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5B25" w14:textId="77777777" w:rsidR="004A3BC7" w:rsidRPr="00856CCA" w:rsidRDefault="004A3BC7" w:rsidP="00856CCA">
      <w:pPr>
        <w:rPr>
          <w:b/>
          <w:sz w:val="52"/>
          <w:szCs w:val="52"/>
        </w:rPr>
      </w:pPr>
      <w:r w:rsidRPr="00856CCA">
        <w:rPr>
          <w:b/>
          <w:sz w:val="52"/>
          <w:szCs w:val="52"/>
        </w:rPr>
        <w:t>Principal Components Analysis (PCA)</w:t>
      </w:r>
    </w:p>
    <w:p w14:paraId="507B90C1" w14:textId="554E042E" w:rsidR="00ED6739" w:rsidRDefault="00ED6739" w:rsidP="00856CCA">
      <w:pPr>
        <w:rPr>
          <w:b/>
          <w:u w:val="single"/>
        </w:rPr>
      </w:pPr>
    </w:p>
    <w:p w14:paraId="2F6D0EC3" w14:textId="77777777" w:rsidR="004A3BC7" w:rsidRPr="00856CCA" w:rsidRDefault="00ED6739" w:rsidP="00856CCA">
      <w:pPr>
        <w:rPr>
          <w:b/>
          <w:u w:val="single"/>
        </w:rPr>
      </w:pPr>
      <w:r>
        <w:rPr>
          <w:b/>
          <w:u w:val="single"/>
        </w:rPr>
        <w:t xml:space="preserve">What is </w:t>
      </w:r>
      <w:r w:rsidR="004A3BC7" w:rsidRPr="00856CCA">
        <w:rPr>
          <w:b/>
          <w:u w:val="single"/>
        </w:rPr>
        <w:t>PCA</w:t>
      </w:r>
      <w:r>
        <w:rPr>
          <w:b/>
          <w:u w:val="single"/>
        </w:rPr>
        <w:t>?</w:t>
      </w:r>
    </w:p>
    <w:p w14:paraId="05DC0FBB" w14:textId="77777777" w:rsidR="004A3BC7" w:rsidRDefault="004A3BC7">
      <w:pPr>
        <w:pStyle w:val="Header"/>
        <w:tabs>
          <w:tab w:val="clear" w:pos="4320"/>
          <w:tab w:val="clear" w:pos="8640"/>
        </w:tabs>
      </w:pPr>
    </w:p>
    <w:p w14:paraId="5867A37A" w14:textId="29632215" w:rsidR="00ED6739" w:rsidRDefault="00E80785" w:rsidP="00E80785">
      <w:pPr>
        <w:pStyle w:val="Header"/>
        <w:tabs>
          <w:tab w:val="clear" w:pos="4320"/>
          <w:tab w:val="clear" w:pos="8640"/>
        </w:tabs>
      </w:pPr>
      <w:r>
        <w:t>P</w:t>
      </w:r>
      <w:r w:rsidR="00ED6739">
        <w:t>CA transforms</w:t>
      </w:r>
      <w:r>
        <w:t xml:space="preserve"> a set of </w:t>
      </w:r>
      <w:r w:rsidR="00ED6739">
        <w:t xml:space="preserve">correlated variables into a </w:t>
      </w:r>
      <w:r>
        <w:t xml:space="preserve">new, </w:t>
      </w:r>
      <w:r w:rsidR="00ED6739">
        <w:t>smaller set of uncorrelated variables</w:t>
      </w:r>
      <w:r>
        <w:t>. These new variables are known as</w:t>
      </w:r>
      <w:r w:rsidR="00ED6739">
        <w:t xml:space="preserve"> </w:t>
      </w:r>
      <w:r w:rsidR="00ED6739">
        <w:rPr>
          <w:i/>
          <w:iCs/>
        </w:rPr>
        <w:t>principal components</w:t>
      </w:r>
      <w:r w:rsidR="0018079E">
        <w:rPr>
          <w:iCs/>
        </w:rPr>
        <w:t xml:space="preserve"> (PCs)</w:t>
      </w:r>
      <w:r w:rsidR="00ED6739">
        <w:t xml:space="preserve">. </w:t>
      </w:r>
      <w:proofErr w:type="gramStart"/>
      <w:r w:rsidR="00ED6739">
        <w:t>The</w:t>
      </w:r>
      <w:r>
        <w:t xml:space="preserve"> </w:t>
      </w:r>
      <w:r w:rsidR="0018079E">
        <w:t>PCs</w:t>
      </w:r>
      <w:proofErr w:type="gramEnd"/>
      <w:r w:rsidR="00ED6739">
        <w:t xml:space="preserve"> are </w:t>
      </w:r>
      <w:r>
        <w:t xml:space="preserve">formed by finding </w:t>
      </w:r>
      <w:r w:rsidR="00ED6739">
        <w:t xml:space="preserve">linear combinations of the original variables.    </w:t>
      </w:r>
    </w:p>
    <w:p w14:paraId="1AF760E1" w14:textId="77777777" w:rsidR="004A3BC7" w:rsidRDefault="004A3BC7">
      <w:pPr>
        <w:pStyle w:val="Header"/>
        <w:tabs>
          <w:tab w:val="clear" w:pos="4320"/>
          <w:tab w:val="clear" w:pos="8640"/>
        </w:tabs>
        <w:ind w:left="720"/>
      </w:pPr>
    </w:p>
    <w:p w14:paraId="1F4C5E40" w14:textId="77777777" w:rsidR="00DC0C99" w:rsidRDefault="00DC0C99" w:rsidP="00E80785">
      <w:r>
        <w:t xml:space="preserve">For example, with the cereal data, perhaps we could represent the adjusted sugar, fat, and sodium variables by </w:t>
      </w:r>
      <w:proofErr w:type="gramStart"/>
      <w:r>
        <w:t>ONLY</w:t>
      </w:r>
      <w:proofErr w:type="gramEnd"/>
      <w:r>
        <w:t xml:space="preserve"> </w:t>
      </w:r>
    </w:p>
    <w:p w14:paraId="4FC86DCE" w14:textId="77777777" w:rsidR="00DC0C99" w:rsidRDefault="00DC0C99" w:rsidP="00EF016F"/>
    <w:p w14:paraId="57294649" w14:textId="77777777" w:rsidR="00DC0C99" w:rsidRPr="00A75FB9" w:rsidRDefault="00DC0C99" w:rsidP="00EF016F">
      <w:pPr>
        <w:ind w:left="720"/>
      </w:pPr>
      <w:r>
        <w:t>y = -0.667sugar –</w:t>
      </w:r>
      <w:r w:rsidRPr="00A75FB9">
        <w:t xml:space="preserve"> 0.5879</w:t>
      </w:r>
      <w:r>
        <w:t>fat + 0.4575sodium</w:t>
      </w:r>
    </w:p>
    <w:p w14:paraId="657A3F2D" w14:textId="77777777" w:rsidR="00DC0C99" w:rsidRDefault="00DC0C99" w:rsidP="00EF016F"/>
    <w:p w14:paraId="1DD68754" w14:textId="77777777" w:rsidR="00DC0C99" w:rsidRDefault="00DC0C99" w:rsidP="00EF016F">
      <w:r>
        <w:t>without really losing much information about the data. We will examine later if this is true.</w:t>
      </w:r>
    </w:p>
    <w:p w14:paraId="4A125D29" w14:textId="77777777" w:rsidR="00BD2231" w:rsidRDefault="00BD2231">
      <w:pPr>
        <w:pStyle w:val="Header"/>
        <w:tabs>
          <w:tab w:val="clear" w:pos="4320"/>
          <w:tab w:val="clear" w:pos="8640"/>
        </w:tabs>
        <w:ind w:left="720"/>
      </w:pPr>
    </w:p>
    <w:p w14:paraId="5BEFD776" w14:textId="77777777" w:rsidR="00F408BD" w:rsidRDefault="00F408BD">
      <w:pPr>
        <w:pStyle w:val="Header"/>
        <w:tabs>
          <w:tab w:val="clear" w:pos="4320"/>
          <w:tab w:val="clear" w:pos="8640"/>
        </w:tabs>
        <w:ind w:left="720"/>
      </w:pPr>
    </w:p>
    <w:p w14:paraId="639F3D4F" w14:textId="77777777" w:rsidR="00F408BD" w:rsidRPr="00BD2231" w:rsidRDefault="00F408BD" w:rsidP="00F408BD">
      <w:pPr>
        <w:rPr>
          <w:u w:val="single"/>
        </w:rPr>
      </w:pPr>
      <w:r w:rsidRPr="00BD2231">
        <w:rPr>
          <w:u w:val="single"/>
        </w:rPr>
        <w:t>Objectives of PCA</w:t>
      </w:r>
    </w:p>
    <w:p w14:paraId="6EFFDDBB" w14:textId="77777777" w:rsidR="00F408BD" w:rsidRDefault="00F408BD" w:rsidP="00F408BD"/>
    <w:p w14:paraId="68EA4D8F" w14:textId="77777777" w:rsidR="00F408BD" w:rsidRDefault="00F408BD" w:rsidP="00F408BD">
      <w:pPr>
        <w:pStyle w:val="BodyTextIndent"/>
        <w:ind w:left="0"/>
      </w:pPr>
      <w:r>
        <w:t>PCA is used primarily as an exploratory technique to be followed up with other analyses. The objectives of PCA are to</w:t>
      </w:r>
    </w:p>
    <w:p w14:paraId="7FAE6640" w14:textId="77777777" w:rsidR="00F408BD" w:rsidRDefault="00F408BD" w:rsidP="00F408BD">
      <w:pPr>
        <w:pStyle w:val="BodyTextIndent"/>
        <w:ind w:left="0"/>
      </w:pPr>
    </w:p>
    <w:p w14:paraId="60959664" w14:textId="77777777" w:rsidR="00F408BD" w:rsidRDefault="00F408BD" w:rsidP="00F408BD">
      <w:pPr>
        <w:pStyle w:val="BodyTextIndent"/>
        <w:numPr>
          <w:ilvl w:val="0"/>
          <w:numId w:val="16"/>
        </w:numPr>
      </w:pPr>
      <w:r>
        <w:t xml:space="preserve">Discover the “true dimension” of the </w:t>
      </w:r>
      <w:proofErr w:type="gramStart"/>
      <w:r>
        <w:t>data</w:t>
      </w:r>
      <w:proofErr w:type="gramEnd"/>
    </w:p>
    <w:p w14:paraId="65B75EF4" w14:textId="77777777" w:rsidR="00F408BD" w:rsidRDefault="00F408BD" w:rsidP="00F408BD">
      <w:pPr>
        <w:pStyle w:val="BodyTextIndent"/>
        <w:ind w:left="144"/>
      </w:pPr>
    </w:p>
    <w:p w14:paraId="46C2B4AB" w14:textId="77777777" w:rsidR="00F408BD" w:rsidRDefault="00F408BD" w:rsidP="00F408BD">
      <w:pPr>
        <w:pStyle w:val="BodyTextIndent"/>
        <w:ind w:left="360"/>
      </w:pPr>
      <w:r>
        <w:t xml:space="preserve">If our p original variables can be represented well with just d principal components (d &lt; p) without losing much information, then do it! </w:t>
      </w:r>
    </w:p>
    <w:p w14:paraId="3699F1E4" w14:textId="77777777" w:rsidR="00F408BD" w:rsidRDefault="00F408BD" w:rsidP="00F408BD">
      <w:pPr>
        <w:pStyle w:val="BodyTextIndent"/>
        <w:ind w:left="360"/>
      </w:pPr>
    </w:p>
    <w:p w14:paraId="4AE195A3" w14:textId="77777777" w:rsidR="00F408BD" w:rsidRDefault="00F408BD" w:rsidP="00F408BD">
      <w:pPr>
        <w:pStyle w:val="BodyTextIndent"/>
        <w:ind w:left="360"/>
      </w:pPr>
      <w:r>
        <w:lastRenderedPageBreak/>
        <w:t xml:space="preserve">The word “dimension” is often used with this to essentially mean number of variables. For example, if we have 10 variables, it is difficult to view graphically all 10 variables simultaneously in a scatter plot (10D or 10-dimensional scatter plot). However, if we can find 3 PCs that essentially represent the 10 original variables without much loss of information, we can view the PCs with just a 3D scatter plot! </w:t>
      </w:r>
    </w:p>
    <w:p w14:paraId="4B3677F0" w14:textId="77777777" w:rsidR="00F408BD" w:rsidRDefault="00F408BD" w:rsidP="00F408BD">
      <w:pPr>
        <w:pStyle w:val="BodyTextIndent"/>
        <w:ind w:left="144"/>
      </w:pPr>
    </w:p>
    <w:p w14:paraId="03A41758" w14:textId="77777777" w:rsidR="00F408BD" w:rsidRDefault="00F408BD" w:rsidP="00F408BD">
      <w:pPr>
        <w:pStyle w:val="BodyTextIndent"/>
        <w:numPr>
          <w:ilvl w:val="0"/>
          <w:numId w:val="16"/>
        </w:numPr>
      </w:pPr>
      <w:r>
        <w:t>Try to interpret the PCs (“new” variables)</w:t>
      </w:r>
    </w:p>
    <w:p w14:paraId="492046B0" w14:textId="77777777" w:rsidR="00F408BD" w:rsidRDefault="00F408BD" w:rsidP="00F408BD">
      <w:pPr>
        <w:pStyle w:val="BodyTextIndent"/>
        <w:ind w:left="0"/>
      </w:pPr>
    </w:p>
    <w:p w14:paraId="76449EDB" w14:textId="77777777" w:rsidR="00F408BD" w:rsidRDefault="00F408BD" w:rsidP="00F408BD">
      <w:pPr>
        <w:pStyle w:val="BodyTextIndent"/>
        <w:ind w:left="360"/>
      </w:pPr>
      <w:r>
        <w:t xml:space="preserve">The PCs are linear combinations of the “original” variables. The weights for each of the original variables may give meaning to the PCs. For example, a weight of 0 could mean that a particular original variable is not important to the PC.  </w:t>
      </w:r>
    </w:p>
    <w:p w14:paraId="418F3E5B" w14:textId="77777777" w:rsidR="00F408BD" w:rsidRDefault="00F408BD" w:rsidP="00F408BD">
      <w:pPr>
        <w:pStyle w:val="BodyTextIndent"/>
        <w:ind w:left="360"/>
      </w:pPr>
    </w:p>
    <w:p w14:paraId="2F57FA35" w14:textId="77777777" w:rsidR="00F408BD" w:rsidRDefault="00F408BD" w:rsidP="00F408BD">
      <w:pPr>
        <w:pStyle w:val="BodyTextIndent"/>
        <w:ind w:left="360"/>
      </w:pPr>
      <w:r>
        <w:t xml:space="preserve">Finding interpretations for the PCs often is VERY difficult. </w:t>
      </w:r>
    </w:p>
    <w:p w14:paraId="3D8CB7D9" w14:textId="77777777" w:rsidR="009442BF" w:rsidRDefault="009442BF">
      <w:pPr>
        <w:pStyle w:val="Header"/>
        <w:tabs>
          <w:tab w:val="clear" w:pos="4320"/>
          <w:tab w:val="clear" w:pos="8640"/>
        </w:tabs>
        <w:ind w:left="720"/>
      </w:pPr>
    </w:p>
    <w:p w14:paraId="2A0F4AAF" w14:textId="77777777" w:rsidR="00F408BD" w:rsidRDefault="00F408BD">
      <w:pPr>
        <w:pStyle w:val="Header"/>
        <w:tabs>
          <w:tab w:val="clear" w:pos="4320"/>
          <w:tab w:val="clear" w:pos="8640"/>
        </w:tabs>
        <w:ind w:left="720"/>
      </w:pPr>
    </w:p>
    <w:p w14:paraId="5A75E462" w14:textId="77777777" w:rsidR="004A3BC7" w:rsidRDefault="004A3BC7">
      <w:pPr>
        <w:pStyle w:val="Header"/>
        <w:tabs>
          <w:tab w:val="clear" w:pos="4320"/>
          <w:tab w:val="clear" w:pos="8640"/>
        </w:tabs>
        <w:rPr>
          <w:u w:val="single"/>
        </w:rPr>
      </w:pPr>
      <w:r w:rsidRPr="00BD2231">
        <w:rPr>
          <w:u w:val="single"/>
        </w:rPr>
        <w:t>Uses of PCA</w:t>
      </w:r>
    </w:p>
    <w:p w14:paraId="77C77AA9" w14:textId="77777777" w:rsidR="00BD2231" w:rsidRDefault="00BD2231">
      <w:pPr>
        <w:pStyle w:val="Header"/>
        <w:tabs>
          <w:tab w:val="clear" w:pos="4320"/>
          <w:tab w:val="clear" w:pos="8640"/>
        </w:tabs>
      </w:pPr>
    </w:p>
    <w:p w14:paraId="3AB99749" w14:textId="77777777" w:rsidR="004A3BC7" w:rsidRDefault="004A3BC7" w:rsidP="00BD2231">
      <w:pPr>
        <w:pStyle w:val="Header"/>
        <w:numPr>
          <w:ilvl w:val="0"/>
          <w:numId w:val="4"/>
        </w:numPr>
        <w:tabs>
          <w:tab w:val="clear" w:pos="1440"/>
          <w:tab w:val="clear" w:pos="4320"/>
          <w:tab w:val="clear" w:pos="8640"/>
          <w:tab w:val="num" w:pos="360"/>
        </w:tabs>
        <w:ind w:left="360"/>
      </w:pPr>
      <w:r>
        <w:t xml:space="preserve">Data screening </w:t>
      </w:r>
    </w:p>
    <w:p w14:paraId="7CEDA8F4" w14:textId="77777777" w:rsidR="004A3BC7" w:rsidRDefault="004A3BC7" w:rsidP="00BD2231">
      <w:pPr>
        <w:pStyle w:val="Header"/>
        <w:tabs>
          <w:tab w:val="clear" w:pos="4320"/>
          <w:tab w:val="clear" w:pos="8640"/>
        </w:tabs>
      </w:pPr>
    </w:p>
    <w:p w14:paraId="447785E3" w14:textId="370535D6" w:rsidR="004A3BC7" w:rsidRDefault="004A3BC7" w:rsidP="00BD2231">
      <w:pPr>
        <w:pStyle w:val="Header"/>
        <w:tabs>
          <w:tab w:val="clear" w:pos="4320"/>
          <w:tab w:val="clear" w:pos="8640"/>
        </w:tabs>
        <w:ind w:left="360"/>
      </w:pPr>
      <w:r>
        <w:t xml:space="preserve">Although plotting can help to identify outliers, it may be difficult when there are MANY variables. PCA will help view the data </w:t>
      </w:r>
      <w:r w:rsidR="00C85C98">
        <w:t>with</w:t>
      </w:r>
      <w:r>
        <w:t xml:space="preserve"> a smaller number of </w:t>
      </w:r>
      <w:r w:rsidR="00C85C98">
        <w:t>variables</w:t>
      </w:r>
      <w:r>
        <w:t xml:space="preserve"> that may help identify outliers.</w:t>
      </w:r>
    </w:p>
    <w:p w14:paraId="38582903" w14:textId="77777777" w:rsidR="004A3BC7" w:rsidRDefault="004A3BC7" w:rsidP="00BD2231">
      <w:pPr>
        <w:pStyle w:val="Header"/>
        <w:tabs>
          <w:tab w:val="clear" w:pos="4320"/>
          <w:tab w:val="clear" w:pos="8640"/>
        </w:tabs>
      </w:pPr>
    </w:p>
    <w:p w14:paraId="292A1FDF" w14:textId="77777777" w:rsidR="004A3BC7" w:rsidRDefault="007F6763" w:rsidP="00BD2231">
      <w:pPr>
        <w:pStyle w:val="Header"/>
        <w:numPr>
          <w:ilvl w:val="0"/>
          <w:numId w:val="4"/>
        </w:numPr>
        <w:tabs>
          <w:tab w:val="clear" w:pos="1440"/>
          <w:tab w:val="clear" w:pos="4320"/>
          <w:tab w:val="clear" w:pos="8640"/>
          <w:tab w:val="num" w:pos="1080"/>
        </w:tabs>
        <w:ind w:left="360"/>
      </w:pPr>
      <w:r>
        <w:t>Clustering</w:t>
      </w:r>
    </w:p>
    <w:p w14:paraId="5015884D" w14:textId="77777777" w:rsidR="004A3BC7" w:rsidRDefault="004A3BC7" w:rsidP="00BD2231">
      <w:pPr>
        <w:pStyle w:val="Header"/>
        <w:tabs>
          <w:tab w:val="clear" w:pos="4320"/>
          <w:tab w:val="clear" w:pos="8640"/>
        </w:tabs>
      </w:pPr>
    </w:p>
    <w:p w14:paraId="651AC717" w14:textId="77777777" w:rsidR="004A3BC7" w:rsidRDefault="007F6763" w:rsidP="00BD2231">
      <w:pPr>
        <w:pStyle w:val="Header"/>
        <w:tabs>
          <w:tab w:val="clear" w:pos="4320"/>
          <w:tab w:val="clear" w:pos="8640"/>
        </w:tabs>
        <w:ind w:left="360"/>
      </w:pPr>
      <w:r>
        <w:lastRenderedPageBreak/>
        <w:t>Determine how to</w:t>
      </w:r>
      <w:r w:rsidR="004A3BC7">
        <w:t xml:space="preserve"> group </w:t>
      </w:r>
      <w:r>
        <w:t>like observations. More formal ways are discussed later in our course.</w:t>
      </w:r>
    </w:p>
    <w:p w14:paraId="4F54A462" w14:textId="77777777" w:rsidR="004A3BC7" w:rsidRDefault="004A3BC7" w:rsidP="00BD2231">
      <w:pPr>
        <w:pStyle w:val="Header"/>
        <w:tabs>
          <w:tab w:val="clear" w:pos="4320"/>
          <w:tab w:val="clear" w:pos="8640"/>
        </w:tabs>
        <w:ind w:left="1080"/>
      </w:pPr>
      <w:r>
        <w:t xml:space="preserve"> </w:t>
      </w:r>
    </w:p>
    <w:p w14:paraId="7D331412" w14:textId="77777777" w:rsidR="004A3BC7" w:rsidRDefault="007F6763" w:rsidP="00BD2231">
      <w:pPr>
        <w:pStyle w:val="Header"/>
        <w:numPr>
          <w:ilvl w:val="0"/>
          <w:numId w:val="4"/>
        </w:numPr>
        <w:tabs>
          <w:tab w:val="clear" w:pos="1440"/>
          <w:tab w:val="clear" w:pos="4320"/>
          <w:tab w:val="clear" w:pos="8640"/>
          <w:tab w:val="num" w:pos="1080"/>
        </w:tabs>
        <w:ind w:left="360"/>
      </w:pPr>
      <w:r>
        <w:t xml:space="preserve">Predict </w:t>
      </w:r>
      <w:proofErr w:type="gramStart"/>
      <w:r>
        <w:t>classifications</w:t>
      </w:r>
      <w:proofErr w:type="gramEnd"/>
      <w:r w:rsidR="004A3BC7">
        <w:t xml:space="preserve"> </w:t>
      </w:r>
    </w:p>
    <w:p w14:paraId="2B95F9E4" w14:textId="77777777" w:rsidR="004A3BC7" w:rsidRDefault="004A3BC7" w:rsidP="00BD2231">
      <w:pPr>
        <w:pStyle w:val="Header"/>
        <w:tabs>
          <w:tab w:val="clear" w:pos="4320"/>
          <w:tab w:val="clear" w:pos="8640"/>
        </w:tabs>
      </w:pPr>
    </w:p>
    <w:p w14:paraId="33A06357" w14:textId="77777777" w:rsidR="007F6763" w:rsidRDefault="007F6763" w:rsidP="00BD2231">
      <w:pPr>
        <w:pStyle w:val="Header"/>
        <w:tabs>
          <w:tab w:val="clear" w:pos="4320"/>
          <w:tab w:val="clear" w:pos="8640"/>
        </w:tabs>
        <w:ind w:left="360"/>
      </w:pPr>
      <w:r>
        <w:t>When classifications of the observations are already known, PCA can be used to help develop ways to predict classifications. More formal ways are discussed later in our course.</w:t>
      </w:r>
    </w:p>
    <w:p w14:paraId="2B0FCD55" w14:textId="77777777" w:rsidR="007F6763" w:rsidRDefault="007F6763" w:rsidP="00BD2231">
      <w:pPr>
        <w:pStyle w:val="Header"/>
        <w:tabs>
          <w:tab w:val="clear" w:pos="4320"/>
          <w:tab w:val="clear" w:pos="8640"/>
        </w:tabs>
        <w:ind w:left="360"/>
      </w:pPr>
    </w:p>
    <w:p w14:paraId="18450FB8" w14:textId="77777777" w:rsidR="004A3BC7" w:rsidRDefault="004A3BC7" w:rsidP="00BD2231">
      <w:pPr>
        <w:pStyle w:val="Header"/>
        <w:numPr>
          <w:ilvl w:val="0"/>
          <w:numId w:val="4"/>
        </w:numPr>
        <w:tabs>
          <w:tab w:val="clear" w:pos="1440"/>
          <w:tab w:val="clear" w:pos="4320"/>
          <w:tab w:val="clear" w:pos="8640"/>
          <w:tab w:val="num" w:pos="1080"/>
        </w:tabs>
        <w:ind w:left="360"/>
      </w:pPr>
      <w:r>
        <w:t>Regression analysis</w:t>
      </w:r>
    </w:p>
    <w:p w14:paraId="2C78D784" w14:textId="77777777" w:rsidR="004A3BC7" w:rsidRDefault="004A3BC7" w:rsidP="00BD2231">
      <w:pPr>
        <w:pStyle w:val="Header"/>
        <w:tabs>
          <w:tab w:val="clear" w:pos="4320"/>
          <w:tab w:val="clear" w:pos="8640"/>
        </w:tabs>
      </w:pPr>
    </w:p>
    <w:p w14:paraId="32F0BC58" w14:textId="07AAB51E" w:rsidR="004A3BC7" w:rsidRDefault="004A3BC7" w:rsidP="00BD2231">
      <w:pPr>
        <w:pStyle w:val="BodyTextIndent"/>
        <w:ind w:left="360"/>
      </w:pPr>
      <w:r>
        <w:t xml:space="preserve">When </w:t>
      </w:r>
      <w:r w:rsidR="00C85C98">
        <w:t>explanatory (</w:t>
      </w:r>
      <w:r>
        <w:t>independent</w:t>
      </w:r>
      <w:r w:rsidR="00C85C98">
        <w:t>)</w:t>
      </w:r>
      <w:r>
        <w:t xml:space="preserve"> variables are highly correlated with each other, “intercorrelation” or “multic</w:t>
      </w:r>
      <w:r w:rsidR="007F6763">
        <w:t xml:space="preserve">ollinearity” is said to exist. </w:t>
      </w:r>
      <w:r>
        <w:t xml:space="preserve">This can cause estimates of the </w:t>
      </w:r>
      <w:r>
        <w:sym w:font="Symbol" w:char="F062"/>
      </w:r>
      <w:r>
        <w:t xml:space="preserve">’s to be “unstable” (meaning that from sample-to-sample-to-sample, the </w:t>
      </w:r>
      <w:r>
        <w:rPr>
          <w:position w:val="-14"/>
        </w:rPr>
        <w:object w:dxaOrig="260" w:dyaOrig="580" w14:anchorId="07A7E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28.05pt" o:ole="" fillcolor="window">
            <v:imagedata r:id="rId8" o:title=""/>
          </v:shape>
          <o:OLEObject Type="Embed" ProgID="Equation.DSMT4" ShapeID="_x0000_i1025" DrawAspect="Content" ObjectID="_1756772431" r:id="rId9"/>
        </w:object>
      </w:r>
      <w:r>
        <w:t>’</w:t>
      </w:r>
      <w:r w:rsidR="007F6763">
        <w:t>s have a lot of variability). T</w:t>
      </w:r>
      <w:r>
        <w:t xml:space="preserve">herefore, interpretation of how an </w:t>
      </w:r>
      <w:r w:rsidR="00C85C98">
        <w:t xml:space="preserve">explanatory </w:t>
      </w:r>
      <w:r>
        <w:t xml:space="preserve">and </w:t>
      </w:r>
      <w:r w:rsidR="00C85C98">
        <w:t>response (</w:t>
      </w:r>
      <w:r>
        <w:t>dependent</w:t>
      </w:r>
      <w:r w:rsidR="00C85C98">
        <w:t>)</w:t>
      </w:r>
      <w:r>
        <w:t xml:space="preserve"> variable are related by examining the </w:t>
      </w:r>
      <w:r>
        <w:rPr>
          <w:position w:val="-14"/>
        </w:rPr>
        <w:object w:dxaOrig="260" w:dyaOrig="580" w14:anchorId="4F67DF4D">
          <v:shape id="_x0000_i1026" type="#_x0000_t75" style="width:13.1pt;height:28.05pt" o:ole="">
            <v:imagedata r:id="rId8" o:title=""/>
          </v:shape>
          <o:OLEObject Type="Embed" ProgID="Equation.DSMT4" ShapeID="_x0000_i1026" DrawAspect="Content" ObjectID="_1756772432" r:id="rId10"/>
        </w:object>
      </w:r>
      <w:r>
        <w:t xml:space="preserve"> may </w:t>
      </w:r>
      <w:proofErr w:type="gramStart"/>
      <w:r>
        <w:t>not give</w:t>
      </w:r>
      <w:proofErr w:type="gramEnd"/>
      <w:r>
        <w:t xml:space="preserve"> good results.  </w:t>
      </w:r>
    </w:p>
    <w:p w14:paraId="58764A31" w14:textId="77777777" w:rsidR="004A3BC7" w:rsidRDefault="004A3BC7" w:rsidP="00BD2231">
      <w:pPr>
        <w:pStyle w:val="BodyTextIndent"/>
      </w:pPr>
    </w:p>
    <w:p w14:paraId="71EF1136" w14:textId="77777777" w:rsidR="009442BF" w:rsidRDefault="009442BF" w:rsidP="00A10413">
      <w:pPr>
        <w:pStyle w:val="BodyTextIndent"/>
        <w:ind w:left="360"/>
      </w:pPr>
    </w:p>
    <w:p w14:paraId="1FCB9373" w14:textId="77777777" w:rsidR="004A3BC7" w:rsidRDefault="004A3BC7">
      <w:pPr>
        <w:pStyle w:val="BodyTextIndent"/>
        <w:ind w:left="1440"/>
      </w:pPr>
    </w:p>
    <w:p w14:paraId="5FE478DF" w14:textId="77777777" w:rsidR="00AD686E" w:rsidRDefault="00AD686E">
      <w:pPr>
        <w:pStyle w:val="BodyTextIndent"/>
        <w:ind w:left="1440"/>
      </w:pPr>
    </w:p>
    <w:p w14:paraId="5AFDDD09" w14:textId="77777777" w:rsidR="00BD2231" w:rsidRDefault="00BD2231">
      <w:pPr>
        <w:rPr>
          <w:b/>
          <w:u w:val="single"/>
        </w:rPr>
      </w:pPr>
      <w:r>
        <w:rPr>
          <w:b/>
          <w:u w:val="single"/>
        </w:rPr>
        <w:br w:type="page"/>
      </w:r>
    </w:p>
    <w:p w14:paraId="58159881" w14:textId="77777777" w:rsidR="004A3BC7" w:rsidRPr="00BD2231" w:rsidRDefault="004A3BC7" w:rsidP="00BD2231">
      <w:pPr>
        <w:rPr>
          <w:b/>
          <w:u w:val="single"/>
        </w:rPr>
      </w:pPr>
      <w:r w:rsidRPr="00BD2231">
        <w:rPr>
          <w:b/>
          <w:u w:val="single"/>
        </w:rPr>
        <w:lastRenderedPageBreak/>
        <w:t xml:space="preserve">PCA </w:t>
      </w:r>
      <w:r w:rsidR="00EE7696">
        <w:rPr>
          <w:b/>
          <w:u w:val="single"/>
        </w:rPr>
        <w:t>with</w:t>
      </w:r>
      <w:r w:rsidRPr="00BD2231">
        <w:rPr>
          <w:b/>
          <w:u w:val="single"/>
        </w:rPr>
        <w:t xml:space="preserve"> the </w:t>
      </w:r>
      <w:r w:rsidR="00DB548E">
        <w:rPr>
          <w:b/>
          <w:u w:val="single"/>
        </w:rPr>
        <w:t>c</w:t>
      </w:r>
      <w:r w:rsidRPr="00BD2231">
        <w:rPr>
          <w:b/>
          <w:u w:val="single"/>
        </w:rPr>
        <w:t xml:space="preserve">ovariance </w:t>
      </w:r>
      <w:r w:rsidR="00DB548E">
        <w:rPr>
          <w:b/>
          <w:u w:val="single"/>
        </w:rPr>
        <w:t>m</w:t>
      </w:r>
      <w:r w:rsidRPr="00BD2231">
        <w:rPr>
          <w:b/>
          <w:u w:val="single"/>
        </w:rPr>
        <w:t xml:space="preserve">atrix </w:t>
      </w:r>
      <w:r w:rsidRPr="00BD2231">
        <w:rPr>
          <w:b/>
          <w:u w:val="single"/>
        </w:rPr>
        <w:sym w:font="Symbol" w:char="F053"/>
      </w:r>
    </w:p>
    <w:p w14:paraId="4F887ED4" w14:textId="77777777" w:rsidR="004A3BC7" w:rsidRDefault="004A3BC7"/>
    <w:p w14:paraId="42766F6B" w14:textId="77777777" w:rsidR="00BD2231" w:rsidRDefault="004A3BC7" w:rsidP="00BD2231">
      <w:pPr>
        <w:pStyle w:val="BodyTextIndent"/>
        <w:ind w:left="0"/>
      </w:pPr>
      <w:r>
        <w:t xml:space="preserve">Characteristics of the </w:t>
      </w:r>
      <w:r w:rsidR="00725E93">
        <w:t>PCs</w:t>
      </w:r>
      <w:r>
        <w:t xml:space="preserve">: </w:t>
      </w:r>
    </w:p>
    <w:p w14:paraId="549D44FF" w14:textId="77777777" w:rsidR="00BD2231" w:rsidRDefault="004A3BC7" w:rsidP="00BD2231">
      <w:pPr>
        <w:pStyle w:val="BodyTextIndent"/>
        <w:numPr>
          <w:ilvl w:val="0"/>
          <w:numId w:val="17"/>
        </w:numPr>
      </w:pPr>
      <w:r>
        <w:t>Uncorrelated</w:t>
      </w:r>
    </w:p>
    <w:p w14:paraId="306CBE68" w14:textId="77777777" w:rsidR="00BD2231" w:rsidRDefault="004A3BC7" w:rsidP="00BD2231">
      <w:pPr>
        <w:pStyle w:val="BodyTextIndent"/>
        <w:numPr>
          <w:ilvl w:val="0"/>
          <w:numId w:val="17"/>
        </w:numPr>
      </w:pPr>
      <w:r>
        <w:t xml:space="preserve">First principal component accounts for as much variability in the data </w:t>
      </w:r>
      <w:r w:rsidR="00BD2231">
        <w:t>as possible</w:t>
      </w:r>
    </w:p>
    <w:p w14:paraId="56D17877" w14:textId="2972CCFB" w:rsidR="004A3BC7" w:rsidRPr="00CB12CA" w:rsidRDefault="004A3BC7" w:rsidP="00BD2231">
      <w:pPr>
        <w:pStyle w:val="BodyTextIndent"/>
        <w:numPr>
          <w:ilvl w:val="0"/>
          <w:numId w:val="17"/>
        </w:numPr>
      </w:pPr>
      <w:r>
        <w:t>Each successive principal component accounts for as much variability in the data as possible</w:t>
      </w:r>
      <w:r w:rsidR="00392E3F">
        <w:t xml:space="preserve"> </w:t>
      </w:r>
      <w:r w:rsidR="00392E3F" w:rsidRPr="00CB12CA">
        <w:t>(but always less than the previous</w:t>
      </w:r>
      <w:r w:rsidR="00EC1922" w:rsidRPr="00CB12CA">
        <w:t xml:space="preserve"> PC)</w:t>
      </w:r>
    </w:p>
    <w:p w14:paraId="3D076185" w14:textId="77777777" w:rsidR="004A3BC7" w:rsidRDefault="004A3BC7" w:rsidP="00BD2231"/>
    <w:p w14:paraId="5F35018F" w14:textId="77777777" w:rsidR="004A3BC7" w:rsidRDefault="004A3BC7">
      <w:r>
        <w:t xml:space="preserve">Let </w:t>
      </w:r>
      <w:r>
        <w:rPr>
          <w:b/>
          <w:bCs/>
        </w:rPr>
        <w:t>x</w:t>
      </w:r>
      <w:r w:rsidR="00BD2231">
        <w:rPr>
          <w:b/>
          <w:bCs/>
        </w:rPr>
        <w:t xml:space="preserve"> </w:t>
      </w:r>
      <w:r>
        <w:t>~</w:t>
      </w:r>
      <w:r w:rsidR="00BD2231">
        <w:t xml:space="preserve"> </w:t>
      </w:r>
      <w:r>
        <w:t>(</w:t>
      </w:r>
      <w:r>
        <w:rPr>
          <w:b/>
          <w:bCs/>
        </w:rPr>
        <w:sym w:font="Symbol" w:char="F06D"/>
      </w:r>
      <w:r>
        <w:t xml:space="preserve">, </w:t>
      </w:r>
      <w:r>
        <w:rPr>
          <w:b/>
          <w:bCs/>
        </w:rPr>
        <w:sym w:font="Symbol" w:char="F053"/>
      </w:r>
      <w:r>
        <w:t>)</w:t>
      </w:r>
      <w:r w:rsidR="007C2326">
        <w:t xml:space="preserve"> where </w:t>
      </w:r>
      <w:r w:rsidR="007C2326">
        <w:rPr>
          <w:b/>
          <w:bCs/>
        </w:rPr>
        <w:t>x</w:t>
      </w:r>
      <w:r w:rsidR="007C2326">
        <w:rPr>
          <w:bCs/>
        </w:rPr>
        <w:t xml:space="preserve"> is p</w:t>
      </w:r>
      <w:r w:rsidR="007C2326">
        <w:rPr>
          <w:bCs/>
        </w:rPr>
        <w:sym w:font="Symbol" w:char="F0B4"/>
      </w:r>
      <w:r w:rsidR="007C2326">
        <w:rPr>
          <w:bCs/>
        </w:rPr>
        <w:t>1</w:t>
      </w:r>
      <w:r>
        <w:t>.</w:t>
      </w:r>
      <w:r w:rsidR="00BD2231">
        <w:t xml:space="preserve"> Notice </w:t>
      </w:r>
      <w:r w:rsidR="007C2326">
        <w:t xml:space="preserve">that </w:t>
      </w:r>
      <w:r w:rsidR="00BD2231">
        <w:t xml:space="preserve">we do not use a multivariate normal distribution assumption. </w:t>
      </w:r>
    </w:p>
    <w:p w14:paraId="0F89A76A" w14:textId="77777777" w:rsidR="00AD686E" w:rsidRDefault="00AD686E">
      <w:pPr>
        <w:pStyle w:val="BodyTextIndent"/>
        <w:ind w:left="0"/>
        <w:rPr>
          <w:b/>
          <w:bCs/>
          <w:u w:val="single"/>
        </w:rPr>
      </w:pPr>
    </w:p>
    <w:p w14:paraId="2EE84688" w14:textId="77777777" w:rsidR="004A3BC7" w:rsidRPr="00734B09" w:rsidRDefault="004A3BC7">
      <w:pPr>
        <w:pStyle w:val="BodyTextIndent"/>
        <w:ind w:left="0"/>
        <w:rPr>
          <w:bCs/>
          <w:u w:val="single"/>
        </w:rPr>
      </w:pPr>
      <w:r w:rsidRPr="00734B09">
        <w:rPr>
          <w:bCs/>
          <w:u w:val="single"/>
        </w:rPr>
        <w:t>First principal component</w:t>
      </w:r>
    </w:p>
    <w:p w14:paraId="1FE68BA7" w14:textId="77777777" w:rsidR="004A3BC7" w:rsidRDefault="004A3BC7">
      <w:pPr>
        <w:pStyle w:val="BodyTextIndent"/>
      </w:pPr>
    </w:p>
    <w:p w14:paraId="6A883AA4" w14:textId="77777777" w:rsidR="004A3BC7" w:rsidRPr="00DC45AA" w:rsidRDefault="004A3BC7">
      <w:pPr>
        <w:pStyle w:val="BodyTextIndent"/>
      </w:pPr>
      <w:r>
        <w:rPr>
          <w:position w:val="-14"/>
        </w:rPr>
        <w:object w:dxaOrig="2340" w:dyaOrig="499" w14:anchorId="5EEE7EB6">
          <v:shape id="_x0000_i1027" type="#_x0000_t75" style="width:117.8pt;height:24.3pt" o:ole="">
            <v:imagedata r:id="rId11" o:title=""/>
          </v:shape>
          <o:OLEObject Type="Embed" ProgID="Equation.DSMT4" ShapeID="_x0000_i1027" DrawAspect="Content" ObjectID="_1756772433" r:id="rId12"/>
        </w:object>
      </w:r>
      <w:r w:rsidR="00DC45AA" w:rsidRPr="00DC45AA">
        <w:t xml:space="preserve"> = </w:t>
      </w:r>
      <w:r w:rsidR="00DC45AA">
        <w:t>a</w:t>
      </w:r>
      <w:r w:rsidR="00DC45AA">
        <w:rPr>
          <w:vertAlign w:val="subscript"/>
        </w:rPr>
        <w:t>11</w:t>
      </w:r>
      <w:r w:rsidR="00DC45AA">
        <w:t>(x</w:t>
      </w:r>
      <w:r w:rsidR="00DC45AA">
        <w:rPr>
          <w:vertAlign w:val="subscript"/>
        </w:rPr>
        <w:t>1</w:t>
      </w:r>
      <w:r w:rsidR="00DC45AA">
        <w:t>-</w:t>
      </w:r>
      <w:r w:rsidR="00DC45AA">
        <w:sym w:font="Symbol" w:char="F06D"/>
      </w:r>
      <w:r w:rsidR="00DC45AA">
        <w:rPr>
          <w:vertAlign w:val="subscript"/>
        </w:rPr>
        <w:t>1</w:t>
      </w:r>
      <w:r w:rsidR="00DC45AA">
        <w:t>) + a</w:t>
      </w:r>
      <w:r w:rsidR="00DC45AA">
        <w:rPr>
          <w:vertAlign w:val="subscript"/>
        </w:rPr>
        <w:t>2</w:t>
      </w:r>
      <w:r w:rsidR="0096610C">
        <w:rPr>
          <w:vertAlign w:val="subscript"/>
        </w:rPr>
        <w:t>1</w:t>
      </w:r>
      <w:r w:rsidR="00DC45AA">
        <w:t>(x</w:t>
      </w:r>
      <w:r w:rsidR="00DC45AA">
        <w:rPr>
          <w:vertAlign w:val="subscript"/>
        </w:rPr>
        <w:t>2</w:t>
      </w:r>
      <w:r w:rsidR="00DC45AA">
        <w:t>-</w:t>
      </w:r>
      <w:r w:rsidR="00DC45AA">
        <w:sym w:font="Symbol" w:char="F06D"/>
      </w:r>
      <w:r w:rsidR="00DC45AA">
        <w:rPr>
          <w:vertAlign w:val="subscript"/>
        </w:rPr>
        <w:t>2</w:t>
      </w:r>
      <w:r w:rsidR="00DC45AA">
        <w:t>) + … + a</w:t>
      </w:r>
      <w:r w:rsidR="00DC45AA">
        <w:rPr>
          <w:vertAlign w:val="subscript"/>
        </w:rPr>
        <w:t>p</w:t>
      </w:r>
      <w:r w:rsidR="0096610C">
        <w:rPr>
          <w:vertAlign w:val="subscript"/>
        </w:rPr>
        <w:t>1</w:t>
      </w:r>
      <w:r w:rsidR="00DC45AA">
        <w:t>(x</w:t>
      </w:r>
      <w:r w:rsidR="00DC45AA">
        <w:rPr>
          <w:vertAlign w:val="subscript"/>
        </w:rPr>
        <w:t>p</w:t>
      </w:r>
      <w:r w:rsidR="00DC45AA">
        <w:t>-</w:t>
      </w:r>
      <w:r w:rsidR="00DC45AA">
        <w:sym w:font="Symbol" w:char="F06D"/>
      </w:r>
      <w:r w:rsidR="00DC45AA">
        <w:rPr>
          <w:vertAlign w:val="subscript"/>
        </w:rPr>
        <w:t>p</w:t>
      </w:r>
      <w:r w:rsidR="00DC45AA">
        <w:t xml:space="preserve">) </w:t>
      </w:r>
    </w:p>
    <w:p w14:paraId="073E8F88" w14:textId="77777777" w:rsidR="004A3BC7" w:rsidRDefault="004A3BC7">
      <w:pPr>
        <w:pStyle w:val="BodyTextIndent"/>
      </w:pPr>
    </w:p>
    <w:p w14:paraId="061501BE" w14:textId="75708D55" w:rsidR="004A3BC7" w:rsidRDefault="004A3BC7">
      <w:pPr>
        <w:pStyle w:val="BodyTextIndent"/>
      </w:pPr>
      <w:r>
        <w:t xml:space="preserve">where </w:t>
      </w:r>
      <w:r>
        <w:rPr>
          <w:b/>
          <w:bCs/>
        </w:rPr>
        <w:t>a</w:t>
      </w:r>
      <w:r>
        <w:rPr>
          <w:vertAlign w:val="subscript"/>
        </w:rPr>
        <w:t>1</w:t>
      </w:r>
      <w:r>
        <w:t xml:space="preserve"> </w:t>
      </w:r>
      <w:r w:rsidR="00336B76">
        <w:t>= [a</w:t>
      </w:r>
      <w:r w:rsidR="00336B76">
        <w:rPr>
          <w:vertAlign w:val="subscript"/>
        </w:rPr>
        <w:t>11</w:t>
      </w:r>
      <w:r w:rsidR="00336B76">
        <w:t>, …, a</w:t>
      </w:r>
      <w:r w:rsidR="00336B76">
        <w:rPr>
          <w:vertAlign w:val="subscript"/>
        </w:rPr>
        <w:t>p1</w:t>
      </w:r>
      <w:r w:rsidR="00336B76">
        <w:t>]</w:t>
      </w:r>
      <w:r w:rsidR="00336B76">
        <w:sym w:font="Symbol" w:char="F0A2"/>
      </w:r>
      <w:r w:rsidR="00336B76">
        <w:t xml:space="preserve"> </w:t>
      </w:r>
      <w:r>
        <w:t xml:space="preserve">is </w:t>
      </w:r>
      <w:r w:rsidR="00DC45AA">
        <w:t>a p</w:t>
      </w:r>
      <w:r w:rsidR="00DC45AA">
        <w:sym w:font="Symbol" w:char="F0B4"/>
      </w:r>
      <w:r w:rsidR="00DC45AA">
        <w:t xml:space="preserve">1 vector </w:t>
      </w:r>
      <w:r>
        <w:t xml:space="preserve">chosen so that </w:t>
      </w:r>
      <w:proofErr w:type="gramStart"/>
      <w:r>
        <w:t>Var[</w:t>
      </w:r>
      <w:proofErr w:type="gramEnd"/>
      <w:r>
        <w:rPr>
          <w:position w:val="-14"/>
        </w:rPr>
        <w:object w:dxaOrig="1540" w:dyaOrig="499" w14:anchorId="7E8001FA">
          <v:shape id="_x0000_i1028" type="#_x0000_t75" style="width:76.7pt;height:24.3pt" o:ole="">
            <v:imagedata r:id="rId13" o:title=""/>
          </v:shape>
          <o:OLEObject Type="Embed" ProgID="Equation.DSMT4" ShapeID="_x0000_i1028" DrawAspect="Content" ObjectID="_1756772434" r:id="rId14"/>
        </w:object>
      </w:r>
      <w:r>
        <w:t xml:space="preserve">] is maximized over all vectors </w:t>
      </w:r>
      <w:r>
        <w:rPr>
          <w:b/>
          <w:bCs/>
        </w:rPr>
        <w:t>a</w:t>
      </w:r>
      <w:r>
        <w:rPr>
          <w:vertAlign w:val="subscript"/>
        </w:rPr>
        <w:t>1</w:t>
      </w:r>
      <w:r>
        <w:t xml:space="preserve"> </w:t>
      </w:r>
      <w:r w:rsidR="0097730C">
        <w:t xml:space="preserve">with a length of </w:t>
      </w:r>
      <w:r w:rsidR="00734B09">
        <w:t xml:space="preserve">1. </w:t>
      </w:r>
    </w:p>
    <w:p w14:paraId="6EF08560" w14:textId="77777777" w:rsidR="004A3BC7" w:rsidRDefault="004A3BC7">
      <w:pPr>
        <w:pStyle w:val="BodyTextIndent"/>
      </w:pPr>
    </w:p>
    <w:p w14:paraId="1C39AC4A" w14:textId="1E800889" w:rsidR="004A3BC7" w:rsidRDefault="004A3BC7">
      <w:pPr>
        <w:pStyle w:val="BodyTextIndent"/>
      </w:pPr>
      <w:r>
        <w:t xml:space="preserve">The maximum value of the variance is </w:t>
      </w:r>
      <w:r w:rsidR="0097730C">
        <w:t xml:space="preserve">the largest eigenvalue of </w:t>
      </w:r>
      <w:r w:rsidR="0097730C">
        <w:rPr>
          <w:b/>
          <w:bCs/>
        </w:rPr>
        <w:sym w:font="Symbol" w:char="F053"/>
      </w:r>
      <w:r w:rsidR="0097730C">
        <w:rPr>
          <w:bCs/>
        </w:rPr>
        <w:t xml:space="preserve">, </w:t>
      </w:r>
      <w:r>
        <w:sym w:font="Symbol" w:char="F06C"/>
      </w:r>
      <w:r>
        <w:rPr>
          <w:vertAlign w:val="subscript"/>
        </w:rPr>
        <w:t>1</w:t>
      </w:r>
      <w:r w:rsidR="0097730C">
        <w:t xml:space="preserve">. The variance occurs </w:t>
      </w:r>
      <w:r>
        <w:t xml:space="preserve">when </w:t>
      </w:r>
      <w:r>
        <w:rPr>
          <w:b/>
          <w:bCs/>
        </w:rPr>
        <w:t>a</w:t>
      </w:r>
      <w:r>
        <w:rPr>
          <w:vertAlign w:val="subscript"/>
        </w:rPr>
        <w:t>1</w:t>
      </w:r>
      <w:r>
        <w:t xml:space="preserve"> is the corresponding </w:t>
      </w:r>
      <w:r w:rsidRPr="008816A7">
        <w:t xml:space="preserve">eigenvector of </w:t>
      </w:r>
      <w:r w:rsidRPr="008816A7">
        <w:rPr>
          <w:b/>
          <w:bCs/>
        </w:rPr>
        <w:sym w:font="Symbol" w:char="F053"/>
      </w:r>
      <w:r w:rsidR="0097730C" w:rsidRPr="008816A7">
        <w:t>.</w:t>
      </w:r>
      <w:r w:rsidRPr="008816A7">
        <w:t xml:space="preserve"> For a proof, </w:t>
      </w:r>
      <w:r w:rsidR="00CB23A2">
        <w:t xml:space="preserve">see </w:t>
      </w:r>
      <w:r w:rsidRPr="008816A7">
        <w:t>Johnson and Wichern</w:t>
      </w:r>
      <w:r w:rsidR="00CB23A2">
        <w:t>’s textbook</w:t>
      </w:r>
      <w:r w:rsidRPr="008816A7">
        <w:t>.</w:t>
      </w:r>
    </w:p>
    <w:p w14:paraId="6B934276" w14:textId="77777777" w:rsidR="004A3BC7" w:rsidRDefault="004A3BC7">
      <w:pPr>
        <w:pStyle w:val="BodyTextIndent"/>
      </w:pPr>
    </w:p>
    <w:p w14:paraId="0B698FD2" w14:textId="77777777" w:rsidR="004A3BC7" w:rsidRDefault="00EF79CC">
      <w:pPr>
        <w:pStyle w:val="BodyTextIndent"/>
      </w:pPr>
      <w:r>
        <w:t>Because</w:t>
      </w:r>
      <w:r w:rsidR="004A3BC7">
        <w:t xml:space="preserve"> the variance of </w:t>
      </w:r>
      <w:r w:rsidR="004A3BC7">
        <w:rPr>
          <w:position w:val="-14"/>
        </w:rPr>
        <w:object w:dxaOrig="2340" w:dyaOrig="499" w14:anchorId="0FD8C950">
          <v:shape id="_x0000_i1029" type="#_x0000_t75" style="width:117.8pt;height:24.3pt" o:ole="">
            <v:imagedata r:id="rId11" o:title=""/>
          </v:shape>
          <o:OLEObject Type="Embed" ProgID="Equation.DSMT4" ShapeID="_x0000_i1029" DrawAspect="Content" ObjectID="_1756772435" r:id="rId15"/>
        </w:object>
      </w:r>
      <w:r w:rsidR="004A3BC7">
        <w:t xml:space="preserve"> is being maximized, the new variable y</w:t>
      </w:r>
      <w:r w:rsidR="004A3BC7">
        <w:rPr>
          <w:vertAlign w:val="subscript"/>
        </w:rPr>
        <w:t>1</w:t>
      </w:r>
      <w:r w:rsidR="004A3BC7">
        <w:t xml:space="preserve"> will explain as much variability of </w:t>
      </w:r>
      <w:r w:rsidR="004A3BC7">
        <w:rPr>
          <w:b/>
          <w:bCs/>
        </w:rPr>
        <w:t>x</w:t>
      </w:r>
      <w:r w:rsidR="004A3BC7">
        <w:t xml:space="preserve"> as possible.</w:t>
      </w:r>
    </w:p>
    <w:p w14:paraId="6BBF34F1" w14:textId="77777777" w:rsidR="00505B14" w:rsidRDefault="00505B14">
      <w:pPr>
        <w:pStyle w:val="BodyTextIndent"/>
      </w:pPr>
    </w:p>
    <w:p w14:paraId="215EF099" w14:textId="6735DDAD" w:rsidR="00505B14" w:rsidRDefault="00505B14">
      <w:pPr>
        <w:pStyle w:val="BodyTextIndent"/>
      </w:pPr>
      <w:r w:rsidRPr="00A4433E">
        <w:rPr>
          <w:highlight w:val="cyan"/>
        </w:rPr>
        <w:t xml:space="preserve">Why are </w:t>
      </w:r>
      <w:r w:rsidR="00486BFF" w:rsidRPr="00A4433E">
        <w:rPr>
          <w:highlight w:val="cyan"/>
        </w:rPr>
        <w:t xml:space="preserve">we </w:t>
      </w:r>
      <w:r w:rsidRPr="00A4433E">
        <w:rPr>
          <w:highlight w:val="cyan"/>
        </w:rPr>
        <w:t>concerned about explaining variability?</w:t>
      </w:r>
      <w:r w:rsidRPr="00CB23A2">
        <w:t xml:space="preserve"> In statistics, we often equate “variability” with “information”. The more variability that you understand about a data set, the more information that you know about the data set. </w:t>
      </w:r>
      <w:r w:rsidR="006A1BE9" w:rsidRPr="00CB23A2">
        <w:t>Refer back to when you were introduced to ANOVA or regression methods when explaining variability was focused on.</w:t>
      </w:r>
      <w:r w:rsidR="006A1BE9">
        <w:t xml:space="preserve"> </w:t>
      </w:r>
    </w:p>
    <w:p w14:paraId="5240D88D" w14:textId="77777777" w:rsidR="004A3BC7" w:rsidRDefault="004A3BC7">
      <w:pPr>
        <w:pStyle w:val="BodyTextIndent"/>
      </w:pPr>
    </w:p>
    <w:p w14:paraId="1CC07131" w14:textId="77777777" w:rsidR="00A10413" w:rsidRDefault="00A10413">
      <w:pPr>
        <w:pStyle w:val="BodyTextIndent"/>
        <w:ind w:left="0"/>
        <w:rPr>
          <w:b/>
          <w:bCs/>
          <w:u w:val="single"/>
        </w:rPr>
      </w:pPr>
    </w:p>
    <w:p w14:paraId="1DC321B8" w14:textId="0E799463" w:rsidR="004A3BC7" w:rsidRPr="007C2326" w:rsidRDefault="004A3BC7" w:rsidP="007C2326">
      <w:pPr>
        <w:rPr>
          <w:u w:val="single"/>
        </w:rPr>
      </w:pPr>
      <w:r w:rsidRPr="007C2326">
        <w:rPr>
          <w:u w:val="single"/>
        </w:rPr>
        <w:t>Second principal component</w:t>
      </w:r>
    </w:p>
    <w:p w14:paraId="61F15D2B" w14:textId="77777777" w:rsidR="004A3BC7" w:rsidRDefault="004A3BC7">
      <w:pPr>
        <w:pStyle w:val="BodyTextIndent"/>
      </w:pPr>
    </w:p>
    <w:p w14:paraId="039025D9" w14:textId="77777777" w:rsidR="004A3BC7" w:rsidRDefault="004A3BC7">
      <w:pPr>
        <w:pStyle w:val="BodyTextIndent"/>
      </w:pPr>
      <w:r>
        <w:rPr>
          <w:position w:val="-14"/>
        </w:rPr>
        <w:object w:dxaOrig="2420" w:dyaOrig="499" w14:anchorId="0AAFAE59">
          <v:shape id="_x0000_i1030" type="#_x0000_t75" style="width:120.6pt;height:24.3pt" o:ole="">
            <v:imagedata r:id="rId16" o:title=""/>
          </v:shape>
          <o:OLEObject Type="Embed" ProgID="Equation.DSMT4" ShapeID="_x0000_i1030" DrawAspect="Content" ObjectID="_1756772436" r:id="rId17"/>
        </w:object>
      </w:r>
    </w:p>
    <w:p w14:paraId="4C08A689" w14:textId="77777777" w:rsidR="004A3BC7" w:rsidRDefault="004A3BC7">
      <w:pPr>
        <w:pStyle w:val="BodyTextIndent"/>
      </w:pPr>
    </w:p>
    <w:p w14:paraId="02E9B229" w14:textId="77777777" w:rsidR="004A3BC7" w:rsidRDefault="004A3BC7">
      <w:pPr>
        <w:pStyle w:val="BodyTextIndent"/>
      </w:pPr>
      <w:r>
        <w:t xml:space="preserve">where </w:t>
      </w:r>
      <w:r>
        <w:rPr>
          <w:b/>
          <w:bCs/>
        </w:rPr>
        <w:t>a</w:t>
      </w:r>
      <w:r>
        <w:rPr>
          <w:vertAlign w:val="subscript"/>
        </w:rPr>
        <w:t>2</w:t>
      </w:r>
      <w:r>
        <w:t xml:space="preserve"> is chosen so that </w:t>
      </w:r>
      <w:proofErr w:type="gramStart"/>
      <w:r>
        <w:t>Var[</w:t>
      </w:r>
      <w:proofErr w:type="gramEnd"/>
      <w:r>
        <w:rPr>
          <w:position w:val="-14"/>
        </w:rPr>
        <w:object w:dxaOrig="1579" w:dyaOrig="499" w14:anchorId="10C04D39">
          <v:shape id="_x0000_i1031" type="#_x0000_t75" style="width:78.55pt;height:24.3pt" o:ole="">
            <v:imagedata r:id="rId18" o:title=""/>
          </v:shape>
          <o:OLEObject Type="Embed" ProgID="Equation.DSMT4" ShapeID="_x0000_i1031" DrawAspect="Content" ObjectID="_1756772437" r:id="rId19"/>
        </w:object>
      </w:r>
      <w:r>
        <w:t xml:space="preserve">] is maximized over all </w:t>
      </w:r>
      <w:r w:rsidR="00DC45AA">
        <w:t xml:space="preserve">possible </w:t>
      </w:r>
      <w:r>
        <w:t xml:space="preserve">vectors </w:t>
      </w:r>
      <w:r>
        <w:rPr>
          <w:b/>
          <w:bCs/>
        </w:rPr>
        <w:t>a</w:t>
      </w:r>
      <w:r>
        <w:rPr>
          <w:vertAlign w:val="subscript"/>
        </w:rPr>
        <w:t>2</w:t>
      </w:r>
      <w:r>
        <w:t xml:space="preserve"> </w:t>
      </w:r>
      <w:r w:rsidR="007C2326">
        <w:t xml:space="preserve">with a length of 1 and </w:t>
      </w:r>
      <w:r w:rsidR="00DC45AA">
        <w:t>y</w:t>
      </w:r>
      <w:r w:rsidR="00DC45AA" w:rsidRPr="00DC45AA">
        <w:rPr>
          <w:vertAlign w:val="subscript"/>
        </w:rPr>
        <w:t>1</w:t>
      </w:r>
      <w:r w:rsidR="00DC45AA">
        <w:t xml:space="preserve"> and y</w:t>
      </w:r>
      <w:r w:rsidR="00DC45AA" w:rsidRPr="00DC45AA">
        <w:rPr>
          <w:vertAlign w:val="subscript"/>
        </w:rPr>
        <w:t>2</w:t>
      </w:r>
      <w:r w:rsidR="00DC45AA">
        <w:t xml:space="preserve"> </w:t>
      </w:r>
      <w:r>
        <w:t xml:space="preserve">are uncorrelated. </w:t>
      </w:r>
      <w:r w:rsidR="00DC45AA">
        <w:t>The u</w:t>
      </w:r>
      <w:r>
        <w:t>ncorrelated</w:t>
      </w:r>
      <w:r w:rsidR="00DC45AA">
        <w:t xml:space="preserve"> part</w:t>
      </w:r>
      <w:r>
        <w:t xml:space="preserve"> </w:t>
      </w:r>
      <w:r w:rsidR="00DC45AA">
        <w:t xml:space="preserve">implies then </w:t>
      </w:r>
      <w:r>
        <w:t xml:space="preserve">that </w:t>
      </w:r>
      <w:r>
        <w:rPr>
          <w:b/>
          <w:bCs/>
        </w:rPr>
        <w:t>a</w:t>
      </w:r>
      <w:r>
        <w:rPr>
          <w:vertAlign w:val="subscript"/>
        </w:rPr>
        <w:t>1</w:t>
      </w:r>
      <w:r>
        <w:t xml:space="preserve"> and </w:t>
      </w:r>
      <w:r>
        <w:rPr>
          <w:b/>
          <w:bCs/>
        </w:rPr>
        <w:t>a</w:t>
      </w:r>
      <w:r>
        <w:rPr>
          <w:vertAlign w:val="subscript"/>
        </w:rPr>
        <w:t>2</w:t>
      </w:r>
      <w:r>
        <w:t xml:space="preserve"> are orthogonal (i.e., </w:t>
      </w:r>
      <w:r>
        <w:rPr>
          <w:position w:val="-8"/>
        </w:rPr>
        <w:object w:dxaOrig="1440" w:dyaOrig="440" w14:anchorId="3C5F42B9">
          <v:shape id="_x0000_i1032" type="#_x0000_t75" style="width:1in;height:22.45pt" o:ole="">
            <v:imagedata r:id="rId20" o:title=""/>
          </v:shape>
          <o:OLEObject Type="Embed" ProgID="Equation.DSMT4" ShapeID="_x0000_i1032" DrawAspect="Content" ObjectID="_1756772438" r:id="rId21"/>
        </w:object>
      </w:r>
      <w:r>
        <w:t>).</w:t>
      </w:r>
    </w:p>
    <w:p w14:paraId="5A6480F2" w14:textId="77777777" w:rsidR="004A3BC7" w:rsidRDefault="004A3BC7">
      <w:pPr>
        <w:pStyle w:val="BodyTextIndent"/>
      </w:pPr>
    </w:p>
    <w:p w14:paraId="5CB3AAA4" w14:textId="77777777" w:rsidR="004A3BC7" w:rsidRDefault="004A3BC7">
      <w:pPr>
        <w:pStyle w:val="BodyTextIndent"/>
      </w:pPr>
      <w:r>
        <w:t xml:space="preserve">The maximum value is </w:t>
      </w:r>
      <w:r>
        <w:sym w:font="Symbol" w:char="F06C"/>
      </w:r>
      <w:r>
        <w:rPr>
          <w:vertAlign w:val="subscript"/>
        </w:rPr>
        <w:t>2</w:t>
      </w:r>
      <w:r>
        <w:t xml:space="preserve"> (2</w:t>
      </w:r>
      <w:r>
        <w:rPr>
          <w:vertAlign w:val="superscript"/>
        </w:rPr>
        <w:t>nd</w:t>
      </w:r>
      <w:r>
        <w:t xml:space="preserve"> largest eigenvalue</w:t>
      </w:r>
      <w:r w:rsidR="007C2326">
        <w:t xml:space="preserve"> from </w:t>
      </w:r>
      <w:r w:rsidR="007C2326">
        <w:rPr>
          <w:b/>
          <w:bCs/>
        </w:rPr>
        <w:sym w:font="Symbol" w:char="F053"/>
      </w:r>
      <w:r>
        <w:t xml:space="preserve">) and it occurs when </w:t>
      </w:r>
      <w:r>
        <w:rPr>
          <w:b/>
          <w:bCs/>
        </w:rPr>
        <w:t>a</w:t>
      </w:r>
      <w:r>
        <w:rPr>
          <w:vertAlign w:val="subscript"/>
        </w:rPr>
        <w:t>2</w:t>
      </w:r>
      <w:r>
        <w:t xml:space="preserve"> is the corresponding eigenvector of </w:t>
      </w:r>
      <w:r>
        <w:rPr>
          <w:b/>
          <w:bCs/>
        </w:rPr>
        <w:sym w:font="Symbol" w:char="F053"/>
      </w:r>
      <w:r>
        <w:t xml:space="preserve">.  </w:t>
      </w:r>
    </w:p>
    <w:p w14:paraId="73A6478B" w14:textId="77777777" w:rsidR="004A3BC7" w:rsidRDefault="004A3BC7">
      <w:pPr>
        <w:pStyle w:val="BodyTextIndent"/>
      </w:pPr>
    </w:p>
    <w:p w14:paraId="4D1383E6" w14:textId="77777777" w:rsidR="00AD686E" w:rsidRDefault="00AD686E">
      <w:pPr>
        <w:pStyle w:val="BodyTextIndent"/>
      </w:pPr>
    </w:p>
    <w:p w14:paraId="00B7F7AF" w14:textId="77777777" w:rsidR="004A3BC7" w:rsidRPr="007C2326" w:rsidRDefault="00F2721F" w:rsidP="007C2326">
      <w:pPr>
        <w:rPr>
          <w:u w:val="single"/>
        </w:rPr>
      </w:pPr>
      <w:r>
        <w:rPr>
          <w:u w:val="single"/>
        </w:rPr>
        <w:t>Third, f</w:t>
      </w:r>
      <w:r w:rsidR="004A3BC7" w:rsidRPr="007C2326">
        <w:rPr>
          <w:u w:val="single"/>
        </w:rPr>
        <w:t>ourth,… principal component</w:t>
      </w:r>
    </w:p>
    <w:p w14:paraId="2CA5A1FB" w14:textId="77777777" w:rsidR="007C2326" w:rsidRDefault="007C2326">
      <w:pPr>
        <w:pStyle w:val="BodyTextIndent"/>
      </w:pPr>
    </w:p>
    <w:p w14:paraId="6943F6DE" w14:textId="77777777" w:rsidR="004A3BC7" w:rsidRDefault="004A3BC7">
      <w:pPr>
        <w:pStyle w:val="BodyTextIndent"/>
      </w:pPr>
      <w:r>
        <w:t xml:space="preserve">Found in a similar manner as the first and second </w:t>
      </w:r>
      <w:r w:rsidR="00725E93">
        <w:t>PCs</w:t>
      </w:r>
      <w:r>
        <w:t xml:space="preserve">.  </w:t>
      </w:r>
    </w:p>
    <w:p w14:paraId="6F62A270" w14:textId="77777777" w:rsidR="004A3BC7" w:rsidRDefault="004A3BC7">
      <w:pPr>
        <w:pStyle w:val="BodyTextIndent"/>
      </w:pPr>
    </w:p>
    <w:p w14:paraId="35FE878B" w14:textId="77777777" w:rsidR="007C2326" w:rsidRDefault="007C2326">
      <w:pPr>
        <w:pStyle w:val="BodyTextIndent"/>
        <w:ind w:left="0"/>
      </w:pPr>
    </w:p>
    <w:p w14:paraId="69290D02" w14:textId="77777777" w:rsidR="00486BFF" w:rsidRDefault="004A3BC7">
      <w:pPr>
        <w:pStyle w:val="BodyTextIndent"/>
        <w:ind w:left="0"/>
      </w:pPr>
      <w:r>
        <w:lastRenderedPageBreak/>
        <w:t xml:space="preserve">It can be shown that </w:t>
      </w:r>
      <w:r w:rsidR="007C2326">
        <w:t>because</w:t>
      </w:r>
      <w:r>
        <w:t xml:space="preserve"> the eigenvectors are orthogonal, the </w:t>
      </w:r>
      <w:r w:rsidR="00725E93">
        <w:t>PCs</w:t>
      </w:r>
      <w:r>
        <w:t xml:space="preserve"> are orthogonal. This allows an orthogonal axis system to be used with the </w:t>
      </w:r>
      <w:r w:rsidR="00725E93">
        <w:t>PCs</w:t>
      </w:r>
      <w:r w:rsidR="00486BFF">
        <w:t xml:space="preserve"> </w:t>
      </w:r>
    </w:p>
    <w:p w14:paraId="78DCA741" w14:textId="77777777" w:rsidR="00486BFF" w:rsidRDefault="00486BFF">
      <w:pPr>
        <w:pStyle w:val="BodyTextIndent"/>
        <w:ind w:left="0"/>
      </w:pPr>
    </w:p>
    <w:p w14:paraId="49E20800" w14:textId="5B531863" w:rsidR="009510D2" w:rsidRPr="009510D2" w:rsidRDefault="00486BFF" w:rsidP="009510D2">
      <w:pPr>
        <w:pStyle w:val="BodyTextIndent"/>
      </w:pPr>
      <w:r>
        <w:t>For example, we can use a g</w:t>
      </w:r>
      <w:r w:rsidRPr="00486BFF">
        <w:t xml:space="preserve">raph </w:t>
      </w:r>
      <w:r>
        <w:t>with</w:t>
      </w:r>
      <w:r w:rsidRPr="00486BFF">
        <w:t xml:space="preserve"> x, y, and z axes like “usual” if there are three principal components</w:t>
      </w:r>
      <w:r w:rsidR="004A3BC7">
        <w:t>.</w:t>
      </w:r>
      <w:r w:rsidR="009510D2">
        <w:t xml:space="preserve"> </w:t>
      </w:r>
      <w:r>
        <w:t xml:space="preserve"> </w:t>
      </w:r>
      <w:r w:rsidR="007C2326">
        <w:t xml:space="preserve">Later in the course, we </w:t>
      </w:r>
      <w:r w:rsidR="009510D2">
        <w:t xml:space="preserve">will learn about ways to not have orthogonal axes.    </w:t>
      </w:r>
    </w:p>
    <w:p w14:paraId="7F59BADE" w14:textId="77777777" w:rsidR="004A3BC7" w:rsidRDefault="004A3BC7">
      <w:pPr>
        <w:pStyle w:val="BodyTextIndent"/>
        <w:ind w:left="0"/>
      </w:pPr>
    </w:p>
    <w:p w14:paraId="6C9D693A" w14:textId="77777777" w:rsidR="003F4096" w:rsidRDefault="003F4096">
      <w:pPr>
        <w:pStyle w:val="BodyTextIndent"/>
        <w:ind w:left="0"/>
      </w:pPr>
    </w:p>
    <w:p w14:paraId="3062D2CE" w14:textId="4C1DBAC7" w:rsidR="00AD686E" w:rsidRDefault="00D6395C">
      <w:pPr>
        <w:pStyle w:val="BodyTextIndent"/>
        <w:ind w:left="0"/>
      </w:pPr>
      <w:r w:rsidRPr="00D6395C">
        <w:rPr>
          <w:u w:val="single"/>
        </w:rPr>
        <w:t>Question</w:t>
      </w:r>
      <w:r>
        <w:t xml:space="preserve">: </w:t>
      </w:r>
      <w:r w:rsidR="006A36F2">
        <w:t xml:space="preserve">How many principal components can one have? </w:t>
      </w:r>
    </w:p>
    <w:p w14:paraId="4E66C6CB" w14:textId="77777777" w:rsidR="006A36F2" w:rsidRDefault="006A36F2">
      <w:pPr>
        <w:pStyle w:val="BodyTextIndent"/>
        <w:ind w:left="0"/>
      </w:pPr>
    </w:p>
    <w:p w14:paraId="51991167" w14:textId="77777777" w:rsidR="003F4096" w:rsidRDefault="003F4096">
      <w:pPr>
        <w:pStyle w:val="BodyTextIndent"/>
        <w:ind w:left="0"/>
      </w:pPr>
    </w:p>
    <w:p w14:paraId="5A3E01ED" w14:textId="77777777" w:rsidR="004A3BC7" w:rsidRPr="007C2326" w:rsidRDefault="004A3BC7" w:rsidP="007C2326">
      <w:pPr>
        <w:rPr>
          <w:u w:val="single"/>
        </w:rPr>
      </w:pPr>
      <w:r w:rsidRPr="007C2326">
        <w:rPr>
          <w:u w:val="single"/>
        </w:rPr>
        <w:t>Total variance</w:t>
      </w:r>
    </w:p>
    <w:p w14:paraId="17DCB9D1" w14:textId="77777777" w:rsidR="004A3BC7" w:rsidRDefault="004A3BC7"/>
    <w:p w14:paraId="09D13CCE" w14:textId="77777777" w:rsidR="004A3BC7" w:rsidRDefault="004A3BC7" w:rsidP="008C0856">
      <w:pPr>
        <w:ind w:left="720"/>
      </w:pPr>
      <w:r>
        <w:t>The covariance matrix can be written as:</w:t>
      </w:r>
    </w:p>
    <w:p w14:paraId="3B164EF4" w14:textId="77777777" w:rsidR="008C0856" w:rsidRDefault="008C0856"/>
    <w:p w14:paraId="61DFAF3F" w14:textId="77777777" w:rsidR="004A3BC7" w:rsidRDefault="004A3BC7" w:rsidP="008C0856">
      <w:pPr>
        <w:ind w:left="1440"/>
      </w:pPr>
      <w:r>
        <w:rPr>
          <w:position w:val="-108"/>
        </w:rPr>
        <w:object w:dxaOrig="4180" w:dyaOrig="2360" w14:anchorId="12CB46BF">
          <v:shape id="_x0000_i1033" type="#_x0000_t75" style="width:209.45pt;height:117.8pt" o:ole="">
            <v:imagedata r:id="rId22" o:title=""/>
          </v:shape>
          <o:OLEObject Type="Embed" ProgID="Equation.DSMT4" ShapeID="_x0000_i1033" DrawAspect="Content" ObjectID="_1756772439" r:id="rId23"/>
        </w:object>
      </w:r>
    </w:p>
    <w:p w14:paraId="5D52DE19" w14:textId="77777777" w:rsidR="004A3BC7" w:rsidRDefault="004A3BC7">
      <w:pPr>
        <w:ind w:left="720"/>
      </w:pPr>
    </w:p>
    <w:p w14:paraId="4F1F5998" w14:textId="77777777" w:rsidR="004A3BC7" w:rsidRDefault="004A3BC7">
      <w:pPr>
        <w:ind w:left="720"/>
      </w:pPr>
      <w:r>
        <w:t xml:space="preserve">The </w:t>
      </w:r>
      <w:r>
        <w:rPr>
          <w:i/>
          <w:iCs/>
        </w:rPr>
        <w:t>total variance</w:t>
      </w:r>
      <w:r>
        <w:t xml:space="preserve"> is the sum of the diagonal elements:</w:t>
      </w:r>
    </w:p>
    <w:p w14:paraId="00BD075F" w14:textId="77777777" w:rsidR="008C0856" w:rsidRDefault="008C0856">
      <w:pPr>
        <w:ind w:left="720"/>
      </w:pPr>
    </w:p>
    <w:p w14:paraId="6ED0713F" w14:textId="77777777" w:rsidR="004A3BC7" w:rsidRDefault="004A3BC7">
      <w:pPr>
        <w:ind w:left="1440"/>
      </w:pPr>
      <w:r>
        <w:rPr>
          <w:position w:val="-34"/>
        </w:rPr>
        <w:object w:dxaOrig="5500" w:dyaOrig="920" w14:anchorId="1B65D40C">
          <v:shape id="_x0000_i1034" type="#_x0000_t75" style="width:274.9pt;height:45.8pt" o:ole="">
            <v:imagedata r:id="rId24" o:title=""/>
          </v:shape>
          <o:OLEObject Type="Embed" ProgID="Equation.DSMT4" ShapeID="_x0000_i1034" DrawAspect="Content" ObjectID="_1756772440" r:id="rId25"/>
        </w:object>
      </w:r>
    </w:p>
    <w:p w14:paraId="4D955E65" w14:textId="77777777" w:rsidR="00F23721" w:rsidRDefault="00F23721">
      <w:pPr>
        <w:ind w:left="1440"/>
      </w:pPr>
    </w:p>
    <w:p w14:paraId="76532C45" w14:textId="01461E45" w:rsidR="004A3BC7" w:rsidRDefault="004A3BC7">
      <w:pPr>
        <w:pStyle w:val="BodyTextIndent"/>
      </w:pPr>
      <w:r>
        <w:t xml:space="preserve">This can be thought of as a measure of the total </w:t>
      </w:r>
      <w:r w:rsidR="00862B8A">
        <w:t>amount of information in</w:t>
      </w:r>
      <w:r>
        <w:t xml:space="preserve"> the original variables.  </w:t>
      </w:r>
    </w:p>
    <w:p w14:paraId="6FD63C43" w14:textId="77777777" w:rsidR="004A3BC7" w:rsidRDefault="004A3BC7">
      <w:pPr>
        <w:pStyle w:val="BodyTextIndent"/>
      </w:pPr>
    </w:p>
    <w:p w14:paraId="08D2D772" w14:textId="77777777" w:rsidR="004A3BC7" w:rsidRDefault="008C0856" w:rsidP="008C0856">
      <w:pPr>
        <w:ind w:left="720"/>
      </w:pPr>
      <w:r>
        <w:t>From the matrix algebra subsection,</w:t>
      </w:r>
      <w:r w:rsidR="004A3BC7">
        <w:t xml:space="preserve"> remember tha</w:t>
      </w:r>
      <w:r>
        <w:t xml:space="preserve">t </w:t>
      </w:r>
      <w:r w:rsidR="00F2721F" w:rsidRPr="008C0856">
        <w:rPr>
          <w:position w:val="-14"/>
        </w:rPr>
        <w:object w:dxaOrig="2200" w:dyaOrig="540" w14:anchorId="2C848EDA">
          <v:shape id="_x0000_i1035" type="#_x0000_t75" style="width:111.25pt;height:26.2pt" o:ole="">
            <v:imagedata r:id="rId26" o:title=""/>
          </v:shape>
          <o:OLEObject Type="Embed" ProgID="Equation.DSMT4" ShapeID="_x0000_i1035" DrawAspect="Content" ObjectID="_1756772441" r:id="rId27"/>
        </w:object>
      </w:r>
      <w:r>
        <w:t xml:space="preserve">. </w:t>
      </w:r>
      <w:r w:rsidR="004A3BC7">
        <w:t>A measure of the importance of the j</w:t>
      </w:r>
      <w:r w:rsidR="004A3BC7">
        <w:rPr>
          <w:vertAlign w:val="superscript"/>
        </w:rPr>
        <w:t>th</w:t>
      </w:r>
      <w:r w:rsidR="004A3BC7">
        <w:t xml:space="preserve"> principal component is</w:t>
      </w:r>
      <w:r>
        <w:t xml:space="preserve"> then</w:t>
      </w:r>
      <w:r w:rsidR="004A3BC7">
        <w:t xml:space="preserve"> </w:t>
      </w:r>
      <w:r w:rsidRPr="008C0856">
        <w:rPr>
          <w:position w:val="-14"/>
        </w:rPr>
        <w:object w:dxaOrig="1520" w:dyaOrig="540" w14:anchorId="74690766">
          <v:shape id="_x0000_i1036" type="#_x0000_t75" style="width:76.7pt;height:26.2pt" o:ole="">
            <v:imagedata r:id="rId28" o:title=""/>
          </v:shape>
          <o:OLEObject Type="Embed" ProgID="Equation.DSMT4" ShapeID="_x0000_i1036" DrawAspect="Content" ObjectID="_1756772442" r:id="rId29"/>
        </w:object>
      </w:r>
      <w:r>
        <w:t xml:space="preserve">. </w:t>
      </w:r>
      <w:r w:rsidR="004A3BC7">
        <w:t xml:space="preserve">Note that this is a proportion </w:t>
      </w:r>
      <w:r>
        <w:t xml:space="preserve">and remember that </w:t>
      </w:r>
      <w:r w:rsidR="004A3BC7">
        <w:t>Var(y</w:t>
      </w:r>
      <w:r w:rsidR="004A3BC7">
        <w:rPr>
          <w:vertAlign w:val="subscript"/>
        </w:rPr>
        <w:t>j</w:t>
      </w:r>
      <w:r w:rsidR="004A3BC7">
        <w:t>)</w:t>
      </w:r>
      <w:r>
        <w:t xml:space="preserve"> </w:t>
      </w:r>
      <w:r w:rsidR="004A3BC7">
        <w:t>=</w:t>
      </w:r>
      <w:r>
        <w:t xml:space="preserve"> </w:t>
      </w:r>
      <w:r w:rsidR="004A3BC7">
        <w:sym w:font="Symbol" w:char="F06C"/>
      </w:r>
      <w:r w:rsidR="004A3BC7">
        <w:rPr>
          <w:vertAlign w:val="subscript"/>
        </w:rPr>
        <w:t>j</w:t>
      </w:r>
      <w:r>
        <w:t xml:space="preserve">. </w:t>
      </w:r>
      <w:r w:rsidR="004A3BC7">
        <w:t>The larger the value, the more variability the j</w:t>
      </w:r>
      <w:r w:rsidR="004A3BC7">
        <w:rPr>
          <w:vertAlign w:val="superscript"/>
        </w:rPr>
        <w:t>th</w:t>
      </w:r>
      <w:r w:rsidR="004A3BC7">
        <w:t xml:space="preserve"> principal component accounts for.  </w:t>
      </w:r>
    </w:p>
    <w:p w14:paraId="1B9FE2B2" w14:textId="77777777" w:rsidR="004A3BC7" w:rsidRDefault="004A3BC7"/>
    <w:p w14:paraId="1A7DCBD0" w14:textId="77777777" w:rsidR="00F2721F" w:rsidRDefault="00F2721F">
      <w:pPr>
        <w:pStyle w:val="Header"/>
        <w:tabs>
          <w:tab w:val="clear" w:pos="4320"/>
          <w:tab w:val="clear" w:pos="8640"/>
        </w:tabs>
      </w:pPr>
    </w:p>
    <w:p w14:paraId="6700A1EF" w14:textId="2EF33315" w:rsidR="00F2721F" w:rsidRPr="00FF3F23" w:rsidRDefault="00F2721F" w:rsidP="00F2721F">
      <w:pPr>
        <w:rPr>
          <w:u w:val="single"/>
        </w:rPr>
      </w:pPr>
      <w:r w:rsidRPr="00FF3F23">
        <w:rPr>
          <w:u w:val="single"/>
        </w:rPr>
        <w:t xml:space="preserve">Determining the </w:t>
      </w:r>
      <w:r w:rsidR="00B6170D">
        <w:rPr>
          <w:u w:val="single"/>
        </w:rPr>
        <w:t>n</w:t>
      </w:r>
      <w:r w:rsidRPr="00FF3F23">
        <w:rPr>
          <w:u w:val="single"/>
        </w:rPr>
        <w:t xml:space="preserve">umber of </w:t>
      </w:r>
      <w:r>
        <w:rPr>
          <w:u w:val="single"/>
        </w:rPr>
        <w:t>PCs</w:t>
      </w:r>
    </w:p>
    <w:p w14:paraId="1E513095" w14:textId="77777777" w:rsidR="00F2721F" w:rsidRDefault="00F2721F" w:rsidP="00F2721F"/>
    <w:p w14:paraId="2BC1870B" w14:textId="477C01C4" w:rsidR="00F2721F" w:rsidRDefault="00F2721F" w:rsidP="00F2721F">
      <w:pPr>
        <w:ind w:left="720"/>
      </w:pPr>
      <w:r>
        <w:t xml:space="preserve">We would like to find the smallest number of PCs such that most of the data set variability is accounted for. The dimensionality essentially corresponds to the number of non-zero eigenvalues.  </w:t>
      </w:r>
    </w:p>
    <w:p w14:paraId="3A666C57" w14:textId="77777777" w:rsidR="00F2721F" w:rsidRDefault="00F2721F" w:rsidP="00F2721F">
      <w:pPr>
        <w:ind w:left="720"/>
      </w:pPr>
    </w:p>
    <w:p w14:paraId="06571A0E" w14:textId="77777777" w:rsidR="00F2721F" w:rsidRDefault="00F2721F" w:rsidP="00F2721F">
      <w:pPr>
        <w:ind w:left="720"/>
      </w:pPr>
      <w:r>
        <w:t xml:space="preserve">How can we determine the number of PCs then? </w:t>
      </w:r>
    </w:p>
    <w:p w14:paraId="568F3365" w14:textId="77777777" w:rsidR="00F2721F" w:rsidRDefault="00F2721F" w:rsidP="00F2721F">
      <w:pPr>
        <w:ind w:left="1440"/>
      </w:pPr>
    </w:p>
    <w:p w14:paraId="4EB39F41" w14:textId="77777777" w:rsidR="00F2721F" w:rsidRDefault="00F2721F" w:rsidP="00F2721F">
      <w:pPr>
        <w:numPr>
          <w:ilvl w:val="0"/>
          <w:numId w:val="5"/>
        </w:numPr>
      </w:pPr>
      <w:r>
        <w:t>Account for 100</w:t>
      </w:r>
      <w:r>
        <w:sym w:font="Symbol" w:char="F067"/>
      </w:r>
      <w:r>
        <w:t xml:space="preserve">% of the variability where 0 &lt; </w:t>
      </w:r>
      <w:r>
        <w:sym w:font="Symbol" w:char="F067"/>
      </w:r>
      <w:r>
        <w:t xml:space="preserve"> &lt; 1</w:t>
      </w:r>
    </w:p>
    <w:p w14:paraId="5BF15A3A" w14:textId="77777777" w:rsidR="00F2721F" w:rsidRDefault="00F2721F" w:rsidP="00F2721F">
      <w:pPr>
        <w:ind w:left="720"/>
      </w:pPr>
    </w:p>
    <w:p w14:paraId="551F4633" w14:textId="77777777" w:rsidR="00F2721F" w:rsidRDefault="00F2721F" w:rsidP="00F2721F">
      <w:pPr>
        <w:ind w:left="1080"/>
      </w:pPr>
      <w:r>
        <w:t xml:space="preserve">Find the smallest value d such that </w:t>
      </w:r>
      <w:r w:rsidRPr="00467270">
        <w:rPr>
          <w:position w:val="-40"/>
        </w:rPr>
        <w:object w:dxaOrig="1719" w:dyaOrig="960" w14:anchorId="51F70C96">
          <v:shape id="_x0000_i1038" type="#_x0000_t75" style="width:85.1pt;height:48.6pt" o:ole="">
            <v:imagedata r:id="rId30" o:title=""/>
          </v:shape>
          <o:OLEObject Type="Embed" ProgID="Equation.DSMT4" ShapeID="_x0000_i1038" DrawAspect="Content" ObjectID="_1756772443" r:id="rId31"/>
        </w:object>
      </w:r>
      <w:r>
        <w:t xml:space="preserve"> &gt;  </w:t>
      </w:r>
      <w:r>
        <w:sym w:font="Symbol" w:char="F067"/>
      </w:r>
      <w:r>
        <w:t xml:space="preserve">, where d is the number of PCs that you choose.  </w:t>
      </w:r>
    </w:p>
    <w:p w14:paraId="2BD4F848" w14:textId="77777777" w:rsidR="00F2721F" w:rsidRDefault="00F2721F" w:rsidP="00F2721F">
      <w:pPr>
        <w:ind w:left="720"/>
      </w:pPr>
    </w:p>
    <w:p w14:paraId="2445AF42" w14:textId="77777777" w:rsidR="00F2721F" w:rsidRDefault="00F2721F" w:rsidP="00F2721F">
      <w:pPr>
        <w:numPr>
          <w:ilvl w:val="0"/>
          <w:numId w:val="5"/>
        </w:numPr>
      </w:pPr>
      <w:r>
        <w:t>Examine a scree plot</w:t>
      </w:r>
    </w:p>
    <w:p w14:paraId="20614D4C" w14:textId="77777777" w:rsidR="00F2721F" w:rsidRDefault="00F2721F" w:rsidP="00F2721F">
      <w:pPr>
        <w:ind w:left="720"/>
      </w:pPr>
    </w:p>
    <w:p w14:paraId="4FDF19AD" w14:textId="77777777" w:rsidR="00F2721F" w:rsidRDefault="00F2721F" w:rsidP="00F2721F">
      <w:pPr>
        <w:ind w:left="1080"/>
      </w:pPr>
      <w:r>
        <w:t xml:space="preserve">Plot </w:t>
      </w:r>
      <w:r w:rsidRPr="00467270">
        <w:rPr>
          <w:position w:val="-14"/>
        </w:rPr>
        <w:object w:dxaOrig="1840" w:dyaOrig="499" w14:anchorId="0DAAB5BB">
          <v:shape id="_x0000_i1039" type="#_x0000_t75" style="width:92.55pt;height:24.3pt" o:ole="">
            <v:imagedata r:id="rId32" o:title=""/>
          </v:shape>
          <o:OLEObject Type="Embed" ProgID="Equation.DSMT4" ShapeID="_x0000_i1039" DrawAspect="Content" ObjectID="_1756772444" r:id="rId33"/>
        </w:object>
      </w:r>
      <w:r>
        <w:t xml:space="preserve"> vs. 1, 2, …, p. When the points on the plot level off close to 0, the corresponding PCs are probably not contributing too much information to </w:t>
      </w:r>
      <w:r>
        <w:lastRenderedPageBreak/>
        <w:t xml:space="preserve">understanding the data. The value of d is the number of eigenvalues before the leveling off occurs.  </w:t>
      </w:r>
    </w:p>
    <w:p w14:paraId="3CE8DD1C" w14:textId="77777777" w:rsidR="00F2721F" w:rsidRDefault="00F2721F" w:rsidP="00F2721F">
      <w:pPr>
        <w:ind w:left="1080"/>
      </w:pPr>
    </w:p>
    <w:p w14:paraId="4C775E27" w14:textId="77777777" w:rsidR="00F2721F" w:rsidRDefault="00F2721F" w:rsidP="00F2721F">
      <w:pPr>
        <w:ind w:left="1080"/>
      </w:pPr>
      <w:r w:rsidRPr="00467270">
        <w:rPr>
          <w:u w:val="single"/>
        </w:rPr>
        <w:t>Example</w:t>
      </w:r>
      <w:r>
        <w:t>:</w:t>
      </w:r>
    </w:p>
    <w:bookmarkStart w:id="0" w:name="_MON_1439367500"/>
    <w:bookmarkEnd w:id="0"/>
    <w:p w14:paraId="1A63D5FD" w14:textId="77777777" w:rsidR="00F2721F" w:rsidRDefault="00F2721F" w:rsidP="00F2721F">
      <w:pPr>
        <w:ind w:left="1080"/>
      </w:pPr>
      <w:r>
        <w:object w:dxaOrig="7190" w:dyaOrig="5399" w14:anchorId="690A753D">
          <v:shape id="_x0000_i1040" type="#_x0000_t75" style="width:312.3pt;height:322.6pt" o:ole="">
            <v:imagedata r:id="rId34" o:title="" croptop="6316f" cropbottom="24458f" cropleft="7479f" cropright="32923f"/>
          </v:shape>
          <o:OLEObject Type="Embed" ProgID="PowerPoint.Slide.8" ShapeID="_x0000_i1040" DrawAspect="Content" ObjectID="_1756772445" r:id="rId35"/>
        </w:object>
      </w:r>
    </w:p>
    <w:p w14:paraId="0314F9E5" w14:textId="661D5FD6" w:rsidR="00F2721F" w:rsidRDefault="00612860" w:rsidP="00F2721F">
      <w:pPr>
        <w:ind w:left="1080"/>
      </w:pPr>
      <w:r>
        <w:t>Choose</w:t>
      </w:r>
      <w:r w:rsidR="00F2721F">
        <w:t xml:space="preserve"> d = 2 since the plot levels off at </w:t>
      </w:r>
      <w:r w:rsidR="00F2721F" w:rsidRPr="00467270">
        <w:rPr>
          <w:position w:val="-10"/>
        </w:rPr>
        <w:object w:dxaOrig="420" w:dyaOrig="460" w14:anchorId="514088BD">
          <v:shape id="_x0000_i1041" type="#_x0000_t75" style="width:20.55pt;height:23.4pt" o:ole="">
            <v:imagedata r:id="rId36" o:title=""/>
          </v:shape>
          <o:OLEObject Type="Embed" ProgID="Equation.DSMT4" ShapeID="_x0000_i1041" DrawAspect="Content" ObjectID="_1756772446" r:id="rId37"/>
        </w:object>
      </w:r>
      <w:r w:rsidR="00F2721F">
        <w:t>.</w:t>
      </w:r>
    </w:p>
    <w:p w14:paraId="56C37565" w14:textId="77777777" w:rsidR="00EA7DCC" w:rsidRDefault="00EA7DCC" w:rsidP="00023E30"/>
    <w:p w14:paraId="237B8E2B" w14:textId="77777777" w:rsidR="00105D62" w:rsidRPr="00CF7EFE" w:rsidRDefault="00105D62" w:rsidP="00105D62">
      <w:pPr>
        <w:pStyle w:val="BodyTextIndent"/>
        <w:ind w:left="1440"/>
      </w:pPr>
    </w:p>
    <w:p w14:paraId="5609D65F" w14:textId="77777777" w:rsidR="00105D62" w:rsidRPr="005D4F24" w:rsidRDefault="00105D62" w:rsidP="00105D62">
      <w:pPr>
        <w:rPr>
          <w:u w:val="single"/>
        </w:rPr>
      </w:pPr>
      <w:r>
        <w:rPr>
          <w:u w:val="single"/>
        </w:rPr>
        <w:t>Estimation</w:t>
      </w:r>
    </w:p>
    <w:p w14:paraId="5271D0AE" w14:textId="77777777" w:rsidR="00105D62" w:rsidRDefault="00105D62" w:rsidP="00105D62"/>
    <w:p w14:paraId="735F78B4" w14:textId="78C724B7" w:rsidR="00105D62" w:rsidRDefault="00F91546" w:rsidP="00105D62">
      <w:pPr>
        <w:pStyle w:val="BodyTextIndent"/>
      </w:pPr>
      <w:r>
        <w:t>Because</w:t>
      </w:r>
      <w:r w:rsidR="00105D62">
        <w:t xml:space="preserve"> </w:t>
      </w:r>
      <w:r w:rsidR="00105D62">
        <w:rPr>
          <w:b/>
          <w:bCs/>
        </w:rPr>
        <w:sym w:font="Symbol" w:char="F06D"/>
      </w:r>
      <w:r w:rsidR="00105D62">
        <w:t xml:space="preserve"> and </w:t>
      </w:r>
      <w:r w:rsidR="00105D62">
        <w:rPr>
          <w:b/>
          <w:bCs/>
        </w:rPr>
        <w:sym w:font="Symbol" w:char="F053"/>
      </w:r>
      <w:r w:rsidR="00105D62">
        <w:t xml:space="preserve"> are usually NEVER known, the corresponding estimates  </w:t>
      </w:r>
    </w:p>
    <w:p w14:paraId="30A674E6" w14:textId="77777777" w:rsidR="00105D62" w:rsidRDefault="00105D62" w:rsidP="00105D62">
      <w:pPr>
        <w:pStyle w:val="BodyTextIndent"/>
      </w:pPr>
    </w:p>
    <w:p w14:paraId="7CDF576B" w14:textId="77777777" w:rsidR="00105D62" w:rsidRDefault="00105D62" w:rsidP="00105D62">
      <w:pPr>
        <w:ind w:left="1440"/>
      </w:pPr>
      <w:r w:rsidRPr="004938BE">
        <w:rPr>
          <w:position w:val="-36"/>
        </w:rPr>
        <w:object w:dxaOrig="1860" w:dyaOrig="980" w14:anchorId="33CAA3DC">
          <v:shape id="_x0000_i1042" type="#_x0000_t75" style="width:92.55pt;height:48.6pt" o:ole="">
            <v:imagedata r:id="rId38" o:title=""/>
          </v:shape>
          <o:OLEObject Type="Embed" ProgID="Equation.DSMT4" ShapeID="_x0000_i1042" DrawAspect="Content" ObjectID="_1756772447" r:id="rId39"/>
        </w:object>
      </w:r>
    </w:p>
    <w:p w14:paraId="1F29A919" w14:textId="77777777" w:rsidR="00105D62" w:rsidRDefault="00105D62" w:rsidP="00105D62">
      <w:pPr>
        <w:ind w:left="1440"/>
      </w:pPr>
    </w:p>
    <w:p w14:paraId="1C48D610" w14:textId="77777777" w:rsidR="00105D62" w:rsidRDefault="00105D62" w:rsidP="00105D62">
      <w:pPr>
        <w:pStyle w:val="BodyTextIndent"/>
        <w:ind w:left="1440"/>
      </w:pPr>
      <w:r w:rsidRPr="004938BE">
        <w:rPr>
          <w:position w:val="-36"/>
        </w:rPr>
        <w:object w:dxaOrig="4620" w:dyaOrig="980" w14:anchorId="7FFD09A8">
          <v:shape id="_x0000_i1043" type="#_x0000_t75" style="width:231.9pt;height:48.6pt" o:ole="">
            <v:imagedata r:id="rId40" o:title=""/>
          </v:shape>
          <o:OLEObject Type="Embed" ProgID="Equation.DSMT4" ShapeID="_x0000_i1043" DrawAspect="Content" ObjectID="_1756772448" r:id="rId41"/>
        </w:object>
      </w:r>
    </w:p>
    <w:p w14:paraId="3148DD35" w14:textId="77777777" w:rsidR="00105D62" w:rsidRDefault="00105D62" w:rsidP="00105D62">
      <w:pPr>
        <w:pStyle w:val="BodyTextIndent"/>
        <w:ind w:left="1440"/>
      </w:pPr>
    </w:p>
    <w:p w14:paraId="535B1956" w14:textId="77777777" w:rsidR="00105D62" w:rsidRDefault="00105D62" w:rsidP="00105D62">
      <w:pPr>
        <w:pStyle w:val="BodyTextIndent"/>
      </w:pPr>
      <w:r>
        <w:t>are used instead in calculations. Therefore, we will from now on use</w:t>
      </w:r>
    </w:p>
    <w:p w14:paraId="68E7E556" w14:textId="77777777" w:rsidR="00105D62" w:rsidRDefault="00105D62" w:rsidP="00105D62">
      <w:pPr>
        <w:pStyle w:val="BodyTextIndent"/>
        <w:ind w:left="1440"/>
      </w:pPr>
    </w:p>
    <w:p w14:paraId="23560011" w14:textId="77777777" w:rsidR="00105D62" w:rsidRDefault="008877BE" w:rsidP="00105D62">
      <w:pPr>
        <w:pStyle w:val="BodyTextIndent"/>
        <w:ind w:left="1440"/>
      </w:pPr>
      <w:r>
        <w:rPr>
          <w:position w:val="-14"/>
        </w:rPr>
        <w:object w:dxaOrig="2280" w:dyaOrig="520" w14:anchorId="296870F6">
          <v:shape id="_x0000_i1044" type="#_x0000_t75" style="width:114.1pt;height:26.2pt" o:ole="">
            <v:imagedata r:id="rId42" o:title=""/>
          </v:shape>
          <o:OLEObject Type="Embed" ProgID="Equation.DSMT4" ShapeID="_x0000_i1044" DrawAspect="Content" ObjectID="_1756772449" r:id="rId43"/>
        </w:object>
      </w:r>
      <w:r w:rsidR="00105D62">
        <w:t xml:space="preserve"> for j =</w:t>
      </w:r>
      <w:proofErr w:type="gramStart"/>
      <w:r w:rsidR="00105D62">
        <w:t>1,…</w:t>
      </w:r>
      <w:proofErr w:type="gramEnd"/>
      <w:r w:rsidR="00105D62">
        <w:t xml:space="preserve">,p </w:t>
      </w:r>
    </w:p>
    <w:p w14:paraId="354D4E43" w14:textId="77777777" w:rsidR="00105D62" w:rsidRDefault="00105D62" w:rsidP="00105D62">
      <w:pPr>
        <w:pStyle w:val="BodyTextIndent"/>
      </w:pPr>
    </w:p>
    <w:p w14:paraId="71C0421E" w14:textId="77777777" w:rsidR="00105D62" w:rsidRPr="005D4F24" w:rsidRDefault="00105D62" w:rsidP="00105D62">
      <w:pPr>
        <w:pStyle w:val="BodyTextIndent"/>
      </w:pPr>
      <w:r>
        <w:t>where the j</w:t>
      </w:r>
      <w:r>
        <w:rPr>
          <w:vertAlign w:val="superscript"/>
        </w:rPr>
        <w:t>th</w:t>
      </w:r>
      <w:r>
        <w:t xml:space="preserve"> largest eigenvalue of </w:t>
      </w:r>
      <w:r>
        <w:rPr>
          <w:position w:val="-4"/>
        </w:rPr>
        <w:object w:dxaOrig="380" w:dyaOrig="480" w14:anchorId="26C25BD2">
          <v:shape id="_x0000_i1045" type="#_x0000_t75" style="width:18.7pt;height:23.4pt" o:ole="">
            <v:imagedata r:id="rId44" o:title=""/>
          </v:shape>
          <o:OLEObject Type="Embed" ProgID="Equation.DSMT4" ShapeID="_x0000_i1045" DrawAspect="Content" ObjectID="_1756772450" r:id="rId45"/>
        </w:object>
      </w:r>
      <w:r>
        <w:t xml:space="preserve"> and its corresponding eigenvector are denoted by </w:t>
      </w:r>
      <w:r>
        <w:rPr>
          <w:position w:val="-14"/>
        </w:rPr>
        <w:object w:dxaOrig="360" w:dyaOrig="580" w14:anchorId="09494196">
          <v:shape id="_x0000_i1046" type="#_x0000_t75" style="width:17.75pt;height:28.05pt" o:ole="">
            <v:imagedata r:id="rId46" o:title=""/>
          </v:shape>
          <o:OLEObject Type="Embed" ProgID="Equation.DSMT4" ShapeID="_x0000_i1046" DrawAspect="Content" ObjectID="_1756772451" r:id="rId47"/>
        </w:object>
      </w:r>
      <w:r>
        <w:t xml:space="preserve"> and </w:t>
      </w:r>
      <w:r>
        <w:rPr>
          <w:position w:val="-14"/>
        </w:rPr>
        <w:object w:dxaOrig="360" w:dyaOrig="520" w14:anchorId="5A65D71B">
          <v:shape id="_x0000_i1047" type="#_x0000_t75" style="width:17.75pt;height:26.2pt" o:ole="">
            <v:imagedata r:id="rId48" o:title=""/>
          </v:shape>
          <o:OLEObject Type="Embed" ProgID="Equation.DSMT4" ShapeID="_x0000_i1047" DrawAspect="Content" ObjectID="_1756772452" r:id="rId49"/>
        </w:object>
      </w:r>
      <w:r>
        <w:t xml:space="preserve">, respectively. </w:t>
      </w:r>
    </w:p>
    <w:p w14:paraId="77B57AAC" w14:textId="77777777" w:rsidR="00105D62" w:rsidRDefault="00105D62" w:rsidP="00105D62">
      <w:pPr>
        <w:pStyle w:val="BodyTextIndent"/>
      </w:pPr>
    </w:p>
    <w:p w14:paraId="5524B20E" w14:textId="77777777" w:rsidR="007F5826" w:rsidRDefault="007F5826" w:rsidP="00105D62">
      <w:pPr>
        <w:pStyle w:val="BodyTextIndent"/>
      </w:pPr>
    </w:p>
    <w:p w14:paraId="1BBE28B5" w14:textId="0DE15C74" w:rsidR="007F5826" w:rsidRDefault="007F5826" w:rsidP="007F5826">
      <w:pPr>
        <w:pStyle w:val="Header"/>
        <w:tabs>
          <w:tab w:val="clear" w:pos="4320"/>
          <w:tab w:val="clear" w:pos="8640"/>
        </w:tabs>
      </w:pPr>
      <w:r>
        <w:rPr>
          <w:u w:val="single"/>
        </w:rPr>
        <w:t>Interpretation</w:t>
      </w:r>
    </w:p>
    <w:p w14:paraId="666ADD51" w14:textId="77777777" w:rsidR="00F13FFE" w:rsidRDefault="00F13FFE" w:rsidP="00F13FFE">
      <w:pPr>
        <w:pStyle w:val="BodyTextIndent"/>
        <w:ind w:left="0"/>
      </w:pPr>
    </w:p>
    <w:p w14:paraId="2CB96BA8" w14:textId="2ECAA7EC" w:rsidR="00F13FFE" w:rsidRDefault="00F13FFE" w:rsidP="00F13FFE">
      <w:pPr>
        <w:pStyle w:val="BodyTextIndent"/>
      </w:pPr>
      <w:r>
        <w:t xml:space="preserve">Elements of </w:t>
      </w:r>
      <w:r w:rsidR="000444CC">
        <w:rPr>
          <w:position w:val="-14"/>
        </w:rPr>
        <w:object w:dxaOrig="480" w:dyaOrig="560" w14:anchorId="5741E955">
          <v:shape id="_x0000_i1134" type="#_x0000_t75" style="width:26.2pt;height:28.05pt" o:ole="">
            <v:imagedata r:id="rId50" o:title=""/>
          </v:shape>
          <o:OLEObject Type="Embed" ProgID="Equation.DSMT4" ShapeID="_x0000_i1134" DrawAspect="Content" ObjectID="_1756772453" r:id="rId51"/>
        </w:object>
      </w:r>
      <w:r>
        <w:t xml:space="preserve"> = [</w:t>
      </w:r>
      <w:r w:rsidR="000444CC">
        <w:rPr>
          <w:position w:val="-14"/>
        </w:rPr>
        <w:object w:dxaOrig="440" w:dyaOrig="560" w14:anchorId="16A15126">
          <v:shape id="_x0000_i1136" type="#_x0000_t75" style="width:23.4pt;height:28.05pt" o:ole="">
            <v:imagedata r:id="rId52" o:title=""/>
          </v:shape>
          <o:OLEObject Type="Embed" ProgID="Equation.DSMT4" ShapeID="_x0000_i1136" DrawAspect="Content" ObjectID="_1756772454" r:id="rId53"/>
        </w:object>
      </w:r>
      <w:r>
        <w:t xml:space="preserve">, </w:t>
      </w:r>
      <w:r w:rsidR="000444CC">
        <w:rPr>
          <w:position w:val="-14"/>
        </w:rPr>
        <w:object w:dxaOrig="480" w:dyaOrig="560" w14:anchorId="45B2EE87">
          <v:shape id="_x0000_i1138" type="#_x0000_t75" style="width:23.4pt;height:28.05pt" o:ole="">
            <v:imagedata r:id="rId54" o:title=""/>
          </v:shape>
          <o:OLEObject Type="Embed" ProgID="Equation.DSMT4" ShapeID="_x0000_i1138" DrawAspect="Content" ObjectID="_1756772455" r:id="rId55"/>
        </w:object>
      </w:r>
      <w:r>
        <w:t xml:space="preserve">,…, </w:t>
      </w:r>
      <w:r w:rsidR="000444CC">
        <w:rPr>
          <w:position w:val="-14"/>
        </w:rPr>
        <w:object w:dxaOrig="440" w:dyaOrig="560" w14:anchorId="7C759512">
          <v:shape id="_x0000_i1140" type="#_x0000_t75" style="width:23.4pt;height:28.05pt" o:ole="">
            <v:imagedata r:id="rId56" o:title=""/>
          </v:shape>
          <o:OLEObject Type="Embed" ProgID="Equation.DSMT4" ShapeID="_x0000_i1140" DrawAspect="Content" ObjectID="_1756772456" r:id="rId57"/>
        </w:object>
      </w:r>
      <w:r>
        <w:t xml:space="preserve">] are often compared within </w:t>
      </w:r>
      <w:r w:rsidR="0045242D">
        <w:rPr>
          <w:position w:val="-14"/>
        </w:rPr>
        <w:object w:dxaOrig="400" w:dyaOrig="560" w14:anchorId="45E4C02F">
          <v:shape id="_x0000_i1144" type="#_x0000_t75" style="width:20.55pt;height:28.05pt" o:ole="">
            <v:imagedata r:id="rId58" o:title=""/>
          </v:shape>
          <o:OLEObject Type="Embed" ProgID="Equation.DSMT4" ShapeID="_x0000_i1144" DrawAspect="Content" ObjectID="_1756772457" r:id="rId59"/>
        </w:object>
      </w:r>
      <w:r>
        <w:t xml:space="preserve"> to try to interpret the PCs. For example, suppose </w:t>
      </w:r>
      <w:r w:rsidR="0045242D">
        <w:rPr>
          <w:position w:val="-14"/>
        </w:rPr>
        <w:object w:dxaOrig="440" w:dyaOrig="560" w14:anchorId="73ADB399">
          <v:shape id="_x0000_i1146" type="#_x0000_t75" style="width:23.4pt;height:28.05pt" o:ole="">
            <v:imagedata r:id="rId60" o:title=""/>
          </v:shape>
          <o:OLEObject Type="Embed" ProgID="Equation.DSMT4" ShapeID="_x0000_i1146" DrawAspect="Content" ObjectID="_1756772458" r:id="rId61"/>
        </w:object>
      </w:r>
      <w:r>
        <w:t xml:space="preserve"> is “large” positive and </w:t>
      </w:r>
      <w:r w:rsidR="0045242D">
        <w:rPr>
          <w:position w:val="-14"/>
        </w:rPr>
        <w:object w:dxaOrig="480" w:dyaOrig="560" w14:anchorId="69CFDD54">
          <v:shape id="_x0000_i1148" type="#_x0000_t75" style="width:23.4pt;height:28.05pt" o:ole="">
            <v:imagedata r:id="rId62" o:title=""/>
          </v:shape>
          <o:OLEObject Type="Embed" ProgID="Equation.DSMT4" ShapeID="_x0000_i1148" DrawAspect="Content" ObjectID="_1756772459" r:id="rId63"/>
        </w:object>
      </w:r>
      <w:r>
        <w:rPr>
          <w:vertAlign w:val="subscript"/>
        </w:rPr>
        <w:t xml:space="preserve"> </w:t>
      </w:r>
      <w:r>
        <w:t>“large” negative while the other components are approximately 0. The PC can be thought of as measuring the difference between the 1</w:t>
      </w:r>
      <w:r>
        <w:rPr>
          <w:vertAlign w:val="superscript"/>
        </w:rPr>
        <w:t>st</w:t>
      </w:r>
      <w:r>
        <w:t xml:space="preserve"> and 2</w:t>
      </w:r>
      <w:r>
        <w:rPr>
          <w:vertAlign w:val="superscript"/>
        </w:rPr>
        <w:t>nd</w:t>
      </w:r>
      <w:r>
        <w:t xml:space="preserve"> original variable. This may have a meaningful interpretation.</w:t>
      </w:r>
    </w:p>
    <w:p w14:paraId="7DF69D36" w14:textId="77777777" w:rsidR="003F4096" w:rsidRDefault="003F4096" w:rsidP="00105D62">
      <w:pPr>
        <w:pStyle w:val="BodyTextIndent"/>
      </w:pPr>
    </w:p>
    <w:p w14:paraId="16DFD716" w14:textId="77777777" w:rsidR="0045242D" w:rsidRDefault="0045242D" w:rsidP="00105D62">
      <w:pPr>
        <w:pStyle w:val="BodyTextIndent"/>
      </w:pPr>
    </w:p>
    <w:p w14:paraId="06D1B1BC" w14:textId="77777777" w:rsidR="00645820" w:rsidRDefault="00645820" w:rsidP="00645820">
      <w:pPr>
        <w:pStyle w:val="Header"/>
        <w:tabs>
          <w:tab w:val="clear" w:pos="4320"/>
          <w:tab w:val="clear" w:pos="8640"/>
        </w:tabs>
      </w:pPr>
      <w:r>
        <w:rPr>
          <w:u w:val="single"/>
        </w:rPr>
        <w:t>PC</w:t>
      </w:r>
      <w:r w:rsidRPr="0086531E">
        <w:rPr>
          <w:u w:val="single"/>
        </w:rPr>
        <w:t xml:space="preserve"> scores</w:t>
      </w:r>
    </w:p>
    <w:p w14:paraId="359C3DA2" w14:textId="77777777" w:rsidR="00645820" w:rsidRDefault="00645820" w:rsidP="00645820">
      <w:pPr>
        <w:pStyle w:val="Header"/>
        <w:tabs>
          <w:tab w:val="clear" w:pos="4320"/>
          <w:tab w:val="clear" w:pos="8640"/>
        </w:tabs>
      </w:pPr>
    </w:p>
    <w:p w14:paraId="45F53C81" w14:textId="77777777" w:rsidR="00645820" w:rsidRDefault="00645820" w:rsidP="00645820">
      <w:pPr>
        <w:ind w:left="720"/>
      </w:pPr>
      <w:r>
        <w:t xml:space="preserve">What are the actual numerical values of the PCs for each observation? </w:t>
      </w:r>
    </w:p>
    <w:p w14:paraId="6C1EF3BB" w14:textId="77777777" w:rsidR="00645820" w:rsidRDefault="00645820" w:rsidP="00645820">
      <w:pPr>
        <w:ind w:left="720"/>
      </w:pPr>
    </w:p>
    <w:p w14:paraId="7A794916" w14:textId="77777777" w:rsidR="00645820" w:rsidRDefault="00645820" w:rsidP="00645820">
      <w:pPr>
        <w:ind w:left="720"/>
      </w:pPr>
      <w:r>
        <w:lastRenderedPageBreak/>
        <w:t xml:space="preserve">For each observation, we calculate the </w:t>
      </w:r>
      <w:proofErr w:type="spellStart"/>
      <w:r>
        <w:t>j</w:t>
      </w:r>
      <w:r>
        <w:rPr>
          <w:vertAlign w:val="superscript"/>
        </w:rPr>
        <w:t>th</w:t>
      </w:r>
      <w:proofErr w:type="spellEnd"/>
      <w:r>
        <w:t xml:space="preserve"> </w:t>
      </w:r>
      <w:r>
        <w:rPr>
          <w:i/>
          <w:iCs/>
        </w:rPr>
        <w:t>principal component value</w:t>
      </w:r>
      <w:r>
        <w:t xml:space="preserve"> or </w:t>
      </w:r>
      <w:r>
        <w:rPr>
          <w:i/>
          <w:iCs/>
        </w:rPr>
        <w:t>score</w:t>
      </w:r>
      <w:r>
        <w:t xml:space="preserve"> as:  </w:t>
      </w:r>
    </w:p>
    <w:p w14:paraId="19F5D073" w14:textId="77777777" w:rsidR="00645820" w:rsidRDefault="00645820" w:rsidP="00645820">
      <w:pPr>
        <w:ind w:left="720"/>
      </w:pPr>
    </w:p>
    <w:p w14:paraId="064A7E35" w14:textId="3B234659" w:rsidR="00645820" w:rsidRDefault="00645820" w:rsidP="00645820">
      <w:pPr>
        <w:ind w:left="1440"/>
      </w:pPr>
      <w:r>
        <w:rPr>
          <w:position w:val="-14"/>
        </w:rPr>
        <w:object w:dxaOrig="2460" w:dyaOrig="560" w14:anchorId="70DF21DE">
          <v:shape id="_x0000_i1112" type="#_x0000_t75" style="width:121.55pt;height:28.05pt" o:ole="">
            <v:imagedata r:id="rId64" o:title=""/>
          </v:shape>
          <o:OLEObject Type="Embed" ProgID="Equation.DSMT4" ShapeID="_x0000_i1112" DrawAspect="Content" ObjectID="_1756772460" r:id="rId65"/>
        </w:object>
      </w:r>
    </w:p>
    <w:p w14:paraId="72D87418" w14:textId="77777777" w:rsidR="00645820" w:rsidRDefault="00645820" w:rsidP="00645820">
      <w:pPr>
        <w:ind w:left="1440"/>
      </w:pPr>
    </w:p>
    <w:p w14:paraId="5DA72140" w14:textId="2A66A752" w:rsidR="00645820" w:rsidRDefault="00645820" w:rsidP="00645820">
      <w:pPr>
        <w:ind w:left="720"/>
      </w:pPr>
      <w:r>
        <w:t xml:space="preserve">for the </w:t>
      </w:r>
      <w:proofErr w:type="spellStart"/>
      <w:r>
        <w:t>j</w:t>
      </w:r>
      <w:r w:rsidRPr="00B351F0">
        <w:rPr>
          <w:vertAlign w:val="superscript"/>
        </w:rPr>
        <w:t>th</w:t>
      </w:r>
      <w:proofErr w:type="spellEnd"/>
      <w:r>
        <w:t xml:space="preserve"> PC and the </w:t>
      </w:r>
      <w:proofErr w:type="spellStart"/>
      <w:r>
        <w:t>r</w:t>
      </w:r>
      <w:r w:rsidRPr="00B351F0">
        <w:rPr>
          <w:vertAlign w:val="superscript"/>
        </w:rPr>
        <w:t>th</w:t>
      </w:r>
      <w:proofErr w:type="spellEnd"/>
      <w:r>
        <w:t xml:space="preserve"> observation. </w:t>
      </w:r>
    </w:p>
    <w:p w14:paraId="0119723A" w14:textId="77777777" w:rsidR="003F4096" w:rsidRDefault="003F4096" w:rsidP="00645820">
      <w:pPr>
        <w:ind w:left="720"/>
      </w:pPr>
    </w:p>
    <w:p w14:paraId="6A2A4A12" w14:textId="77777777" w:rsidR="002373B8" w:rsidRDefault="002373B8" w:rsidP="00105D62">
      <w:pPr>
        <w:pStyle w:val="BodyTextIndent"/>
      </w:pPr>
    </w:p>
    <w:p w14:paraId="57CB4A89" w14:textId="77777777" w:rsidR="002373B8" w:rsidRDefault="002373B8" w:rsidP="002373B8">
      <w:r>
        <w:rPr>
          <w:u w:val="single"/>
        </w:rPr>
        <w:t>Example</w:t>
      </w:r>
      <w:r>
        <w:t>: Goblet data (</w:t>
      </w:r>
      <w:proofErr w:type="spellStart"/>
      <w:r>
        <w:t>GobletPCA.R</w:t>
      </w:r>
      <w:proofErr w:type="spellEnd"/>
      <w:r>
        <w:t>, goblet.csv)</w:t>
      </w:r>
    </w:p>
    <w:p w14:paraId="2CF74063" w14:textId="77777777" w:rsidR="002373B8" w:rsidRDefault="002373B8" w:rsidP="002373B8"/>
    <w:p w14:paraId="246DEEE8" w14:textId="77777777" w:rsidR="002373B8" w:rsidRDefault="002373B8" w:rsidP="002373B8">
      <w:pPr>
        <w:ind w:left="720"/>
      </w:pPr>
      <w:r>
        <w:t>Below is the picture of the measurements from earlier in the notes:</w:t>
      </w:r>
    </w:p>
    <w:p w14:paraId="28730510" w14:textId="77777777" w:rsidR="002373B8" w:rsidRDefault="002373B8" w:rsidP="002373B8">
      <w:pPr>
        <w:ind w:left="720"/>
      </w:pPr>
    </w:p>
    <w:p w14:paraId="5F95F4ED" w14:textId="77777777" w:rsidR="002373B8" w:rsidRDefault="002373B8" w:rsidP="002373B8">
      <w:pPr>
        <w:jc w:val="center"/>
      </w:pPr>
      <w:r>
        <w:rPr>
          <w:noProof/>
          <w:sz w:val="20"/>
        </w:rPr>
        <w:drawing>
          <wp:inline distT="0" distB="0" distL="0" distR="0" wp14:anchorId="6857F697" wp14:editId="119BDC4B">
            <wp:extent cx="3657795" cy="4764024"/>
            <wp:effectExtent l="0" t="0" r="0" b="0"/>
            <wp:docPr id="207828204" name="Picture 207828204" descr="gobl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oblet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57795" cy="4764024"/>
                    </a:xfrm>
                    <a:prstGeom prst="rect">
                      <a:avLst/>
                    </a:prstGeom>
                    <a:noFill/>
                    <a:ln>
                      <a:noFill/>
                    </a:ln>
                  </pic:spPr>
                </pic:pic>
              </a:graphicData>
            </a:graphic>
          </wp:inline>
        </w:drawing>
      </w:r>
    </w:p>
    <w:p w14:paraId="16E21831" w14:textId="77777777" w:rsidR="002373B8" w:rsidRDefault="002373B8" w:rsidP="002373B8">
      <w:pPr>
        <w:ind w:left="720"/>
      </w:pPr>
    </w:p>
    <w:p w14:paraId="7AC6DF72" w14:textId="77777777" w:rsidR="002373B8" w:rsidRDefault="002373B8" w:rsidP="002373B8">
      <w:pPr>
        <w:ind w:left="720"/>
      </w:pPr>
      <w:r>
        <w:t xml:space="preserve">From a past practice problem: </w:t>
      </w:r>
    </w:p>
    <w:p w14:paraId="3A771BD7" w14:textId="77777777" w:rsidR="002373B8" w:rsidRDefault="002373B8" w:rsidP="002373B8"/>
    <w:p w14:paraId="0673D1AA" w14:textId="77777777" w:rsidR="002373B8" w:rsidRDefault="002373B8" w:rsidP="002373B8">
      <w:pPr>
        <w:ind w:left="1440"/>
      </w:pPr>
      <w:r>
        <w:t>R</w:t>
      </w:r>
      <w:r w:rsidRPr="003230B2">
        <w:t xml:space="preserve">esearchers are interested in grouping goblets that have the same shape although they may have different sizes. One way suggested by Manly and Alberto (2016) is to adjust the data by dividing each measurement by </w:t>
      </w:r>
      <w:r>
        <w:t>X</w:t>
      </w:r>
      <w:r>
        <w:rPr>
          <w:vertAlign w:val="subscript"/>
        </w:rPr>
        <w:t>3</w:t>
      </w:r>
      <w:r w:rsidRPr="003230B2">
        <w:t xml:space="preserve"> (height</w:t>
      </w:r>
      <w:r>
        <w:t xml:space="preserve">). </w:t>
      </w:r>
    </w:p>
    <w:p w14:paraId="243F0FF8" w14:textId="77777777" w:rsidR="002373B8" w:rsidRDefault="002373B8" w:rsidP="002373B8">
      <w:pPr>
        <w:ind w:left="1440"/>
      </w:pPr>
    </w:p>
    <w:p w14:paraId="22547330" w14:textId="77777777" w:rsidR="002373B8" w:rsidRDefault="002373B8" w:rsidP="002373B8">
      <w:pPr>
        <w:pStyle w:val="R-14"/>
      </w:pPr>
      <w:r>
        <w:t>&gt; goblet &lt;- read.csv("C:\\chris\\goblet.csv")</w:t>
      </w:r>
    </w:p>
    <w:p w14:paraId="1CD3C6F7" w14:textId="77777777" w:rsidR="002373B8" w:rsidRDefault="002373B8" w:rsidP="002373B8">
      <w:pPr>
        <w:pStyle w:val="R-14"/>
      </w:pPr>
      <w:r>
        <w:t>&gt; head(goblet)</w:t>
      </w:r>
    </w:p>
    <w:p w14:paraId="0384B2FF" w14:textId="77777777" w:rsidR="002373B8" w:rsidRDefault="002373B8" w:rsidP="002373B8">
      <w:pPr>
        <w:pStyle w:val="R-14"/>
      </w:pPr>
      <w:r>
        <w:t xml:space="preserve">  goblet x1 x2 x3 x4 x5 x6</w:t>
      </w:r>
    </w:p>
    <w:p w14:paraId="14D39C22" w14:textId="77777777" w:rsidR="002373B8" w:rsidRDefault="002373B8" w:rsidP="002373B8">
      <w:pPr>
        <w:pStyle w:val="R-14"/>
      </w:pPr>
      <w:r>
        <w:t xml:space="preserve">1      1 13 21 23 </w:t>
      </w:r>
      <w:proofErr w:type="gramStart"/>
      <w:r>
        <w:t>14  7</w:t>
      </w:r>
      <w:proofErr w:type="gramEnd"/>
      <w:r>
        <w:t xml:space="preserve">  8</w:t>
      </w:r>
    </w:p>
    <w:p w14:paraId="1519805F" w14:textId="77777777" w:rsidR="002373B8" w:rsidRDefault="002373B8" w:rsidP="002373B8">
      <w:pPr>
        <w:pStyle w:val="R-14"/>
      </w:pPr>
      <w:r>
        <w:t xml:space="preserve">2      2 14 14 24 </w:t>
      </w:r>
      <w:proofErr w:type="gramStart"/>
      <w:r>
        <w:t>19  5</w:t>
      </w:r>
      <w:proofErr w:type="gramEnd"/>
      <w:r>
        <w:t xml:space="preserve">  9</w:t>
      </w:r>
    </w:p>
    <w:p w14:paraId="0E5E82F3" w14:textId="77777777" w:rsidR="002373B8" w:rsidRDefault="002373B8" w:rsidP="002373B8">
      <w:pPr>
        <w:pStyle w:val="R-14"/>
      </w:pPr>
      <w:r>
        <w:t xml:space="preserve">3      3 19 23 24 </w:t>
      </w:r>
      <w:proofErr w:type="gramStart"/>
      <w:r>
        <w:t>20  6</w:t>
      </w:r>
      <w:proofErr w:type="gramEnd"/>
      <w:r>
        <w:t xml:space="preserve"> 12</w:t>
      </w:r>
    </w:p>
    <w:p w14:paraId="5AD24DDC" w14:textId="77777777" w:rsidR="002373B8" w:rsidRDefault="002373B8" w:rsidP="002373B8">
      <w:pPr>
        <w:pStyle w:val="R-14"/>
      </w:pPr>
      <w:r>
        <w:t xml:space="preserve">4      4 17 18 16 16 </w:t>
      </w:r>
      <w:proofErr w:type="gramStart"/>
      <w:r>
        <w:t>11  8</w:t>
      </w:r>
      <w:proofErr w:type="gramEnd"/>
    </w:p>
    <w:p w14:paraId="5101E9DB" w14:textId="77777777" w:rsidR="002373B8" w:rsidRDefault="002373B8" w:rsidP="002373B8">
      <w:pPr>
        <w:pStyle w:val="R-14"/>
      </w:pPr>
      <w:r>
        <w:t xml:space="preserve">5      5 19 20 16 16 </w:t>
      </w:r>
      <w:proofErr w:type="gramStart"/>
      <w:r>
        <w:t>10  7</w:t>
      </w:r>
      <w:proofErr w:type="gramEnd"/>
    </w:p>
    <w:p w14:paraId="517556D7" w14:textId="77777777" w:rsidR="002373B8" w:rsidRDefault="002373B8" w:rsidP="002373B8">
      <w:pPr>
        <w:pStyle w:val="R-14"/>
      </w:pPr>
      <w:r>
        <w:t xml:space="preserve">6      6 12 20 24 </w:t>
      </w:r>
      <w:proofErr w:type="gramStart"/>
      <w:r>
        <w:t>17  6</w:t>
      </w:r>
      <w:proofErr w:type="gramEnd"/>
      <w:r>
        <w:t xml:space="preserve">  9</w:t>
      </w:r>
    </w:p>
    <w:p w14:paraId="1D915F9B" w14:textId="77777777" w:rsidR="002373B8" w:rsidRDefault="002373B8" w:rsidP="002373B8">
      <w:pPr>
        <w:pStyle w:val="R-14"/>
      </w:pPr>
    </w:p>
    <w:p w14:paraId="6D0D8D8E" w14:textId="77777777" w:rsidR="002373B8" w:rsidRDefault="002373B8" w:rsidP="002373B8">
      <w:pPr>
        <w:pStyle w:val="R-14"/>
      </w:pPr>
      <w:r>
        <w:t xml:space="preserve">&gt; goblet2 &lt;- </w:t>
      </w:r>
      <w:proofErr w:type="spellStart"/>
      <w:proofErr w:type="gramStart"/>
      <w:r>
        <w:t>data.frame</w:t>
      </w:r>
      <w:proofErr w:type="spellEnd"/>
      <w:proofErr w:type="gramEnd"/>
      <w:r>
        <w:t xml:space="preserve">(ID = </w:t>
      </w:r>
      <w:proofErr w:type="spellStart"/>
      <w:r>
        <w:t>goblet$goblet</w:t>
      </w:r>
      <w:proofErr w:type="spellEnd"/>
      <w:r>
        <w:t xml:space="preserve">, </w:t>
      </w:r>
    </w:p>
    <w:p w14:paraId="3BFC6F08" w14:textId="77777777" w:rsidR="002373B8" w:rsidRDefault="002373B8" w:rsidP="002373B8">
      <w:pPr>
        <w:pStyle w:val="R-14"/>
      </w:pPr>
      <w:r>
        <w:t xml:space="preserve">    w1 = goblet$x1/goblet$x3, </w:t>
      </w:r>
    </w:p>
    <w:p w14:paraId="5E3C55DA" w14:textId="77777777" w:rsidR="002373B8" w:rsidRDefault="002373B8" w:rsidP="002373B8">
      <w:pPr>
        <w:pStyle w:val="R-14"/>
      </w:pPr>
      <w:r>
        <w:t xml:space="preserve">    w2 = goblet$x2/goblet$x3,</w:t>
      </w:r>
    </w:p>
    <w:p w14:paraId="4BB68521" w14:textId="77777777" w:rsidR="002373B8" w:rsidRDefault="002373B8" w:rsidP="002373B8">
      <w:pPr>
        <w:pStyle w:val="R-14"/>
      </w:pPr>
      <w:r>
        <w:t xml:space="preserve">    w4 = goblet$x4/goblet$x3, </w:t>
      </w:r>
    </w:p>
    <w:p w14:paraId="341E2346" w14:textId="77777777" w:rsidR="002373B8" w:rsidRDefault="002373B8" w:rsidP="002373B8">
      <w:pPr>
        <w:pStyle w:val="R-14"/>
      </w:pPr>
      <w:r>
        <w:t xml:space="preserve">    w5 = goblet$x5/goblet$x3,</w:t>
      </w:r>
    </w:p>
    <w:p w14:paraId="033BF792" w14:textId="77777777" w:rsidR="002373B8" w:rsidRDefault="002373B8" w:rsidP="002373B8">
      <w:pPr>
        <w:pStyle w:val="R-14"/>
      </w:pPr>
      <w:r>
        <w:t xml:space="preserve">    w6 = goblet$x6/goblet$x3)</w:t>
      </w:r>
    </w:p>
    <w:p w14:paraId="2E9545ED" w14:textId="77777777" w:rsidR="002373B8" w:rsidRDefault="002373B8" w:rsidP="002373B8">
      <w:pPr>
        <w:pStyle w:val="R-14"/>
      </w:pPr>
      <w:r>
        <w:t>&gt; head(goblet2)</w:t>
      </w:r>
    </w:p>
    <w:p w14:paraId="2FA85D2F" w14:textId="77777777" w:rsidR="002373B8" w:rsidRDefault="002373B8" w:rsidP="002373B8">
      <w:pPr>
        <w:pStyle w:val="R-14"/>
      </w:pPr>
      <w:r>
        <w:t xml:space="preserve">  ID        w1        w2        w4        w5        w6</w:t>
      </w:r>
    </w:p>
    <w:p w14:paraId="690B9483" w14:textId="77777777" w:rsidR="002373B8" w:rsidRDefault="002373B8" w:rsidP="002373B8">
      <w:pPr>
        <w:pStyle w:val="R-14"/>
      </w:pPr>
      <w:proofErr w:type="gramStart"/>
      <w:r>
        <w:t>1  1</w:t>
      </w:r>
      <w:proofErr w:type="gramEnd"/>
      <w:r>
        <w:t xml:space="preserve"> 0.5652174 0.9130435 0.6086957 0.3043478 0.3478261</w:t>
      </w:r>
    </w:p>
    <w:p w14:paraId="7C4D4785" w14:textId="77777777" w:rsidR="002373B8" w:rsidRDefault="002373B8" w:rsidP="002373B8">
      <w:pPr>
        <w:pStyle w:val="R-14"/>
      </w:pPr>
      <w:proofErr w:type="gramStart"/>
      <w:r>
        <w:t>2  2</w:t>
      </w:r>
      <w:proofErr w:type="gramEnd"/>
      <w:r>
        <w:t xml:space="preserve"> 0.5833333 0.5833333 0.7916667 0.2083333 0.3750000</w:t>
      </w:r>
    </w:p>
    <w:p w14:paraId="3BBDA2AB" w14:textId="77777777" w:rsidR="002373B8" w:rsidRDefault="002373B8" w:rsidP="002373B8">
      <w:pPr>
        <w:pStyle w:val="R-14"/>
      </w:pPr>
      <w:proofErr w:type="gramStart"/>
      <w:r>
        <w:t>3  3</w:t>
      </w:r>
      <w:proofErr w:type="gramEnd"/>
      <w:r>
        <w:t xml:space="preserve"> 0.7916667 0.9583333 0.8333333 0.2500000 0.5000000</w:t>
      </w:r>
    </w:p>
    <w:p w14:paraId="75163C94" w14:textId="77777777" w:rsidR="002373B8" w:rsidRDefault="002373B8" w:rsidP="002373B8">
      <w:pPr>
        <w:pStyle w:val="R-14"/>
      </w:pPr>
      <w:proofErr w:type="gramStart"/>
      <w:r>
        <w:t>4  4</w:t>
      </w:r>
      <w:proofErr w:type="gramEnd"/>
      <w:r>
        <w:t xml:space="preserve"> 1.0625000 1.1250000 1.0000000 0.6875000 0.5000000</w:t>
      </w:r>
    </w:p>
    <w:p w14:paraId="711EFE63" w14:textId="77777777" w:rsidR="002373B8" w:rsidRDefault="002373B8" w:rsidP="002373B8">
      <w:pPr>
        <w:pStyle w:val="R-14"/>
      </w:pPr>
      <w:proofErr w:type="gramStart"/>
      <w:r>
        <w:t>5  5</w:t>
      </w:r>
      <w:proofErr w:type="gramEnd"/>
      <w:r>
        <w:t xml:space="preserve"> 1.1875000 1.2500000 1.0000000 0.6250000 0.4375000</w:t>
      </w:r>
    </w:p>
    <w:p w14:paraId="4D120949" w14:textId="77777777" w:rsidR="002373B8" w:rsidRDefault="002373B8" w:rsidP="002373B8">
      <w:pPr>
        <w:pStyle w:val="R-14"/>
      </w:pPr>
      <w:proofErr w:type="gramStart"/>
      <w:r>
        <w:t>6  6</w:t>
      </w:r>
      <w:proofErr w:type="gramEnd"/>
      <w:r>
        <w:t xml:space="preserve"> 0.5000000 0.8333333 0.7083333 0.2500000 0.3750000</w:t>
      </w:r>
    </w:p>
    <w:p w14:paraId="47FB0FF5" w14:textId="77777777" w:rsidR="002373B8" w:rsidRDefault="002373B8" w:rsidP="002373B8">
      <w:pPr>
        <w:pStyle w:val="R-14"/>
      </w:pPr>
    </w:p>
    <w:p w14:paraId="05A00D10" w14:textId="77777777" w:rsidR="002373B8" w:rsidRDefault="002373B8" w:rsidP="002373B8">
      <w:pPr>
        <w:ind w:left="720"/>
      </w:pPr>
      <w:r>
        <w:t xml:space="preserve">Star plot: </w:t>
      </w:r>
    </w:p>
    <w:p w14:paraId="6821D73B" w14:textId="77777777" w:rsidR="002373B8" w:rsidRDefault="002373B8" w:rsidP="002373B8"/>
    <w:p w14:paraId="754AEA04" w14:textId="77777777" w:rsidR="002373B8" w:rsidRDefault="002373B8" w:rsidP="002373B8">
      <w:pPr>
        <w:pStyle w:val="R-14"/>
      </w:pPr>
      <w:r>
        <w:t xml:space="preserve">&gt; </w:t>
      </w:r>
      <w:proofErr w:type="spellStart"/>
      <w:proofErr w:type="gramStart"/>
      <w:r>
        <w:t>dev.new</w:t>
      </w:r>
      <w:proofErr w:type="spellEnd"/>
      <w:r w:rsidRPr="00497649">
        <w:t>(</w:t>
      </w:r>
      <w:proofErr w:type="gramEnd"/>
      <w:r w:rsidRPr="00497649">
        <w:t>width = 11, height = 7)</w:t>
      </w:r>
    </w:p>
    <w:p w14:paraId="560097C2" w14:textId="77777777" w:rsidR="002373B8" w:rsidRDefault="002373B8" w:rsidP="002373B8">
      <w:pPr>
        <w:pStyle w:val="R-14"/>
      </w:pPr>
      <w:r>
        <w:t xml:space="preserve">&gt; </w:t>
      </w:r>
      <w:proofErr w:type="gramStart"/>
      <w:r>
        <w:t>stars(</w:t>
      </w:r>
      <w:proofErr w:type="gramEnd"/>
      <w:r>
        <w:t xml:space="preserve">x = goblet2[,-1], </w:t>
      </w:r>
      <w:proofErr w:type="spellStart"/>
      <w:r>
        <w:t>draw.segments</w:t>
      </w:r>
      <w:proofErr w:type="spellEnd"/>
      <w:r>
        <w:t xml:space="preserve"> = TRUE, </w:t>
      </w:r>
      <w:proofErr w:type="spellStart"/>
      <w:r>
        <w:t>key.loc</w:t>
      </w:r>
      <w:proofErr w:type="spellEnd"/>
      <w:r>
        <w:t xml:space="preserve"> = </w:t>
      </w:r>
    </w:p>
    <w:p w14:paraId="6FCAD480" w14:textId="77777777" w:rsidR="002373B8" w:rsidRDefault="002373B8" w:rsidP="002373B8">
      <w:pPr>
        <w:pStyle w:val="R-14"/>
      </w:pPr>
      <w:r>
        <w:lastRenderedPageBreak/>
        <w:t xml:space="preserve">    </w:t>
      </w:r>
      <w:proofErr w:type="gramStart"/>
      <w:r>
        <w:t>c(</w:t>
      </w:r>
      <w:proofErr w:type="gramEnd"/>
      <w:r>
        <w:t xml:space="preserve">14,10), main = "Goblet star plot", labels = </w:t>
      </w:r>
    </w:p>
    <w:p w14:paraId="53472956" w14:textId="77777777" w:rsidR="002373B8" w:rsidRDefault="002373B8" w:rsidP="002373B8">
      <w:pPr>
        <w:pStyle w:val="R-14"/>
      </w:pPr>
      <w:r>
        <w:t xml:space="preserve">    goblet2$ID)</w:t>
      </w:r>
    </w:p>
    <w:p w14:paraId="6C09A560" w14:textId="77777777" w:rsidR="002373B8" w:rsidRDefault="002373B8" w:rsidP="002373B8">
      <w:pPr>
        <w:ind w:left="720"/>
      </w:pPr>
      <w:r w:rsidRPr="003230B2">
        <w:rPr>
          <w:noProof/>
        </w:rPr>
        <w:drawing>
          <wp:inline distT="0" distB="0" distL="0" distR="0" wp14:anchorId="235EF021" wp14:editId="0C2EF563">
            <wp:extent cx="6638974" cy="6277021"/>
            <wp:effectExtent l="0" t="0" r="9525" b="9525"/>
            <wp:docPr id="241027522" name="Picture 241027522" descr="A chart of pie ch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49782" name="Picture 1" descr="A chart of pie charts&#10;&#10;Description automatically generated"/>
                    <pic:cNvPicPr/>
                  </pic:nvPicPr>
                  <pic:blipFill>
                    <a:blip r:embed="rId67"/>
                    <a:stretch>
                      <a:fillRect/>
                    </a:stretch>
                  </pic:blipFill>
                  <pic:spPr>
                    <a:xfrm>
                      <a:off x="0" y="0"/>
                      <a:ext cx="6638974" cy="6277021"/>
                    </a:xfrm>
                    <a:prstGeom prst="rect">
                      <a:avLst/>
                    </a:prstGeom>
                  </pic:spPr>
                </pic:pic>
              </a:graphicData>
            </a:graphic>
          </wp:inline>
        </w:drawing>
      </w:r>
    </w:p>
    <w:p w14:paraId="491A4B9C" w14:textId="77777777" w:rsidR="002373B8" w:rsidRDefault="002373B8" w:rsidP="002373B8"/>
    <w:p w14:paraId="10D383B4" w14:textId="77777777" w:rsidR="002373B8" w:rsidRDefault="002373B8" w:rsidP="002373B8">
      <w:pPr>
        <w:ind w:left="720"/>
      </w:pPr>
      <w:r>
        <w:t xml:space="preserve">Which goblets appear to stand out? Can you make any generalizations about groups for goblets?  </w:t>
      </w:r>
    </w:p>
    <w:p w14:paraId="1D7056AD" w14:textId="77777777" w:rsidR="002373B8" w:rsidRDefault="002373B8" w:rsidP="002373B8">
      <w:pPr>
        <w:pStyle w:val="BodyTextIndent"/>
      </w:pPr>
    </w:p>
    <w:p w14:paraId="79B9ECDB" w14:textId="77777777" w:rsidR="002373B8" w:rsidRDefault="002373B8" w:rsidP="002373B8">
      <w:pPr>
        <w:pStyle w:val="BodyTextIndent"/>
      </w:pPr>
      <w:r>
        <w:t xml:space="preserve">Parallel coordinates plot: </w:t>
      </w:r>
    </w:p>
    <w:p w14:paraId="6CC08EBC" w14:textId="77777777" w:rsidR="002373B8" w:rsidRDefault="002373B8" w:rsidP="002373B8">
      <w:pPr>
        <w:pStyle w:val="BodyTextIndent"/>
        <w:ind w:left="0"/>
      </w:pPr>
    </w:p>
    <w:p w14:paraId="3230A1D5" w14:textId="77777777" w:rsidR="002373B8" w:rsidRDefault="002373B8" w:rsidP="002373B8">
      <w:pPr>
        <w:pStyle w:val="R-14"/>
      </w:pPr>
      <w:r>
        <w:t xml:space="preserve">&gt; </w:t>
      </w:r>
      <w:proofErr w:type="gramStart"/>
      <w:r>
        <w:t>library(</w:t>
      </w:r>
      <w:proofErr w:type="gramEnd"/>
      <w:r>
        <w:t>MASS)</w:t>
      </w:r>
    </w:p>
    <w:p w14:paraId="0EBD32A3" w14:textId="77777777" w:rsidR="002373B8" w:rsidRDefault="002373B8" w:rsidP="002373B8">
      <w:pPr>
        <w:pStyle w:val="R-14"/>
      </w:pPr>
      <w:r>
        <w:lastRenderedPageBreak/>
        <w:t xml:space="preserve">&gt; </w:t>
      </w:r>
      <w:proofErr w:type="gramStart"/>
      <w:r>
        <w:t>col.w</w:t>
      </w:r>
      <w:proofErr w:type="gramEnd"/>
      <w:r>
        <w:t xml:space="preserve">5 &lt;- </w:t>
      </w:r>
      <w:proofErr w:type="spellStart"/>
      <w:r>
        <w:t>ifelse</w:t>
      </w:r>
      <w:proofErr w:type="spellEnd"/>
      <w:r>
        <w:t>(test = goblet2$w5 &lt;= median(goblet2$w5), yes = "red", no = "blue")</w:t>
      </w:r>
    </w:p>
    <w:p w14:paraId="0B4C4AEB" w14:textId="77777777" w:rsidR="002373B8" w:rsidRDefault="002373B8" w:rsidP="002373B8">
      <w:pPr>
        <w:pStyle w:val="R-14"/>
      </w:pPr>
      <w:r>
        <w:t xml:space="preserve">&gt; </w:t>
      </w:r>
      <w:proofErr w:type="spellStart"/>
      <w:proofErr w:type="gramStart"/>
      <w:r>
        <w:t>parcoord</w:t>
      </w:r>
      <w:proofErr w:type="spellEnd"/>
      <w:r>
        <w:t>(</w:t>
      </w:r>
      <w:proofErr w:type="gramEnd"/>
      <w:r>
        <w:t xml:space="preserve">x = goblet2[,-1], col = col.w5, main = "Goblet </w:t>
      </w:r>
    </w:p>
    <w:p w14:paraId="08E2D997" w14:textId="77777777" w:rsidR="002373B8" w:rsidRDefault="002373B8" w:rsidP="002373B8">
      <w:pPr>
        <w:pStyle w:val="R-14"/>
      </w:pPr>
      <w:r>
        <w:t xml:space="preserve">    parallel coordinate plot")</w:t>
      </w:r>
    </w:p>
    <w:p w14:paraId="01C21C86" w14:textId="77777777" w:rsidR="002373B8" w:rsidRDefault="002373B8" w:rsidP="002373B8">
      <w:pPr>
        <w:ind w:left="720"/>
        <w:rPr>
          <w:shd w:val="clear" w:color="auto" w:fill="FFFFFF"/>
        </w:rPr>
      </w:pPr>
      <w:r w:rsidRPr="003230B2">
        <w:rPr>
          <w:noProof/>
          <w:shd w:val="clear" w:color="auto" w:fill="FFFFFF"/>
        </w:rPr>
        <w:drawing>
          <wp:inline distT="0" distB="0" distL="0" distR="0" wp14:anchorId="008890D0" wp14:editId="122837BC">
            <wp:extent cx="6339016" cy="4343400"/>
            <wp:effectExtent l="0" t="0" r="5080" b="0"/>
            <wp:docPr id="1157670522" name="Picture 1157670522" descr="A graph of lin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7478" name="Picture 1" descr="A graph of lines and colors&#10;&#10;Description automatically generated with medium confidence"/>
                    <pic:cNvPicPr/>
                  </pic:nvPicPr>
                  <pic:blipFill>
                    <a:blip r:embed="rId68"/>
                    <a:stretch>
                      <a:fillRect/>
                    </a:stretch>
                  </pic:blipFill>
                  <pic:spPr>
                    <a:xfrm>
                      <a:off x="0" y="0"/>
                      <a:ext cx="6342186" cy="4345572"/>
                    </a:xfrm>
                    <a:prstGeom prst="rect">
                      <a:avLst/>
                    </a:prstGeom>
                  </pic:spPr>
                </pic:pic>
              </a:graphicData>
            </a:graphic>
          </wp:inline>
        </w:drawing>
      </w:r>
    </w:p>
    <w:p w14:paraId="0ECCE9AB" w14:textId="77777777" w:rsidR="002373B8" w:rsidRDefault="002373B8" w:rsidP="002373B8">
      <w:pPr>
        <w:ind w:left="720"/>
        <w:rPr>
          <w:shd w:val="clear" w:color="auto" w:fill="FFFFFF"/>
        </w:rPr>
      </w:pPr>
    </w:p>
    <w:p w14:paraId="662D064F" w14:textId="10278CCE" w:rsidR="002373B8" w:rsidRDefault="002373B8" w:rsidP="002373B8">
      <w:pPr>
        <w:ind w:left="720"/>
      </w:pPr>
      <w:r>
        <w:t>As mentioned in the partial answers for the practice problems, it appears that a large connection between the base and the cup leads to larger values of w1, w2, w4, and w6 (see highlighted lines above). The same type of highlighting</w:t>
      </w:r>
      <w:r w:rsidR="00AD6E98">
        <w:t xml:space="preserve"> f</w:t>
      </w:r>
      <w:r>
        <w:t xml:space="preserve">or other variables does not produce similar results. </w:t>
      </w:r>
    </w:p>
    <w:p w14:paraId="08300968" w14:textId="77777777" w:rsidR="00105D62" w:rsidRDefault="00105D62" w:rsidP="00105D62">
      <w:pPr>
        <w:pStyle w:val="BodyTextIndent"/>
      </w:pPr>
    </w:p>
    <w:p w14:paraId="6A5BE31C" w14:textId="526B7767" w:rsidR="002373B8" w:rsidRDefault="004C34EF" w:rsidP="00105D62">
      <w:pPr>
        <w:pStyle w:val="BodyTextIndent"/>
      </w:pPr>
      <w:r>
        <w:t>PCA with the estimated covariance matrix</w:t>
      </w:r>
      <w:r w:rsidR="00A31583">
        <w:t xml:space="preserve">: </w:t>
      </w:r>
    </w:p>
    <w:p w14:paraId="718B499F" w14:textId="77777777" w:rsidR="004C34EF" w:rsidRDefault="004C34EF" w:rsidP="00105D62">
      <w:pPr>
        <w:pStyle w:val="BodyTextIndent"/>
      </w:pPr>
    </w:p>
    <w:p w14:paraId="3404F333" w14:textId="77777777" w:rsidR="004C34EF" w:rsidRDefault="004C34EF" w:rsidP="004C34EF">
      <w:pPr>
        <w:pStyle w:val="R-14"/>
      </w:pPr>
      <w:r>
        <w:t xml:space="preserve">&gt; </w:t>
      </w:r>
      <w:proofErr w:type="spellStart"/>
      <w:r>
        <w:t>pca.cov</w:t>
      </w:r>
      <w:proofErr w:type="spellEnd"/>
      <w:r>
        <w:t xml:space="preserve"> &lt;- </w:t>
      </w:r>
      <w:proofErr w:type="spellStart"/>
      <w:proofErr w:type="gramStart"/>
      <w:r>
        <w:t>princomp</w:t>
      </w:r>
      <w:proofErr w:type="spellEnd"/>
      <w:r>
        <w:t>(</w:t>
      </w:r>
      <w:proofErr w:type="gramEnd"/>
      <w:r>
        <w:t xml:space="preserve">formula = ~ w1 + w2 + w4 + w5 + w6, </w:t>
      </w:r>
    </w:p>
    <w:p w14:paraId="3CF2C392" w14:textId="77777777" w:rsidR="004C34EF" w:rsidRDefault="004C34EF" w:rsidP="004C34EF">
      <w:pPr>
        <w:pStyle w:val="R-14"/>
      </w:pPr>
      <w:r>
        <w:t xml:space="preserve">    data = goblet2, </w:t>
      </w:r>
      <w:proofErr w:type="spellStart"/>
      <w:r>
        <w:t>cor</w:t>
      </w:r>
      <w:proofErr w:type="spellEnd"/>
      <w:r>
        <w:t xml:space="preserve"> = FALSE)</w:t>
      </w:r>
    </w:p>
    <w:p w14:paraId="3783188C" w14:textId="1C031681" w:rsidR="0003207D" w:rsidRDefault="0003207D" w:rsidP="0003207D">
      <w:pPr>
        <w:pStyle w:val="R-14"/>
      </w:pPr>
      <w:r>
        <w:t xml:space="preserve">&gt; </w:t>
      </w:r>
      <w:proofErr w:type="spellStart"/>
      <w:r>
        <w:t>pca.cov</w:t>
      </w:r>
      <w:proofErr w:type="spellEnd"/>
    </w:p>
    <w:p w14:paraId="3B51879B" w14:textId="77777777" w:rsidR="0003207D" w:rsidRDefault="0003207D" w:rsidP="0003207D">
      <w:pPr>
        <w:pStyle w:val="R-14"/>
      </w:pPr>
      <w:r>
        <w:lastRenderedPageBreak/>
        <w:t>Call:</w:t>
      </w:r>
    </w:p>
    <w:p w14:paraId="41CC097E" w14:textId="77777777" w:rsidR="0003207D" w:rsidRDefault="0003207D" w:rsidP="0003207D">
      <w:pPr>
        <w:pStyle w:val="R-14"/>
      </w:pPr>
      <w:proofErr w:type="spellStart"/>
      <w:proofErr w:type="gramStart"/>
      <w:r>
        <w:t>princomp</w:t>
      </w:r>
      <w:proofErr w:type="spellEnd"/>
      <w:r>
        <w:t>(</w:t>
      </w:r>
      <w:proofErr w:type="gramEnd"/>
      <w:r>
        <w:t xml:space="preserve">formula = ~w1 + w2 + w4 + w5 + w6, data = goblet2, </w:t>
      </w:r>
      <w:proofErr w:type="spellStart"/>
      <w:r>
        <w:t>cor</w:t>
      </w:r>
      <w:proofErr w:type="spellEnd"/>
      <w:r>
        <w:t xml:space="preserve"> = FALSE)</w:t>
      </w:r>
    </w:p>
    <w:p w14:paraId="4B950BDA" w14:textId="77777777" w:rsidR="0003207D" w:rsidRDefault="0003207D" w:rsidP="0003207D">
      <w:pPr>
        <w:pStyle w:val="R-14"/>
      </w:pPr>
    </w:p>
    <w:p w14:paraId="2FF4854F" w14:textId="77777777" w:rsidR="0003207D" w:rsidRDefault="0003207D" w:rsidP="0003207D">
      <w:pPr>
        <w:pStyle w:val="R-14"/>
      </w:pPr>
      <w:r>
        <w:t>Standard deviations:</w:t>
      </w:r>
    </w:p>
    <w:p w14:paraId="52AAFCBE" w14:textId="77777777" w:rsidR="0003207D" w:rsidRDefault="0003207D" w:rsidP="0003207D">
      <w:pPr>
        <w:pStyle w:val="R-14"/>
      </w:pPr>
      <w:r>
        <w:t xml:space="preserve">    Comp.1     Comp.2     Comp.3     Comp.4     Comp.5 </w:t>
      </w:r>
    </w:p>
    <w:p w14:paraId="04AEE516" w14:textId="77777777" w:rsidR="0003207D" w:rsidRDefault="0003207D" w:rsidP="0003207D">
      <w:pPr>
        <w:pStyle w:val="R-14"/>
      </w:pPr>
      <w:r>
        <w:t xml:space="preserve">0.30317016 0.13231201 0.08424389 0.06511770 0.03822006 </w:t>
      </w:r>
    </w:p>
    <w:p w14:paraId="44972B39" w14:textId="77777777" w:rsidR="0003207D" w:rsidRDefault="0003207D" w:rsidP="0003207D">
      <w:pPr>
        <w:pStyle w:val="R-14"/>
      </w:pPr>
    </w:p>
    <w:p w14:paraId="7073DD7F" w14:textId="76620651" w:rsidR="0003207D" w:rsidRDefault="0003207D" w:rsidP="0003207D">
      <w:pPr>
        <w:pStyle w:val="R-14"/>
      </w:pPr>
      <w:r>
        <w:t xml:space="preserve"> </w:t>
      </w:r>
      <w:proofErr w:type="gramStart"/>
      <w:r>
        <w:t>5  variables</w:t>
      </w:r>
      <w:proofErr w:type="gramEnd"/>
      <w:r>
        <w:t xml:space="preserve"> and  25 observations.</w:t>
      </w:r>
    </w:p>
    <w:p w14:paraId="64987927" w14:textId="77777777" w:rsidR="00D72A18" w:rsidRDefault="00D72A18" w:rsidP="004C34EF">
      <w:pPr>
        <w:pStyle w:val="R-14"/>
      </w:pPr>
    </w:p>
    <w:p w14:paraId="4D01CC8E" w14:textId="77777777" w:rsidR="00D72A18" w:rsidRDefault="00D72A18" w:rsidP="00D72A18">
      <w:pPr>
        <w:ind w:left="720"/>
      </w:pPr>
      <w:r>
        <w:t>There is not much information given by simply printing the object. Next, I examine exactly what information is available inside the object and what method functions are available to summarize this information.</w:t>
      </w:r>
    </w:p>
    <w:p w14:paraId="5911546D" w14:textId="77777777" w:rsidR="00D72A18" w:rsidRDefault="00D72A18" w:rsidP="00D72A18">
      <w:pPr>
        <w:pStyle w:val="R-14"/>
      </w:pPr>
    </w:p>
    <w:p w14:paraId="08E0C892" w14:textId="648F3ADC" w:rsidR="00D72A18" w:rsidRDefault="00D72A18" w:rsidP="00D72A18">
      <w:pPr>
        <w:pStyle w:val="R-14"/>
      </w:pPr>
      <w:r>
        <w:t>&gt; names(</w:t>
      </w:r>
      <w:proofErr w:type="spellStart"/>
      <w:r>
        <w:t>pca.</w:t>
      </w:r>
      <w:r w:rsidR="008968B2">
        <w:t>cov</w:t>
      </w:r>
      <w:proofErr w:type="spellEnd"/>
      <w:r>
        <w:t xml:space="preserve">) #What's inside </w:t>
      </w:r>
      <w:proofErr w:type="spellStart"/>
      <w:r>
        <w:t>pca.</w:t>
      </w:r>
      <w:r w:rsidR="008968B2">
        <w:t>cov</w:t>
      </w:r>
      <w:proofErr w:type="spellEnd"/>
      <w:r>
        <w:t>?</w:t>
      </w:r>
    </w:p>
    <w:p w14:paraId="327B3CE4" w14:textId="77777777" w:rsidR="00D72A18" w:rsidRDefault="00D72A18" w:rsidP="00D72A18">
      <w:pPr>
        <w:pStyle w:val="R-14"/>
      </w:pPr>
      <w:r>
        <w:t>[1] "</w:t>
      </w:r>
      <w:proofErr w:type="spellStart"/>
      <w:r>
        <w:t>sdev</w:t>
      </w:r>
      <w:proofErr w:type="spellEnd"/>
      <w:r>
        <w:t>"     "loadings" "center"   "scale"    "</w:t>
      </w:r>
      <w:proofErr w:type="spellStart"/>
      <w:r>
        <w:t>n.obs</w:t>
      </w:r>
      <w:proofErr w:type="spellEnd"/>
      <w:r>
        <w:t xml:space="preserve">"    </w:t>
      </w:r>
    </w:p>
    <w:p w14:paraId="3CDBC4FB" w14:textId="77777777" w:rsidR="00D72A18" w:rsidRDefault="00D72A18" w:rsidP="00D72A18">
      <w:pPr>
        <w:pStyle w:val="R-14"/>
      </w:pPr>
      <w:r>
        <w:t xml:space="preserve">[6] "scores"   "call"    </w:t>
      </w:r>
    </w:p>
    <w:p w14:paraId="562095F7" w14:textId="18FD84C3" w:rsidR="00D72A18" w:rsidRDefault="00D72A18" w:rsidP="00D72A18">
      <w:pPr>
        <w:pStyle w:val="R-14"/>
      </w:pPr>
      <w:r>
        <w:t>&gt; class(</w:t>
      </w:r>
      <w:proofErr w:type="spellStart"/>
      <w:r>
        <w:t>pca.</w:t>
      </w:r>
      <w:r w:rsidR="003F243A">
        <w:t>cov</w:t>
      </w:r>
      <w:proofErr w:type="spellEnd"/>
      <w:r>
        <w:t xml:space="preserve">) #Class of </w:t>
      </w:r>
      <w:proofErr w:type="spellStart"/>
      <w:proofErr w:type="gramStart"/>
      <w:r>
        <w:t>pca.save</w:t>
      </w:r>
      <w:proofErr w:type="spellEnd"/>
      <w:proofErr w:type="gramEnd"/>
    </w:p>
    <w:p w14:paraId="3B261B31" w14:textId="77777777" w:rsidR="00D72A18" w:rsidRDefault="00D72A18" w:rsidP="00D72A18">
      <w:pPr>
        <w:pStyle w:val="R-14"/>
      </w:pPr>
      <w:r>
        <w:t>[1] "</w:t>
      </w:r>
      <w:proofErr w:type="spellStart"/>
      <w:r>
        <w:t>princomp</w:t>
      </w:r>
      <w:proofErr w:type="spellEnd"/>
      <w:r>
        <w:t>"</w:t>
      </w:r>
    </w:p>
    <w:p w14:paraId="3FEE074F" w14:textId="77777777" w:rsidR="00D72A18" w:rsidRDefault="00D72A18" w:rsidP="00D72A18">
      <w:pPr>
        <w:pStyle w:val="R-14"/>
      </w:pPr>
      <w:r>
        <w:t xml:space="preserve"> </w:t>
      </w:r>
    </w:p>
    <w:p w14:paraId="299B39BE" w14:textId="77777777" w:rsidR="00D72A18" w:rsidRDefault="00D72A18" w:rsidP="00D72A18">
      <w:pPr>
        <w:pStyle w:val="R-14"/>
      </w:pPr>
      <w:r>
        <w:t xml:space="preserve">&gt; #Method functions for objects of class </w:t>
      </w:r>
      <w:proofErr w:type="spellStart"/>
      <w:r>
        <w:t>princomp</w:t>
      </w:r>
      <w:proofErr w:type="spellEnd"/>
    </w:p>
    <w:p w14:paraId="4302F1E9" w14:textId="77777777" w:rsidR="00D72A18" w:rsidRDefault="00D72A18" w:rsidP="00D72A18">
      <w:pPr>
        <w:pStyle w:val="R-14"/>
      </w:pPr>
      <w:r>
        <w:t xml:space="preserve">&gt; </w:t>
      </w:r>
      <w:proofErr w:type="gramStart"/>
      <w:r>
        <w:t>methods(</w:t>
      </w:r>
      <w:proofErr w:type="gramEnd"/>
      <w:r>
        <w:t xml:space="preserve">class = </w:t>
      </w:r>
      <w:proofErr w:type="spellStart"/>
      <w:r>
        <w:t>princomp</w:t>
      </w:r>
      <w:proofErr w:type="spellEnd"/>
      <w:r>
        <w:t>)</w:t>
      </w:r>
    </w:p>
    <w:p w14:paraId="630740D9" w14:textId="77777777" w:rsidR="00D72A18" w:rsidRPr="005E0FC3" w:rsidRDefault="00D72A18" w:rsidP="00D72A18">
      <w:pPr>
        <w:pStyle w:val="R-14"/>
      </w:pPr>
      <w:r w:rsidRPr="005E0FC3">
        <w:t xml:space="preserve">[1] </w:t>
      </w:r>
      <w:proofErr w:type="gramStart"/>
      <w:r w:rsidRPr="005E0FC3">
        <w:t>biplot  plot</w:t>
      </w:r>
      <w:proofErr w:type="gramEnd"/>
      <w:r w:rsidRPr="005E0FC3">
        <w:t xml:space="preserve">    predict print   summary</w:t>
      </w:r>
    </w:p>
    <w:p w14:paraId="284FB06E" w14:textId="77777777" w:rsidR="00D72A18" w:rsidRDefault="00D72A18" w:rsidP="00D72A18">
      <w:pPr>
        <w:pStyle w:val="R-14"/>
      </w:pPr>
      <w:r w:rsidRPr="005E0FC3">
        <w:t xml:space="preserve">see </w:t>
      </w:r>
      <w:proofErr w:type="gramStart"/>
      <w:r w:rsidRPr="005E0FC3">
        <w:t>'?methods</w:t>
      </w:r>
      <w:proofErr w:type="gramEnd"/>
      <w:r w:rsidRPr="005E0FC3">
        <w:t>' for accessing help and source code</w:t>
      </w:r>
    </w:p>
    <w:p w14:paraId="14303F82" w14:textId="77777777" w:rsidR="00D72A18" w:rsidRDefault="00D72A18" w:rsidP="009C054B"/>
    <w:p w14:paraId="1A012603" w14:textId="77777777" w:rsidR="00D72A18" w:rsidRDefault="00D72A18" w:rsidP="00D72A18">
      <w:pPr>
        <w:ind w:left="720"/>
      </w:pPr>
      <w:r>
        <w:t xml:space="preserve">Below is the output from using the </w:t>
      </w:r>
      <w:proofErr w:type="gramStart"/>
      <w:r w:rsidRPr="002A2057">
        <w:rPr>
          <w:rFonts w:ascii="Courier New" w:hAnsi="Courier New" w:cs="Courier New"/>
        </w:rPr>
        <w:t>summary(</w:t>
      </w:r>
      <w:proofErr w:type="gramEnd"/>
      <w:r w:rsidRPr="002A2057">
        <w:rPr>
          <w:rFonts w:ascii="Courier New" w:hAnsi="Courier New" w:cs="Courier New"/>
        </w:rPr>
        <w:t>)</w:t>
      </w:r>
      <w:r>
        <w:t xml:space="preserve"> function: </w:t>
      </w:r>
    </w:p>
    <w:p w14:paraId="10F2C87B" w14:textId="77777777" w:rsidR="00D72A18" w:rsidRDefault="00D72A18" w:rsidP="004C34EF">
      <w:pPr>
        <w:pStyle w:val="R-14"/>
      </w:pPr>
    </w:p>
    <w:p w14:paraId="48457BED" w14:textId="486CCC9F" w:rsidR="004C34EF" w:rsidRDefault="004C34EF" w:rsidP="004C34EF">
      <w:pPr>
        <w:pStyle w:val="R-14"/>
      </w:pPr>
      <w:r>
        <w:t xml:space="preserve">&gt; </w:t>
      </w:r>
      <w:proofErr w:type="gramStart"/>
      <w:r>
        <w:t>summary(</w:t>
      </w:r>
      <w:proofErr w:type="spellStart"/>
      <w:proofErr w:type="gramEnd"/>
      <w:r>
        <w:t>pca.cov</w:t>
      </w:r>
      <w:proofErr w:type="spellEnd"/>
      <w:r>
        <w:t>, loadings = TRUE, cutoff = 0.0)</w:t>
      </w:r>
    </w:p>
    <w:p w14:paraId="2CAFFC4E" w14:textId="77777777" w:rsidR="004C34EF" w:rsidRDefault="004C34EF" w:rsidP="004C34EF">
      <w:pPr>
        <w:pStyle w:val="R-14"/>
      </w:pPr>
      <w:r>
        <w:t>Importance of components:</w:t>
      </w:r>
    </w:p>
    <w:p w14:paraId="766F0191" w14:textId="77777777" w:rsidR="004C34EF" w:rsidRDefault="004C34EF" w:rsidP="004C34EF">
      <w:pPr>
        <w:pStyle w:val="R-14"/>
      </w:pPr>
      <w:r>
        <w:t xml:space="preserve">                          Comp.1    Comp.2     Comp.3</w:t>
      </w:r>
    </w:p>
    <w:p w14:paraId="1B9C1196" w14:textId="77777777" w:rsidR="004C34EF" w:rsidRDefault="004C34EF" w:rsidP="004C34EF">
      <w:pPr>
        <w:pStyle w:val="R-14"/>
      </w:pPr>
      <w:r>
        <w:t>Standard deviation     0.3031702 0.1323120 0.08424389</w:t>
      </w:r>
    </w:p>
    <w:p w14:paraId="4D5B6F59" w14:textId="77777777" w:rsidR="004C34EF" w:rsidRDefault="004C34EF" w:rsidP="004C34EF">
      <w:pPr>
        <w:pStyle w:val="R-14"/>
      </w:pPr>
      <w:r>
        <w:t>Proportion of Variance 0.7520422 0.1432412 0.05806924</w:t>
      </w:r>
    </w:p>
    <w:p w14:paraId="47CB8A97" w14:textId="77777777" w:rsidR="004C34EF" w:rsidRDefault="004C34EF" w:rsidP="004C34EF">
      <w:pPr>
        <w:pStyle w:val="R-14"/>
      </w:pPr>
      <w:r>
        <w:t xml:space="preserve">Cumulative </w:t>
      </w:r>
      <w:proofErr w:type="gramStart"/>
      <w:r>
        <w:t>Proportion  0.7520422</w:t>
      </w:r>
      <w:proofErr w:type="gramEnd"/>
      <w:r>
        <w:t xml:space="preserve"> 0.8952834 0.95335264</w:t>
      </w:r>
    </w:p>
    <w:p w14:paraId="669093DA" w14:textId="77777777" w:rsidR="004C34EF" w:rsidRDefault="004C34EF" w:rsidP="004C34EF">
      <w:pPr>
        <w:pStyle w:val="R-14"/>
      </w:pPr>
      <w:r>
        <w:t xml:space="preserve">                           Comp.4     Comp.5</w:t>
      </w:r>
    </w:p>
    <w:p w14:paraId="5384F998" w14:textId="77777777" w:rsidR="004C34EF" w:rsidRDefault="004C34EF" w:rsidP="004C34EF">
      <w:pPr>
        <w:pStyle w:val="R-14"/>
      </w:pPr>
      <w:r>
        <w:t>Standard deviation     0.06511770 0.03822006</w:t>
      </w:r>
    </w:p>
    <w:p w14:paraId="2F682F89" w14:textId="77777777" w:rsidR="004C34EF" w:rsidRDefault="004C34EF" w:rsidP="004C34EF">
      <w:pPr>
        <w:pStyle w:val="R-14"/>
      </w:pPr>
      <w:r>
        <w:t>Proportion of Variance 0.03469505 0.01195231</w:t>
      </w:r>
    </w:p>
    <w:p w14:paraId="4AF46326" w14:textId="77777777" w:rsidR="004C34EF" w:rsidRDefault="004C34EF" w:rsidP="004C34EF">
      <w:pPr>
        <w:pStyle w:val="R-14"/>
      </w:pPr>
      <w:r>
        <w:t xml:space="preserve">Cumulative </w:t>
      </w:r>
      <w:proofErr w:type="gramStart"/>
      <w:r>
        <w:t>Proportion  0.98804769</w:t>
      </w:r>
      <w:proofErr w:type="gramEnd"/>
      <w:r>
        <w:t xml:space="preserve"> 1.00000000</w:t>
      </w:r>
    </w:p>
    <w:p w14:paraId="1C8C947B" w14:textId="77777777" w:rsidR="004C34EF" w:rsidRDefault="004C34EF" w:rsidP="004C34EF">
      <w:pPr>
        <w:pStyle w:val="R-14"/>
      </w:pPr>
    </w:p>
    <w:p w14:paraId="5828E6D5" w14:textId="77777777" w:rsidR="004C34EF" w:rsidRDefault="004C34EF" w:rsidP="004C34EF">
      <w:pPr>
        <w:pStyle w:val="R-14"/>
      </w:pPr>
      <w:r>
        <w:t>Loadings:</w:t>
      </w:r>
    </w:p>
    <w:p w14:paraId="342C6367" w14:textId="77777777" w:rsidR="004C34EF" w:rsidRDefault="004C34EF" w:rsidP="004C34EF">
      <w:pPr>
        <w:pStyle w:val="R-14"/>
      </w:pPr>
      <w:r>
        <w:t xml:space="preserve">   Comp.1 Comp.2 Comp.3 Comp.4 Comp.5</w:t>
      </w:r>
    </w:p>
    <w:p w14:paraId="25EE4115" w14:textId="77777777" w:rsidR="004C34EF" w:rsidRDefault="004C34EF" w:rsidP="004C34EF">
      <w:pPr>
        <w:pStyle w:val="R-14"/>
      </w:pPr>
      <w:r>
        <w:lastRenderedPageBreak/>
        <w:t>w</w:t>
      </w:r>
      <w:proofErr w:type="gramStart"/>
      <w:r>
        <w:t>1  0.758</w:t>
      </w:r>
      <w:proofErr w:type="gramEnd"/>
      <w:r>
        <w:t xml:space="preserve">  0.344  0.378  0.368  0.171</w:t>
      </w:r>
    </w:p>
    <w:p w14:paraId="4043943A" w14:textId="77777777" w:rsidR="004C34EF" w:rsidRDefault="004C34EF" w:rsidP="004C34EF">
      <w:pPr>
        <w:pStyle w:val="R-14"/>
      </w:pPr>
      <w:r>
        <w:t>w</w:t>
      </w:r>
      <w:proofErr w:type="gramStart"/>
      <w:r>
        <w:t>2  0.460</w:t>
      </w:r>
      <w:proofErr w:type="gramEnd"/>
      <w:r>
        <w:t xml:space="preserve">  0.194 -0.200 -0.802 -0.259</w:t>
      </w:r>
    </w:p>
    <w:p w14:paraId="7B9A477D" w14:textId="77777777" w:rsidR="004C34EF" w:rsidRDefault="004C34EF" w:rsidP="004C34EF">
      <w:pPr>
        <w:pStyle w:val="R-14"/>
      </w:pPr>
      <w:r>
        <w:t>w</w:t>
      </w:r>
      <w:proofErr w:type="gramStart"/>
      <w:r>
        <w:t>4  0.287</w:t>
      </w:r>
      <w:proofErr w:type="gramEnd"/>
      <w:r>
        <w:t xml:space="preserve"> -0.697  0.194  0.146 -0.612</w:t>
      </w:r>
    </w:p>
    <w:p w14:paraId="68B57F1E" w14:textId="77777777" w:rsidR="004C34EF" w:rsidRDefault="004C34EF" w:rsidP="004C34EF">
      <w:pPr>
        <w:pStyle w:val="R-14"/>
      </w:pPr>
      <w:r>
        <w:t>w</w:t>
      </w:r>
      <w:proofErr w:type="gramStart"/>
      <w:r>
        <w:t>5  0.362</w:t>
      </w:r>
      <w:proofErr w:type="gramEnd"/>
      <w:r>
        <w:t xml:space="preserve"> -0.369 -0.739  0.174  0.397</w:t>
      </w:r>
    </w:p>
    <w:p w14:paraId="15DA93B8" w14:textId="77777777" w:rsidR="004C34EF" w:rsidRDefault="004C34EF" w:rsidP="004C34EF">
      <w:pPr>
        <w:pStyle w:val="R-14"/>
      </w:pPr>
      <w:r>
        <w:t>w</w:t>
      </w:r>
      <w:proofErr w:type="gramStart"/>
      <w:r>
        <w:t>6  0.036</w:t>
      </w:r>
      <w:proofErr w:type="gramEnd"/>
      <w:r>
        <w:t xml:space="preserve"> -0.472  0.484 -0.411  0.610</w:t>
      </w:r>
    </w:p>
    <w:p w14:paraId="7CC177B8" w14:textId="77777777" w:rsidR="00A75440" w:rsidRDefault="00A75440" w:rsidP="004C34EF">
      <w:pPr>
        <w:pStyle w:val="R-14"/>
      </w:pPr>
    </w:p>
    <w:p w14:paraId="5218E7FB" w14:textId="49EA6D85" w:rsidR="00CB063C" w:rsidRPr="00CB063C" w:rsidRDefault="00CB063C" w:rsidP="00CB063C">
      <w:pPr>
        <w:pStyle w:val="BodyTextIndent"/>
        <w:rPr>
          <w:rFonts w:ascii="Courier New" w:hAnsi="Courier New" w:cs="Times New Roman"/>
          <w:sz w:val="28"/>
          <w:szCs w:val="24"/>
        </w:rPr>
      </w:pPr>
      <w:r w:rsidRPr="00CB063C">
        <w:rPr>
          <w:rFonts w:ascii="Courier New" w:hAnsi="Courier New" w:cs="Times New Roman"/>
          <w:sz w:val="28"/>
          <w:szCs w:val="24"/>
        </w:rPr>
        <w:t xml:space="preserve">&gt; </w:t>
      </w:r>
      <w:proofErr w:type="spellStart"/>
      <w:r w:rsidRPr="00CB063C">
        <w:rPr>
          <w:rFonts w:ascii="Courier New" w:hAnsi="Courier New" w:cs="Times New Roman"/>
          <w:sz w:val="28"/>
          <w:szCs w:val="24"/>
        </w:rPr>
        <w:t>mu.hat</w:t>
      </w:r>
      <w:proofErr w:type="spellEnd"/>
      <w:r w:rsidRPr="00CB063C">
        <w:rPr>
          <w:rFonts w:ascii="Courier New" w:hAnsi="Courier New" w:cs="Times New Roman"/>
          <w:sz w:val="28"/>
          <w:szCs w:val="24"/>
        </w:rPr>
        <w:t xml:space="preserve"> &lt;- </w:t>
      </w:r>
      <w:proofErr w:type="spellStart"/>
      <w:r w:rsidRPr="00CB063C">
        <w:rPr>
          <w:rFonts w:ascii="Courier New" w:hAnsi="Courier New" w:cs="Times New Roman"/>
          <w:sz w:val="28"/>
          <w:szCs w:val="24"/>
        </w:rPr>
        <w:t>colMeans</w:t>
      </w:r>
      <w:proofErr w:type="spellEnd"/>
      <w:r w:rsidRPr="00CB063C">
        <w:rPr>
          <w:rFonts w:ascii="Courier New" w:hAnsi="Courier New" w:cs="Times New Roman"/>
          <w:sz w:val="28"/>
          <w:szCs w:val="24"/>
        </w:rPr>
        <w:t>(goblet2</w:t>
      </w:r>
      <w:proofErr w:type="gramStart"/>
      <w:r w:rsidRPr="00CB063C">
        <w:rPr>
          <w:rFonts w:ascii="Courier New" w:hAnsi="Courier New" w:cs="Times New Roman"/>
          <w:sz w:val="28"/>
          <w:szCs w:val="24"/>
        </w:rPr>
        <w:t>[,-</w:t>
      </w:r>
      <w:proofErr w:type="gramEnd"/>
      <w:r w:rsidRPr="00CB063C">
        <w:rPr>
          <w:rFonts w:ascii="Courier New" w:hAnsi="Courier New" w:cs="Times New Roman"/>
          <w:sz w:val="28"/>
          <w:szCs w:val="24"/>
        </w:rPr>
        <w:t>1])</w:t>
      </w:r>
    </w:p>
    <w:p w14:paraId="2D083C20" w14:textId="22BE91F9" w:rsidR="00CB063C" w:rsidRPr="00CB063C" w:rsidRDefault="00CB063C" w:rsidP="00CB063C">
      <w:pPr>
        <w:pStyle w:val="BodyTextIndent"/>
        <w:rPr>
          <w:rFonts w:ascii="Courier New" w:hAnsi="Courier New" w:cs="Times New Roman"/>
          <w:sz w:val="28"/>
          <w:szCs w:val="24"/>
        </w:rPr>
      </w:pPr>
      <w:r w:rsidRPr="00CB063C">
        <w:rPr>
          <w:rFonts w:ascii="Courier New" w:hAnsi="Courier New" w:cs="Times New Roman"/>
          <w:sz w:val="28"/>
          <w:szCs w:val="24"/>
        </w:rPr>
        <w:t xml:space="preserve">&gt; </w:t>
      </w:r>
      <w:proofErr w:type="spellStart"/>
      <w:r w:rsidRPr="00CB063C">
        <w:rPr>
          <w:rFonts w:ascii="Courier New" w:hAnsi="Courier New" w:cs="Times New Roman"/>
          <w:sz w:val="28"/>
          <w:szCs w:val="24"/>
        </w:rPr>
        <w:t>mu.hat</w:t>
      </w:r>
      <w:proofErr w:type="spellEnd"/>
    </w:p>
    <w:p w14:paraId="2FF76F38" w14:textId="77777777" w:rsidR="00CB063C" w:rsidRPr="00CB063C" w:rsidRDefault="00CB063C" w:rsidP="00CB063C">
      <w:pPr>
        <w:pStyle w:val="BodyTextIndent"/>
        <w:rPr>
          <w:rFonts w:ascii="Courier New" w:hAnsi="Courier New" w:cs="Times New Roman"/>
          <w:sz w:val="28"/>
          <w:szCs w:val="24"/>
        </w:rPr>
      </w:pPr>
      <w:r w:rsidRPr="00CB063C">
        <w:rPr>
          <w:rFonts w:ascii="Courier New" w:hAnsi="Courier New" w:cs="Times New Roman"/>
          <w:sz w:val="28"/>
          <w:szCs w:val="24"/>
        </w:rPr>
        <w:t xml:space="preserve">       w1        w2        w4        w5        w6 </w:t>
      </w:r>
    </w:p>
    <w:p w14:paraId="6D777D6C" w14:textId="427277C8" w:rsidR="00603375" w:rsidRDefault="00CB063C" w:rsidP="00CB063C">
      <w:pPr>
        <w:pStyle w:val="BodyTextIndent"/>
        <w:rPr>
          <w:rFonts w:ascii="Courier New" w:hAnsi="Courier New" w:cs="Times New Roman"/>
          <w:sz w:val="28"/>
          <w:szCs w:val="24"/>
        </w:rPr>
      </w:pPr>
      <w:r w:rsidRPr="00CB063C">
        <w:rPr>
          <w:rFonts w:ascii="Courier New" w:hAnsi="Courier New" w:cs="Times New Roman"/>
          <w:sz w:val="28"/>
          <w:szCs w:val="24"/>
        </w:rPr>
        <w:t>0.7079462 0.9040548 0.7231692 0.3303339 0.3882952</w:t>
      </w:r>
    </w:p>
    <w:p w14:paraId="66E0BA6A" w14:textId="77777777" w:rsidR="00E55105" w:rsidRDefault="00E55105" w:rsidP="00E55105">
      <w:pPr>
        <w:pStyle w:val="R-14"/>
      </w:pPr>
    </w:p>
    <w:p w14:paraId="71D692A8" w14:textId="5552511E" w:rsidR="00FA731F" w:rsidRDefault="00FA731F" w:rsidP="00FA731F">
      <w:pPr>
        <w:pStyle w:val="R-14"/>
      </w:pPr>
      <w:r>
        <w:t>&gt; goblet2[1,]</w:t>
      </w:r>
    </w:p>
    <w:p w14:paraId="4FC5283F" w14:textId="77777777" w:rsidR="00FA731F" w:rsidRDefault="00FA731F" w:rsidP="00FA731F">
      <w:pPr>
        <w:pStyle w:val="R-14"/>
      </w:pPr>
      <w:r>
        <w:t xml:space="preserve">  ID        w1        w2        w4        w5        w6</w:t>
      </w:r>
    </w:p>
    <w:p w14:paraId="31D9D41A" w14:textId="59A5E468" w:rsidR="00E55105" w:rsidRDefault="00FA731F" w:rsidP="00FA731F">
      <w:pPr>
        <w:pStyle w:val="R-14"/>
      </w:pPr>
      <w:proofErr w:type="gramStart"/>
      <w:r>
        <w:t>1  1</w:t>
      </w:r>
      <w:proofErr w:type="gramEnd"/>
      <w:r>
        <w:t xml:space="preserve"> 0.5652174 0.9130435 0.6086957 0.3043478 0.3478261</w:t>
      </w:r>
    </w:p>
    <w:p w14:paraId="13FB6A26" w14:textId="77777777" w:rsidR="00CB063C" w:rsidRDefault="00CB063C" w:rsidP="004C34EF">
      <w:pPr>
        <w:pStyle w:val="BodyTextIndent"/>
      </w:pPr>
    </w:p>
    <w:p w14:paraId="6C8878B1" w14:textId="537BB244" w:rsidR="00153C17" w:rsidRDefault="00153C17" w:rsidP="00153C17">
      <w:pPr>
        <w:pStyle w:val="ListParagraph"/>
        <w:numPr>
          <w:ilvl w:val="0"/>
          <w:numId w:val="20"/>
        </w:numPr>
      </w:pPr>
      <w:r>
        <w:t xml:space="preserve">The “Standard deviation” row in the “Importance of components” table gives the standard deviation of each principal component </w:t>
      </w:r>
      <w:r w:rsidR="001B7532" w:rsidRPr="00796647">
        <w:rPr>
          <w:position w:val="-18"/>
        </w:rPr>
        <w:object w:dxaOrig="740" w:dyaOrig="700" w14:anchorId="5EF0D553">
          <v:shape id="_x0000_i1182" type="#_x0000_t75" style="width:37.4pt;height:34.6pt" o:ole="">
            <v:imagedata r:id="rId69" o:title=""/>
          </v:shape>
          <o:OLEObject Type="Embed" ProgID="Equation.DSMT4" ShapeID="_x0000_i1182" DrawAspect="Content" ObjectID="_1756772461" r:id="rId70"/>
        </w:object>
      </w:r>
      <w:r>
        <w:t xml:space="preserve"> in the first row. Therefore, we have </w:t>
      </w:r>
      <w:r w:rsidR="00B00C88" w:rsidRPr="00796647">
        <w:rPr>
          <w:position w:val="-10"/>
        </w:rPr>
        <w:object w:dxaOrig="3900" w:dyaOrig="540" w14:anchorId="5834B987">
          <v:shape id="_x0000_i1178" type="#_x0000_t75" style="width:195.45pt;height:27.1pt" o:ole="">
            <v:imagedata r:id="rId71" o:title=""/>
          </v:shape>
          <o:OLEObject Type="Embed" ProgID="Equation.DSMT4" ShapeID="_x0000_i1178" DrawAspect="Content" ObjectID="_1756772462" r:id="rId72"/>
        </w:object>
      </w:r>
    </w:p>
    <w:p w14:paraId="3250E65C" w14:textId="64E308AC" w:rsidR="00E03B57" w:rsidRDefault="00153C17" w:rsidP="00E03B57">
      <w:pPr>
        <w:numPr>
          <w:ilvl w:val="0"/>
          <w:numId w:val="20"/>
        </w:numPr>
      </w:pPr>
      <w:r>
        <w:t xml:space="preserve">The “Proportion of Variance” row in the “Importance of components” table gives </w:t>
      </w:r>
      <w:r w:rsidR="00A33742" w:rsidRPr="009E0284">
        <w:rPr>
          <w:position w:val="-14"/>
        </w:rPr>
        <w:object w:dxaOrig="1520" w:dyaOrig="580" w14:anchorId="0BF9C9FA">
          <v:shape id="_x0000_i1206" type="#_x0000_t75" style="width:76.7pt;height:28.05pt" o:ole="">
            <v:imagedata r:id="rId73" o:title=""/>
          </v:shape>
          <o:OLEObject Type="Embed" ProgID="Equation.DSMT4" ShapeID="_x0000_i1206" DrawAspect="Content" ObjectID="_1756772463" r:id="rId74"/>
        </w:object>
      </w:r>
      <w:r>
        <w:t xml:space="preserve">= </w:t>
      </w:r>
      <w:r w:rsidR="008A630B" w:rsidRPr="009E0284">
        <w:rPr>
          <w:position w:val="-14"/>
        </w:rPr>
        <w:object w:dxaOrig="400" w:dyaOrig="580" w14:anchorId="08C62F86">
          <v:shape id="_x0000_i1207" type="#_x0000_t75" style="width:20.55pt;height:28.05pt" o:ole="">
            <v:imagedata r:id="rId75" o:title=""/>
          </v:shape>
          <o:OLEObject Type="Embed" ProgID="Equation.DSMT4" ShapeID="_x0000_i1207" DrawAspect="Content" ObjectID="_1756772464" r:id="rId76"/>
        </w:object>
      </w:r>
      <w:r>
        <w:t>/</w:t>
      </w:r>
      <w:r w:rsidR="008A630B">
        <w:t>5</w:t>
      </w:r>
      <w:r>
        <w:t xml:space="preserve">. </w:t>
      </w:r>
      <w:r w:rsidR="00E03B57">
        <w:t xml:space="preserve">Two PCs may be enough because 89.5% of the total variability is accounted for by them. Three PCs would </w:t>
      </w:r>
      <w:proofErr w:type="gramStart"/>
      <w:r w:rsidR="00E03B57">
        <w:t>definitely be</w:t>
      </w:r>
      <w:proofErr w:type="gramEnd"/>
      <w:r w:rsidR="00E03B57">
        <w:t xml:space="preserve"> enough (95.3% of the total variability). </w:t>
      </w:r>
    </w:p>
    <w:p w14:paraId="526C573B" w14:textId="77777777" w:rsidR="00153C17" w:rsidRDefault="00153C17" w:rsidP="00153C17">
      <w:pPr>
        <w:pStyle w:val="ListParagraph"/>
        <w:numPr>
          <w:ilvl w:val="0"/>
          <w:numId w:val="20"/>
        </w:numPr>
      </w:pPr>
      <w:r>
        <w:t xml:space="preserve">The “Loadings” table gives the eigenvectors. The “loadings” name comes from the eigenvectors being the coefficients in the linear combination with the data. </w:t>
      </w:r>
    </w:p>
    <w:p w14:paraId="215B66E0" w14:textId="4713576A" w:rsidR="00153C17" w:rsidRDefault="00153C17" w:rsidP="00153C17">
      <w:pPr>
        <w:numPr>
          <w:ilvl w:val="0"/>
          <w:numId w:val="20"/>
        </w:numPr>
      </w:pPr>
      <w:r>
        <w:t xml:space="preserve">The eigenvectors are orthogonal to each other. For example, </w:t>
      </w:r>
      <w:r w:rsidR="004E7AF9" w:rsidRPr="00A75FB9">
        <w:rPr>
          <w:position w:val="-10"/>
        </w:rPr>
        <w:object w:dxaOrig="740" w:dyaOrig="520" w14:anchorId="3619E7E5">
          <v:shape id="_x0000_i1190" type="#_x0000_t75" style="width:37.4pt;height:26.2pt" o:ole="">
            <v:imagedata r:id="rId77" o:title=""/>
          </v:shape>
          <o:OLEObject Type="Embed" ProgID="Equation.DSMT4" ShapeID="_x0000_i1190" DrawAspect="Content" ObjectID="_1756772465" r:id="rId78"/>
        </w:object>
      </w:r>
      <w:r>
        <w:t xml:space="preserve"> = 0.</w:t>
      </w:r>
      <w:r w:rsidR="004E7AF9">
        <w:t>758</w:t>
      </w:r>
      <w:r>
        <w:sym w:font="Symbol" w:char="F02A"/>
      </w:r>
      <w:r w:rsidR="004E7AF9">
        <w:t xml:space="preserve">0.344 + </w:t>
      </w:r>
      <w:r w:rsidR="004E7AF9">
        <w:sym w:font="MT Extra" w:char="F04C"/>
      </w:r>
      <w:r>
        <w:t xml:space="preserve"> + </w:t>
      </w:r>
      <w:r w:rsidR="002024C7">
        <w:t>0.036</w:t>
      </w:r>
      <w:r w:rsidR="002024C7">
        <w:sym w:font="Symbol" w:char="F02A"/>
      </w:r>
      <w:r w:rsidR="002024C7">
        <w:t>(-0.472)</w:t>
      </w:r>
      <w:r>
        <w:t xml:space="preserve"> = 0.</w:t>
      </w:r>
    </w:p>
    <w:p w14:paraId="4A865D31" w14:textId="086B39D1" w:rsidR="00153C17" w:rsidRDefault="00153C17" w:rsidP="00153C17">
      <w:pPr>
        <w:numPr>
          <w:ilvl w:val="0"/>
          <w:numId w:val="20"/>
        </w:numPr>
      </w:pPr>
      <w:r>
        <w:t xml:space="preserve">The eigenvectors are normalized to have a length of 1.  For example, </w:t>
      </w:r>
      <w:r w:rsidR="00410E96" w:rsidRPr="000C426F">
        <w:rPr>
          <w:position w:val="-14"/>
        </w:rPr>
        <w:object w:dxaOrig="1400" w:dyaOrig="639" w14:anchorId="1AE20938">
          <v:shape id="_x0000_i1192" type="#_x0000_t75" style="width:71.05pt;height:31.8pt" o:ole="">
            <v:imagedata r:id="rId79" o:title=""/>
          </v:shape>
          <o:OLEObject Type="Embed" ProgID="Equation.DSMT4" ShapeID="_x0000_i1192" DrawAspect="Content" ObjectID="_1756772466" r:id="rId80"/>
        </w:object>
      </w:r>
      <w:r>
        <w:t xml:space="preserve"> = [0.</w:t>
      </w:r>
      <w:r w:rsidR="00030661">
        <w:t>758</w:t>
      </w:r>
      <w:r>
        <w:rPr>
          <w:vertAlign w:val="superscript"/>
        </w:rPr>
        <w:t>2</w:t>
      </w:r>
      <w:r>
        <w:t xml:space="preserve"> </w:t>
      </w:r>
      <w:r w:rsidR="00030661">
        <w:t xml:space="preserve">+ </w:t>
      </w:r>
      <w:r w:rsidR="00030661">
        <w:sym w:font="MT Extra" w:char="F04C"/>
      </w:r>
      <w:r w:rsidR="00030661">
        <w:t xml:space="preserve"> +</w:t>
      </w:r>
      <w:r w:rsidR="00936D15">
        <w:t xml:space="preserve"> </w:t>
      </w:r>
      <w:r w:rsidR="00030661">
        <w:t>0.036</w:t>
      </w:r>
      <w:r w:rsidR="00030661">
        <w:rPr>
          <w:vertAlign w:val="superscript"/>
        </w:rPr>
        <w:t>2</w:t>
      </w:r>
      <w:r>
        <w:t>]</w:t>
      </w:r>
      <w:r>
        <w:rPr>
          <w:vertAlign w:val="superscript"/>
        </w:rPr>
        <w:t>1/2</w:t>
      </w:r>
      <w:r>
        <w:t xml:space="preserve"> = 1.</w:t>
      </w:r>
    </w:p>
    <w:p w14:paraId="7A45FCD8" w14:textId="77777777" w:rsidR="00936D15" w:rsidRDefault="00936D15" w:rsidP="004C34EF">
      <w:pPr>
        <w:pStyle w:val="BodyTextIndent"/>
      </w:pPr>
    </w:p>
    <w:p w14:paraId="719136AC" w14:textId="438C592D" w:rsidR="00D43D0B" w:rsidRDefault="00D43D0B" w:rsidP="004C34EF">
      <w:pPr>
        <w:pStyle w:val="BodyTextIndent"/>
      </w:pPr>
      <w:r>
        <w:lastRenderedPageBreak/>
        <w:t>First PC:</w:t>
      </w:r>
    </w:p>
    <w:p w14:paraId="76D3C628" w14:textId="77777777" w:rsidR="00D43D0B" w:rsidRDefault="00D43D0B" w:rsidP="004C34EF">
      <w:pPr>
        <w:pStyle w:val="BodyTextIndent"/>
      </w:pPr>
    </w:p>
    <w:p w14:paraId="4969318B" w14:textId="184E506C" w:rsidR="00D43D0B" w:rsidRPr="00A75FB9" w:rsidRDefault="006547F7" w:rsidP="006547F7">
      <w:pPr>
        <w:ind w:left="1440"/>
        <w:jc w:val="left"/>
      </w:pPr>
      <w:r w:rsidRPr="00A75440">
        <w:rPr>
          <w:position w:val="-48"/>
        </w:rPr>
        <w:object w:dxaOrig="8680" w:dyaOrig="1160" w14:anchorId="35369AAB">
          <v:shape id="_x0000_i1102" type="#_x0000_t75" style="width:435.75pt;height:56.1pt" o:ole="">
            <v:imagedata r:id="rId81" o:title=""/>
          </v:shape>
          <o:OLEObject Type="Embed" ProgID="Equation.DSMT4" ShapeID="_x0000_i1102" DrawAspect="Content" ObjectID="_1756772467" r:id="rId82"/>
        </w:object>
      </w:r>
      <w:r w:rsidR="00D43D0B" w:rsidRPr="00A75FB9">
        <w:t xml:space="preserve"> </w:t>
      </w:r>
      <w:r w:rsidR="00D43D0B">
        <w:t xml:space="preserve"> </w:t>
      </w:r>
    </w:p>
    <w:p w14:paraId="22CD3352" w14:textId="77777777" w:rsidR="00D43D0B" w:rsidRDefault="00D43D0B" w:rsidP="004C34EF">
      <w:pPr>
        <w:pStyle w:val="BodyTextIndent"/>
      </w:pPr>
    </w:p>
    <w:p w14:paraId="605235F3" w14:textId="73F1A9DC" w:rsidR="00D43D0B" w:rsidRDefault="00F05C58" w:rsidP="004C34EF">
      <w:pPr>
        <w:pStyle w:val="BodyTextIndent"/>
      </w:pPr>
      <w:r>
        <w:t>What is the second PC?</w:t>
      </w:r>
    </w:p>
    <w:p w14:paraId="553A3BD7" w14:textId="77777777" w:rsidR="00F05C58" w:rsidRDefault="00F05C58" w:rsidP="004C34EF">
      <w:pPr>
        <w:pStyle w:val="BodyTextIndent"/>
      </w:pPr>
    </w:p>
    <w:p w14:paraId="1C1D2088" w14:textId="5D2B10A9" w:rsidR="00F05C58" w:rsidRDefault="00BE7DA4" w:rsidP="00BE7DA4">
      <w:pPr>
        <w:pStyle w:val="BodyTextIndent"/>
        <w:ind w:left="1440"/>
      </w:pPr>
      <w:r w:rsidRPr="00F05C58">
        <w:rPr>
          <w:position w:val="-14"/>
        </w:rPr>
        <w:object w:dxaOrig="780" w:dyaOrig="560" w14:anchorId="6D0816B7">
          <v:shape id="_x0000_i1108" type="#_x0000_t75" style="width:39.25pt;height:27.1pt" o:ole="">
            <v:imagedata r:id="rId83" o:title=""/>
          </v:shape>
          <o:OLEObject Type="Embed" ProgID="Equation.DSMT4" ShapeID="_x0000_i1108" DrawAspect="Content" ObjectID="_1756772468" r:id="rId84"/>
        </w:object>
      </w:r>
    </w:p>
    <w:p w14:paraId="2C7BB661" w14:textId="77777777" w:rsidR="00D43D0B" w:rsidRDefault="00D43D0B" w:rsidP="004C34EF">
      <w:pPr>
        <w:pStyle w:val="BodyTextIndent"/>
      </w:pPr>
    </w:p>
    <w:p w14:paraId="0A3C43F0" w14:textId="5D0FCB67" w:rsidR="00732A5A" w:rsidRDefault="00E51256" w:rsidP="004C34EF">
      <w:pPr>
        <w:pStyle w:val="BodyTextIndent"/>
      </w:pPr>
      <w:r>
        <w:t xml:space="preserve">To calculate the PC scores, we can use the above equations with the variable values. For example, the </w:t>
      </w:r>
      <w:r w:rsidR="00801ACA">
        <w:t xml:space="preserve">score for the first PC </w:t>
      </w:r>
      <w:proofErr w:type="gramStart"/>
      <w:r w:rsidR="00801ACA">
        <w:t>is</w:t>
      </w:r>
      <w:proofErr w:type="gramEnd"/>
    </w:p>
    <w:p w14:paraId="5ABA0CA2" w14:textId="77777777" w:rsidR="00801ACA" w:rsidRDefault="00801ACA" w:rsidP="004C34EF">
      <w:pPr>
        <w:pStyle w:val="BodyTextIndent"/>
      </w:pPr>
    </w:p>
    <w:p w14:paraId="7731D070" w14:textId="46308324" w:rsidR="00F13842" w:rsidRPr="00A75FB9" w:rsidRDefault="00656416" w:rsidP="00F13842">
      <w:pPr>
        <w:ind w:left="1440"/>
        <w:jc w:val="left"/>
      </w:pPr>
      <w:r w:rsidRPr="00656416">
        <w:rPr>
          <w:position w:val="-104"/>
        </w:rPr>
        <w:object w:dxaOrig="5700" w:dyaOrig="2280" w14:anchorId="32E430D3">
          <v:shape id="_x0000_i1118" type="#_x0000_t75" style="width:286.15pt;height:110.35pt" o:ole="">
            <v:imagedata r:id="rId85" o:title=""/>
          </v:shape>
          <o:OLEObject Type="Embed" ProgID="Equation.DSMT4" ShapeID="_x0000_i1118" DrawAspect="Content" ObjectID="_1756772469" r:id="rId86"/>
        </w:object>
      </w:r>
      <w:r w:rsidR="00F13842" w:rsidRPr="00A75FB9">
        <w:t xml:space="preserve"> </w:t>
      </w:r>
      <w:r w:rsidR="00F13842">
        <w:t xml:space="preserve"> </w:t>
      </w:r>
    </w:p>
    <w:p w14:paraId="06E8B1BE" w14:textId="77777777" w:rsidR="00801ACA" w:rsidRDefault="00801ACA" w:rsidP="004C34EF">
      <w:pPr>
        <w:pStyle w:val="BodyTextIndent"/>
      </w:pPr>
    </w:p>
    <w:p w14:paraId="0086F1F1" w14:textId="11193713" w:rsidR="00737FF0" w:rsidRDefault="0033396D" w:rsidP="004C34EF">
      <w:pPr>
        <w:pStyle w:val="BodyTextIndent"/>
      </w:pPr>
      <w:r>
        <w:t xml:space="preserve">The </w:t>
      </w:r>
      <w:r w:rsidRPr="005003F5">
        <w:rPr>
          <w:rFonts w:ascii="Courier New" w:hAnsi="Courier New" w:cs="Courier New"/>
        </w:rPr>
        <w:t>scores</w:t>
      </w:r>
      <w:r>
        <w:t xml:space="preserve"> component of </w:t>
      </w:r>
      <w:proofErr w:type="spellStart"/>
      <w:r w:rsidRPr="0033396D">
        <w:rPr>
          <w:rFonts w:ascii="Courier New" w:hAnsi="Courier New" w:cs="Courier New"/>
        </w:rPr>
        <w:t>pca.cov</w:t>
      </w:r>
      <w:proofErr w:type="spellEnd"/>
      <w:r>
        <w:t xml:space="preserve"> contains </w:t>
      </w:r>
      <w:proofErr w:type="gramStart"/>
      <w:r>
        <w:t>all of</w:t>
      </w:r>
      <w:proofErr w:type="gramEnd"/>
      <w:r>
        <w:t xml:space="preserve"> the scores</w:t>
      </w:r>
      <w:r w:rsidR="005003F5">
        <w:t xml:space="preserve">. The </w:t>
      </w:r>
      <w:proofErr w:type="gramStart"/>
      <w:r w:rsidR="005003F5">
        <w:t>predict(</w:t>
      </w:r>
      <w:proofErr w:type="gramEnd"/>
      <w:r w:rsidR="005003F5">
        <w:t xml:space="preserve">) function can be used to find these as well. </w:t>
      </w:r>
      <w:r>
        <w:t xml:space="preserve"> </w:t>
      </w:r>
    </w:p>
    <w:p w14:paraId="52BCA849" w14:textId="77777777" w:rsidR="00737FF0" w:rsidRDefault="00737FF0" w:rsidP="0033396D">
      <w:pPr>
        <w:pStyle w:val="R-14"/>
      </w:pPr>
    </w:p>
    <w:p w14:paraId="4481CA92" w14:textId="5947B6A3" w:rsidR="00737FF0" w:rsidRDefault="00737FF0" w:rsidP="0020462C">
      <w:pPr>
        <w:pStyle w:val="R-14"/>
      </w:pPr>
      <w:r>
        <w:t xml:space="preserve">&gt; </w:t>
      </w:r>
      <w:proofErr w:type="gramStart"/>
      <w:r>
        <w:t>score.cor</w:t>
      </w:r>
      <w:proofErr w:type="gramEnd"/>
      <w:r>
        <w:t xml:space="preserve">2 &lt;- </w:t>
      </w:r>
      <w:proofErr w:type="spellStart"/>
      <w:r>
        <w:t>pca.cov$scores</w:t>
      </w:r>
      <w:proofErr w:type="spellEnd"/>
    </w:p>
    <w:p w14:paraId="2A2E534A" w14:textId="494FE0E6" w:rsidR="006E6326" w:rsidRDefault="006E6326" w:rsidP="006E6326">
      <w:pPr>
        <w:pStyle w:val="R-14"/>
      </w:pPr>
      <w:r>
        <w:t>&gt; head(</w:t>
      </w:r>
      <w:proofErr w:type="gramStart"/>
      <w:r>
        <w:t>score.cor</w:t>
      </w:r>
      <w:proofErr w:type="gramEnd"/>
      <w:r>
        <w:t>2)</w:t>
      </w:r>
    </w:p>
    <w:p w14:paraId="4E3DFA59" w14:textId="77777777" w:rsidR="006E6326" w:rsidRDefault="006E6326" w:rsidP="006E6326">
      <w:pPr>
        <w:pStyle w:val="R-14"/>
      </w:pPr>
      <w:r>
        <w:t xml:space="preserve">       Comp.1      Comp.2      Comp.3       Comp.4</w:t>
      </w:r>
    </w:p>
    <w:p w14:paraId="3ABA1893" w14:textId="77777777" w:rsidR="006E6326" w:rsidRDefault="006E6326" w:rsidP="006E6326">
      <w:pPr>
        <w:pStyle w:val="R-14"/>
      </w:pPr>
      <w:r>
        <w:t>1 -0.</w:t>
      </w:r>
      <w:proofErr w:type="gramStart"/>
      <w:r>
        <w:t>14765328  0.06106004</w:t>
      </w:r>
      <w:proofErr w:type="gramEnd"/>
      <w:r>
        <w:t xml:space="preserve"> -0.07828190 -0.064361319</w:t>
      </w:r>
    </w:p>
    <w:p w14:paraId="104D9CFE" w14:textId="77777777" w:rsidR="006E6326" w:rsidRDefault="006E6326" w:rsidP="006E6326">
      <w:pPr>
        <w:pStyle w:val="R-14"/>
      </w:pPr>
      <w:r>
        <w:t>2 -0.26695271 -0.</w:t>
      </w:r>
      <w:proofErr w:type="gramStart"/>
      <w:r>
        <w:t>10141822  0.11386906</w:t>
      </w:r>
      <w:proofErr w:type="gramEnd"/>
      <w:r>
        <w:t xml:space="preserve">  0.205631593</w:t>
      </w:r>
    </w:p>
    <w:p w14:paraId="0C8C6ABC" w14:textId="77777777" w:rsidR="006E6326" w:rsidRDefault="006E6326" w:rsidP="006E6326">
      <w:pPr>
        <w:pStyle w:val="R-14"/>
      </w:pPr>
      <w:proofErr w:type="gramStart"/>
      <w:r>
        <w:t>3  0.09490966</w:t>
      </w:r>
      <w:proofErr w:type="gramEnd"/>
      <w:r>
        <w:t xml:space="preserve"> -0.06056653  0.15554367 -0.056555038</w:t>
      </w:r>
    </w:p>
    <w:p w14:paraId="01E75317" w14:textId="77777777" w:rsidR="006E6326" w:rsidRDefault="006E6326" w:rsidP="006E6326">
      <w:pPr>
        <w:pStyle w:val="R-14"/>
      </w:pPr>
      <w:proofErr w:type="gramStart"/>
      <w:r>
        <w:t>4  0.58278467</w:t>
      </w:r>
      <w:proofErr w:type="gramEnd"/>
      <w:r>
        <w:t xml:space="preserve"> -0.21248552 -0.06625086  0.009916689</w:t>
      </w:r>
    </w:p>
    <w:p w14:paraId="226B53F4" w14:textId="77777777" w:rsidR="006E6326" w:rsidRDefault="006E6326" w:rsidP="006E6326">
      <w:pPr>
        <w:pStyle w:val="R-14"/>
      </w:pPr>
      <w:proofErr w:type="gramStart"/>
      <w:r>
        <w:t>5  0.71019359</w:t>
      </w:r>
      <w:proofErr w:type="gramEnd"/>
      <w:r>
        <w:t xml:space="preserve"> -0.09271586 -0.02809389 -0.029515624</w:t>
      </w:r>
    </w:p>
    <w:p w14:paraId="0A806CC5" w14:textId="77777777" w:rsidR="006E6326" w:rsidRDefault="006E6326" w:rsidP="006E6326">
      <w:pPr>
        <w:pStyle w:val="R-14"/>
      </w:pPr>
      <w:r>
        <w:t>6 -0.22386733 -0.03900914 -0.01442359 -0.030554186</w:t>
      </w:r>
    </w:p>
    <w:p w14:paraId="7BD983BA" w14:textId="77777777" w:rsidR="006E6326" w:rsidRDefault="006E6326" w:rsidP="006E6326">
      <w:pPr>
        <w:pStyle w:val="R-14"/>
      </w:pPr>
      <w:r>
        <w:t xml:space="preserve">        Comp.5</w:t>
      </w:r>
    </w:p>
    <w:p w14:paraId="629F5F51" w14:textId="77777777" w:rsidR="006E6326" w:rsidRDefault="006E6326" w:rsidP="006E6326">
      <w:pPr>
        <w:pStyle w:val="R-14"/>
      </w:pPr>
      <w:proofErr w:type="gramStart"/>
      <w:r>
        <w:lastRenderedPageBreak/>
        <w:t>1  0.008322769</w:t>
      </w:r>
      <w:proofErr w:type="gramEnd"/>
    </w:p>
    <w:p w14:paraId="1718A43C" w14:textId="77777777" w:rsidR="006E6326" w:rsidRDefault="006E6326" w:rsidP="006E6326">
      <w:pPr>
        <w:pStyle w:val="R-14"/>
      </w:pPr>
      <w:r>
        <w:t>2 -0.036653466</w:t>
      </w:r>
    </w:p>
    <w:p w14:paraId="2761444D" w14:textId="77777777" w:rsidR="006E6326" w:rsidRDefault="006E6326" w:rsidP="006E6326">
      <w:pPr>
        <w:pStyle w:val="R-14"/>
      </w:pPr>
      <w:r>
        <w:t>3 -0.030894377</w:t>
      </w:r>
    </w:p>
    <w:p w14:paraId="598601C8" w14:textId="77777777" w:rsidR="006E6326" w:rsidRDefault="006E6326" w:rsidP="006E6326">
      <w:pPr>
        <w:pStyle w:val="R-14"/>
      </w:pPr>
      <w:proofErr w:type="gramStart"/>
      <w:r>
        <w:t>4  0.043937358</w:t>
      </w:r>
      <w:proofErr w:type="gramEnd"/>
    </w:p>
    <w:p w14:paraId="04FF3E43" w14:textId="77777777" w:rsidR="006E6326" w:rsidRDefault="006E6326" w:rsidP="006E6326">
      <w:pPr>
        <w:pStyle w:val="R-14"/>
      </w:pPr>
      <w:r>
        <w:t>5 -0.030048015</w:t>
      </w:r>
    </w:p>
    <w:p w14:paraId="58C6E2F0" w14:textId="4F043355" w:rsidR="00737FF0" w:rsidRDefault="006E6326" w:rsidP="006E6326">
      <w:pPr>
        <w:pStyle w:val="R-14"/>
      </w:pPr>
      <w:r>
        <w:t>6 -0.048100304</w:t>
      </w:r>
    </w:p>
    <w:p w14:paraId="60FCF43E" w14:textId="77777777" w:rsidR="00737FF0" w:rsidRDefault="00737FF0" w:rsidP="0033396D">
      <w:pPr>
        <w:pStyle w:val="R-14"/>
      </w:pPr>
    </w:p>
    <w:p w14:paraId="31FEED2B" w14:textId="7418C524" w:rsidR="005003F5" w:rsidRDefault="005003F5" w:rsidP="005003F5">
      <w:pPr>
        <w:pStyle w:val="R-14"/>
      </w:pPr>
      <w:r>
        <w:t xml:space="preserve">&gt; # The predict function can be used as </w:t>
      </w:r>
      <w:proofErr w:type="gramStart"/>
      <w:r>
        <w:t>well</w:t>
      </w:r>
      <w:proofErr w:type="gramEnd"/>
    </w:p>
    <w:p w14:paraId="1BDD5687" w14:textId="15B0F077" w:rsidR="005003F5" w:rsidRDefault="005003F5" w:rsidP="005003F5">
      <w:pPr>
        <w:pStyle w:val="R-14"/>
      </w:pPr>
      <w:r>
        <w:t>&gt; head(predict(</w:t>
      </w:r>
      <w:proofErr w:type="spellStart"/>
      <w:r>
        <w:t>pca.cov</w:t>
      </w:r>
      <w:proofErr w:type="spellEnd"/>
      <w:r>
        <w:t>))</w:t>
      </w:r>
    </w:p>
    <w:p w14:paraId="154D2C99" w14:textId="77777777" w:rsidR="005003F5" w:rsidRDefault="005003F5" w:rsidP="005003F5">
      <w:pPr>
        <w:pStyle w:val="R-14"/>
      </w:pPr>
      <w:r>
        <w:t xml:space="preserve">       Comp.1      Comp.2      Comp.3       Comp.4</w:t>
      </w:r>
    </w:p>
    <w:p w14:paraId="4CB49BDC" w14:textId="77777777" w:rsidR="005003F5" w:rsidRDefault="005003F5" w:rsidP="005003F5">
      <w:pPr>
        <w:pStyle w:val="R-14"/>
      </w:pPr>
      <w:r>
        <w:t>1 -0.</w:t>
      </w:r>
      <w:proofErr w:type="gramStart"/>
      <w:r>
        <w:t>14765328  0.06106004</w:t>
      </w:r>
      <w:proofErr w:type="gramEnd"/>
      <w:r>
        <w:t xml:space="preserve"> -0.07828190 -0.064361319</w:t>
      </w:r>
    </w:p>
    <w:p w14:paraId="47CC1C31" w14:textId="77777777" w:rsidR="005003F5" w:rsidRDefault="005003F5" w:rsidP="005003F5">
      <w:pPr>
        <w:pStyle w:val="R-14"/>
      </w:pPr>
      <w:r>
        <w:t>2 -0.26695271 -0.</w:t>
      </w:r>
      <w:proofErr w:type="gramStart"/>
      <w:r>
        <w:t>10141822  0.11386906</w:t>
      </w:r>
      <w:proofErr w:type="gramEnd"/>
      <w:r>
        <w:t xml:space="preserve">  0.205631593</w:t>
      </w:r>
    </w:p>
    <w:p w14:paraId="7C625266" w14:textId="77777777" w:rsidR="005003F5" w:rsidRDefault="005003F5" w:rsidP="005003F5">
      <w:pPr>
        <w:pStyle w:val="R-14"/>
      </w:pPr>
      <w:proofErr w:type="gramStart"/>
      <w:r>
        <w:t>3  0.09490966</w:t>
      </w:r>
      <w:proofErr w:type="gramEnd"/>
      <w:r>
        <w:t xml:space="preserve"> -0.06056653  0.15554367 -0.056555038</w:t>
      </w:r>
    </w:p>
    <w:p w14:paraId="630001A6" w14:textId="77777777" w:rsidR="005003F5" w:rsidRDefault="005003F5" w:rsidP="005003F5">
      <w:pPr>
        <w:pStyle w:val="R-14"/>
      </w:pPr>
      <w:proofErr w:type="gramStart"/>
      <w:r>
        <w:t>4  0.58278467</w:t>
      </w:r>
      <w:proofErr w:type="gramEnd"/>
      <w:r>
        <w:t xml:space="preserve"> -0.21248552 -0.06625086  0.009916689</w:t>
      </w:r>
    </w:p>
    <w:p w14:paraId="124C1B0B" w14:textId="77777777" w:rsidR="005003F5" w:rsidRDefault="005003F5" w:rsidP="005003F5">
      <w:pPr>
        <w:pStyle w:val="R-14"/>
      </w:pPr>
      <w:proofErr w:type="gramStart"/>
      <w:r>
        <w:t>5  0.71019359</w:t>
      </w:r>
      <w:proofErr w:type="gramEnd"/>
      <w:r>
        <w:t xml:space="preserve"> -0.09271586 -0.02809389 -0.029515624</w:t>
      </w:r>
    </w:p>
    <w:p w14:paraId="0CB63164" w14:textId="77777777" w:rsidR="005003F5" w:rsidRDefault="005003F5" w:rsidP="005003F5">
      <w:pPr>
        <w:pStyle w:val="R-14"/>
      </w:pPr>
      <w:r>
        <w:t>6 -0.22386733 -0.03900914 -0.01442359 -0.030554186</w:t>
      </w:r>
    </w:p>
    <w:p w14:paraId="44918C3D" w14:textId="77777777" w:rsidR="005003F5" w:rsidRDefault="005003F5" w:rsidP="005003F5">
      <w:pPr>
        <w:pStyle w:val="R-14"/>
      </w:pPr>
      <w:r>
        <w:t xml:space="preserve">        Comp.5</w:t>
      </w:r>
    </w:p>
    <w:p w14:paraId="1EBDE1DE" w14:textId="77777777" w:rsidR="005003F5" w:rsidRDefault="005003F5" w:rsidP="005003F5">
      <w:pPr>
        <w:pStyle w:val="R-14"/>
      </w:pPr>
      <w:proofErr w:type="gramStart"/>
      <w:r>
        <w:t>1  0.008322769</w:t>
      </w:r>
      <w:proofErr w:type="gramEnd"/>
    </w:p>
    <w:p w14:paraId="758ED617" w14:textId="77777777" w:rsidR="005003F5" w:rsidRDefault="005003F5" w:rsidP="005003F5">
      <w:pPr>
        <w:pStyle w:val="R-14"/>
      </w:pPr>
      <w:r>
        <w:t>2 -0.036653466</w:t>
      </w:r>
    </w:p>
    <w:p w14:paraId="03B82566" w14:textId="77777777" w:rsidR="005003F5" w:rsidRDefault="005003F5" w:rsidP="005003F5">
      <w:pPr>
        <w:pStyle w:val="R-14"/>
      </w:pPr>
      <w:r>
        <w:t>3 -0.030894377</w:t>
      </w:r>
    </w:p>
    <w:p w14:paraId="4A7F630A" w14:textId="77777777" w:rsidR="005003F5" w:rsidRDefault="005003F5" w:rsidP="005003F5">
      <w:pPr>
        <w:pStyle w:val="R-14"/>
      </w:pPr>
      <w:proofErr w:type="gramStart"/>
      <w:r>
        <w:t>4  0.043937358</w:t>
      </w:r>
      <w:proofErr w:type="gramEnd"/>
    </w:p>
    <w:p w14:paraId="14075E30" w14:textId="77777777" w:rsidR="005003F5" w:rsidRDefault="005003F5" w:rsidP="005003F5">
      <w:pPr>
        <w:pStyle w:val="R-14"/>
      </w:pPr>
      <w:r>
        <w:t>5 -0.030048015</w:t>
      </w:r>
    </w:p>
    <w:p w14:paraId="104E3BCF" w14:textId="77777777" w:rsidR="005003F5" w:rsidRDefault="005003F5" w:rsidP="005003F5">
      <w:pPr>
        <w:pStyle w:val="R-14"/>
      </w:pPr>
      <w:r>
        <w:t>6 -0.048100304</w:t>
      </w:r>
    </w:p>
    <w:p w14:paraId="0B486A0A" w14:textId="77777777" w:rsidR="005003F5" w:rsidRDefault="005003F5" w:rsidP="005003F5">
      <w:pPr>
        <w:pStyle w:val="R-14"/>
      </w:pPr>
    </w:p>
    <w:p w14:paraId="32FED421" w14:textId="29976658" w:rsidR="00737FF0" w:rsidRDefault="00737FF0" w:rsidP="0033396D">
      <w:pPr>
        <w:pStyle w:val="R-14"/>
      </w:pPr>
      <w:r>
        <w:t>&gt; sum(</w:t>
      </w:r>
      <w:proofErr w:type="spellStart"/>
      <w:r>
        <w:t>pca.cov$loadings</w:t>
      </w:r>
      <w:proofErr w:type="spellEnd"/>
      <w:r>
        <w:t>[,</w:t>
      </w:r>
      <w:proofErr w:type="gramStart"/>
      <w:r>
        <w:t>1]*</w:t>
      </w:r>
      <w:proofErr w:type="gramEnd"/>
      <w:r>
        <w:t>(goblet2[1,-1]</w:t>
      </w:r>
      <w:r w:rsidR="006E51CB">
        <w:t xml:space="preserve"> </w:t>
      </w:r>
      <w:r>
        <w:t>-</w:t>
      </w:r>
      <w:r w:rsidR="006E51CB">
        <w:t xml:space="preserve"> </w:t>
      </w:r>
      <w:proofErr w:type="spellStart"/>
      <w:r>
        <w:t>mu.hat</w:t>
      </w:r>
      <w:proofErr w:type="spellEnd"/>
      <w:r>
        <w:t>))</w:t>
      </w:r>
    </w:p>
    <w:p w14:paraId="12DFAE35" w14:textId="751CBEAA" w:rsidR="00737FF0" w:rsidRDefault="00737FF0" w:rsidP="0033396D">
      <w:pPr>
        <w:pStyle w:val="R-14"/>
      </w:pPr>
      <w:r>
        <w:t>[1] -0.1476533</w:t>
      </w:r>
    </w:p>
    <w:p w14:paraId="16002994" w14:textId="77777777" w:rsidR="00737FF0" w:rsidRDefault="00737FF0" w:rsidP="004C34EF">
      <w:pPr>
        <w:pStyle w:val="BodyTextIndent"/>
      </w:pPr>
    </w:p>
    <w:p w14:paraId="60CF6675" w14:textId="318A3B10" w:rsidR="002049FC" w:rsidRDefault="00455A86" w:rsidP="004C34EF">
      <w:pPr>
        <w:pStyle w:val="BodyTextIndent"/>
      </w:pPr>
      <w:r>
        <w:t>S</w:t>
      </w:r>
      <w:r w:rsidR="00D04DF3">
        <w:t>cree plot</w:t>
      </w:r>
      <w:r>
        <w:t>:</w:t>
      </w:r>
    </w:p>
    <w:p w14:paraId="39E01C88" w14:textId="77777777" w:rsidR="00732A5A" w:rsidRDefault="00732A5A" w:rsidP="004C34EF">
      <w:pPr>
        <w:pStyle w:val="BodyTextIndent"/>
      </w:pPr>
    </w:p>
    <w:p w14:paraId="59B367C7" w14:textId="4274F8D0" w:rsidR="00F1664E" w:rsidRDefault="00F1664E" w:rsidP="00F1664E">
      <w:pPr>
        <w:pStyle w:val="R-14"/>
      </w:pPr>
      <w:r w:rsidRPr="00F1664E">
        <w:t xml:space="preserve">&gt; </w:t>
      </w:r>
      <w:proofErr w:type="gramStart"/>
      <w:r w:rsidRPr="00F1664E">
        <w:t>plot(</w:t>
      </w:r>
      <w:proofErr w:type="spellStart"/>
      <w:proofErr w:type="gramEnd"/>
      <w:r w:rsidRPr="00F1664E">
        <w:t>pca.cov</w:t>
      </w:r>
      <w:proofErr w:type="spellEnd"/>
      <w:r w:rsidRPr="00F1664E">
        <w:t>, type = "lines", main = "Scree plot for cereal data")</w:t>
      </w:r>
    </w:p>
    <w:p w14:paraId="5E1DB065" w14:textId="753E00D5" w:rsidR="004C34EF" w:rsidRDefault="00C1590B" w:rsidP="00C1590B">
      <w:pPr>
        <w:pStyle w:val="BodyTextIndent"/>
        <w:ind w:left="0"/>
      </w:pPr>
      <w:r w:rsidRPr="00C1590B">
        <w:lastRenderedPageBreak/>
        <w:drawing>
          <wp:inline distT="0" distB="0" distL="0" distR="0" wp14:anchorId="66B2DAF2" wp14:editId="6E2122A0">
            <wp:extent cx="6858000" cy="4109085"/>
            <wp:effectExtent l="0" t="0" r="0" b="5715"/>
            <wp:docPr id="487372614"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72614" name="Picture 1" descr="A graph of a graph&#10;&#10;Description automatically generated with medium confidence"/>
                    <pic:cNvPicPr/>
                  </pic:nvPicPr>
                  <pic:blipFill>
                    <a:blip r:embed="rId87"/>
                    <a:stretch>
                      <a:fillRect/>
                    </a:stretch>
                  </pic:blipFill>
                  <pic:spPr>
                    <a:xfrm>
                      <a:off x="0" y="0"/>
                      <a:ext cx="6858000" cy="4109085"/>
                    </a:xfrm>
                    <a:prstGeom prst="rect">
                      <a:avLst/>
                    </a:prstGeom>
                  </pic:spPr>
                </pic:pic>
              </a:graphicData>
            </a:graphic>
          </wp:inline>
        </w:drawing>
      </w:r>
    </w:p>
    <w:p w14:paraId="2F862775" w14:textId="77777777" w:rsidR="002373B8" w:rsidRDefault="002373B8" w:rsidP="00105D62">
      <w:pPr>
        <w:pStyle w:val="BodyTextIndent"/>
      </w:pPr>
    </w:p>
    <w:p w14:paraId="40D77A9A" w14:textId="0C5C1F02" w:rsidR="00A105DE" w:rsidRDefault="00E6699E" w:rsidP="00A105DE">
      <w:pPr>
        <w:pStyle w:val="BodyTextIndent"/>
      </w:pPr>
      <w:r>
        <w:t>The plot suggests one or two PCs m</w:t>
      </w:r>
      <w:r w:rsidR="00A105DE">
        <w:t>ay be enough</w:t>
      </w:r>
      <w:r>
        <w:t xml:space="preserve">. I would prefer to use two because </w:t>
      </w:r>
      <w:r w:rsidR="00A105DE">
        <w:t>8</w:t>
      </w:r>
      <w:r w:rsidR="00A105DE">
        <w:t>9</w:t>
      </w:r>
      <w:r w:rsidR="00A105DE">
        <w:t>.</w:t>
      </w:r>
      <w:r w:rsidR="00A105DE">
        <w:t>5</w:t>
      </w:r>
      <w:r w:rsidR="00A105DE">
        <w:t xml:space="preserve">% of the total variability is accounted for by them. </w:t>
      </w:r>
      <w:r w:rsidR="00CE5C97">
        <w:t xml:space="preserve">Also, it is easy to display </w:t>
      </w:r>
      <w:r w:rsidR="00B1184F">
        <w:t xml:space="preserve">the scores of </w:t>
      </w:r>
      <w:r w:rsidR="00CE5C97">
        <w:t xml:space="preserve">two PCs in a scatter plot (shown shortly). </w:t>
      </w:r>
    </w:p>
    <w:p w14:paraId="2A5F3E28" w14:textId="77777777" w:rsidR="0030378B" w:rsidRDefault="0030378B" w:rsidP="00A105DE">
      <w:pPr>
        <w:pStyle w:val="BodyTextIndent"/>
      </w:pPr>
    </w:p>
    <w:p w14:paraId="4A968B42" w14:textId="5069DB0D" w:rsidR="0030378B" w:rsidRDefault="0004707B" w:rsidP="0030378B">
      <w:pPr>
        <w:ind w:left="720"/>
      </w:pPr>
      <w:r w:rsidRPr="0004707B">
        <w:t>Interpretation the PCs</w:t>
      </w:r>
      <w:r w:rsidR="0030378B" w:rsidRPr="0004707B">
        <w:t>:</w:t>
      </w:r>
    </w:p>
    <w:p w14:paraId="48410F65" w14:textId="1D61C569" w:rsidR="00811FD0" w:rsidRDefault="00811FD0" w:rsidP="00811FD0">
      <w:pPr>
        <w:pStyle w:val="ListParagraph"/>
        <w:numPr>
          <w:ilvl w:val="0"/>
          <w:numId w:val="23"/>
        </w:numPr>
      </w:pPr>
      <w:r>
        <w:t>PC #1 is a measure of the overall size of the goblet with little weight given to w</w:t>
      </w:r>
      <w:r w:rsidRPr="00411C1F">
        <w:rPr>
          <w:vertAlign w:val="subscript"/>
        </w:rPr>
        <w:t>6</w:t>
      </w:r>
      <w:r>
        <w:t xml:space="preserve">. </w:t>
      </w:r>
    </w:p>
    <w:p w14:paraId="02F879E0" w14:textId="4ADF12FA" w:rsidR="00811FD0" w:rsidRDefault="00811FD0" w:rsidP="00811FD0">
      <w:pPr>
        <w:pStyle w:val="ListParagraph"/>
        <w:numPr>
          <w:ilvl w:val="0"/>
          <w:numId w:val="23"/>
        </w:numPr>
      </w:pPr>
      <w:r>
        <w:t>PC #2 is measuring the difference between w</w:t>
      </w:r>
      <w:r w:rsidRPr="00411C1F">
        <w:rPr>
          <w:vertAlign w:val="subscript"/>
        </w:rPr>
        <w:t>1</w:t>
      </w:r>
      <w:r>
        <w:t xml:space="preserve"> and w</w:t>
      </w:r>
      <w:r w:rsidRPr="00411C1F">
        <w:rPr>
          <w:vertAlign w:val="subscript"/>
        </w:rPr>
        <w:t>2</w:t>
      </w:r>
      <w:r>
        <w:t xml:space="preserve"> (top) versus w</w:t>
      </w:r>
      <w:r w:rsidRPr="00411C1F">
        <w:rPr>
          <w:vertAlign w:val="subscript"/>
        </w:rPr>
        <w:t>4</w:t>
      </w:r>
      <w:r>
        <w:t>, w</w:t>
      </w:r>
      <w:r>
        <w:rPr>
          <w:vertAlign w:val="subscript"/>
        </w:rPr>
        <w:t>5</w:t>
      </w:r>
      <w:r>
        <w:t>, and w</w:t>
      </w:r>
      <w:r>
        <w:rPr>
          <w:vertAlign w:val="subscript"/>
        </w:rPr>
        <w:t>6</w:t>
      </w:r>
      <w:r>
        <w:t xml:space="preserve"> (base). </w:t>
      </w:r>
    </w:p>
    <w:p w14:paraId="1168343C" w14:textId="766438DC" w:rsidR="00811FD0" w:rsidRDefault="00811FD0" w:rsidP="00811FD0">
      <w:pPr>
        <w:pStyle w:val="ListParagraph"/>
        <w:numPr>
          <w:ilvl w:val="0"/>
          <w:numId w:val="23"/>
        </w:numPr>
      </w:pPr>
      <w:r>
        <w:t>PC #3 appears to be measuring the difference between w</w:t>
      </w:r>
      <w:r w:rsidRPr="007B688B">
        <w:rPr>
          <w:vertAlign w:val="subscript"/>
        </w:rPr>
        <w:t>1</w:t>
      </w:r>
      <w:r>
        <w:t>, w</w:t>
      </w:r>
      <w:r>
        <w:rPr>
          <w:vertAlign w:val="subscript"/>
        </w:rPr>
        <w:t>4</w:t>
      </w:r>
      <w:r>
        <w:t>, and w</w:t>
      </w:r>
      <w:r w:rsidRPr="007B688B">
        <w:rPr>
          <w:vertAlign w:val="subscript"/>
        </w:rPr>
        <w:t>6</w:t>
      </w:r>
      <w:r>
        <w:t xml:space="preserve"> versus w</w:t>
      </w:r>
      <w:r>
        <w:rPr>
          <w:vertAlign w:val="subscript"/>
        </w:rPr>
        <w:t>2</w:t>
      </w:r>
      <w:r>
        <w:t xml:space="preserve"> and w</w:t>
      </w:r>
      <w:r w:rsidRPr="007B688B">
        <w:rPr>
          <w:vertAlign w:val="subscript"/>
        </w:rPr>
        <w:t>5</w:t>
      </w:r>
      <w:r>
        <w:t xml:space="preserve">. Interpretation??? </w:t>
      </w:r>
    </w:p>
    <w:p w14:paraId="6C84527E" w14:textId="77777777" w:rsidR="002373B8" w:rsidRDefault="002373B8" w:rsidP="00105D62">
      <w:pPr>
        <w:pStyle w:val="BodyTextIndent"/>
      </w:pPr>
    </w:p>
    <w:p w14:paraId="58C6C717" w14:textId="10873617" w:rsidR="00703C91" w:rsidRDefault="00703C91" w:rsidP="00105D62">
      <w:pPr>
        <w:pStyle w:val="BodyTextIndent"/>
      </w:pPr>
      <w:r>
        <w:t xml:space="preserve">An important part </w:t>
      </w:r>
      <w:r w:rsidR="00796447">
        <w:t>of</w:t>
      </w:r>
      <w:r>
        <w:t xml:space="preserve"> making these interpretations </w:t>
      </w:r>
      <w:proofErr w:type="gramStart"/>
      <w:r>
        <w:t>is</w:t>
      </w:r>
      <w:proofErr w:type="gramEnd"/>
      <w:r>
        <w:t xml:space="preserve"> the original variables are measured in the same units. </w:t>
      </w:r>
    </w:p>
    <w:p w14:paraId="4DC2F71B" w14:textId="77777777" w:rsidR="00703C91" w:rsidRDefault="00703C91" w:rsidP="00105D62">
      <w:pPr>
        <w:pStyle w:val="BodyTextIndent"/>
      </w:pPr>
    </w:p>
    <w:p w14:paraId="2078CDB4" w14:textId="7230FED2" w:rsidR="00B81F48" w:rsidRDefault="00B81F48" w:rsidP="00B81F48">
      <w:pPr>
        <w:pStyle w:val="BodyTextIndent"/>
      </w:pPr>
      <w:r>
        <w:t xml:space="preserve">Below are plots of the </w:t>
      </w:r>
      <w:r w:rsidR="002C2E82">
        <w:t>PCs:</w:t>
      </w:r>
    </w:p>
    <w:p w14:paraId="6582CE14" w14:textId="77777777" w:rsidR="002C2E82" w:rsidRPr="005F6C82" w:rsidRDefault="002C2E82" w:rsidP="00B81F48">
      <w:pPr>
        <w:pStyle w:val="BodyTextIndent"/>
        <w:rPr>
          <w:sz w:val="20"/>
        </w:rPr>
      </w:pPr>
    </w:p>
    <w:p w14:paraId="54748B4C" w14:textId="00599664" w:rsidR="00150BFF" w:rsidRDefault="00150BFF" w:rsidP="002C2E82">
      <w:pPr>
        <w:pStyle w:val="R-14"/>
      </w:pPr>
      <w:r>
        <w:t xml:space="preserve">&gt; </w:t>
      </w:r>
      <w:proofErr w:type="spellStart"/>
      <w:proofErr w:type="gramStart"/>
      <w:r w:rsidRPr="00150BFF">
        <w:t>common.limits</w:t>
      </w:r>
      <w:proofErr w:type="spellEnd"/>
      <w:proofErr w:type="gramEnd"/>
      <w:r w:rsidRPr="00150BFF">
        <w:t xml:space="preserve"> &lt;- c(min(score.cor2[,1:2]), max(score.cor2[,1:2]))</w:t>
      </w:r>
    </w:p>
    <w:p w14:paraId="6DDDE1CD" w14:textId="0DCB89DD" w:rsidR="002C2E82" w:rsidRDefault="002C2E82" w:rsidP="002C2E82">
      <w:pPr>
        <w:pStyle w:val="R-14"/>
      </w:pPr>
      <w:r>
        <w:t xml:space="preserve">&gt; </w:t>
      </w:r>
      <w:proofErr w:type="gramStart"/>
      <w:r>
        <w:t>plot(</w:t>
      </w:r>
      <w:proofErr w:type="gramEnd"/>
      <w:r>
        <w:t xml:space="preserve">x = score.cor2[,1], y = score.cor2[,2], </w:t>
      </w:r>
      <w:proofErr w:type="spellStart"/>
      <w:r>
        <w:t>xlab</w:t>
      </w:r>
      <w:proofErr w:type="spellEnd"/>
      <w:r>
        <w:t xml:space="preserve"> = "PC #1", </w:t>
      </w:r>
      <w:proofErr w:type="spellStart"/>
      <w:r>
        <w:t>ylab</w:t>
      </w:r>
      <w:proofErr w:type="spellEnd"/>
      <w:r>
        <w:t xml:space="preserve"> = "PC #2", main = "Principal components",</w:t>
      </w:r>
      <w:r>
        <w:t xml:space="preserve"> </w:t>
      </w:r>
      <w:proofErr w:type="spellStart"/>
      <w:r>
        <w:t>xlim</w:t>
      </w:r>
      <w:proofErr w:type="spellEnd"/>
      <w:r>
        <w:t xml:space="preserve"> = </w:t>
      </w:r>
      <w:proofErr w:type="spellStart"/>
      <w:r>
        <w:t>common.limits</w:t>
      </w:r>
      <w:proofErr w:type="spellEnd"/>
      <w:r>
        <w:t xml:space="preserve">, </w:t>
      </w:r>
      <w:proofErr w:type="spellStart"/>
      <w:r>
        <w:t>ylim</w:t>
      </w:r>
      <w:proofErr w:type="spellEnd"/>
      <w:r>
        <w:t xml:space="preserve"> = </w:t>
      </w:r>
      <w:proofErr w:type="spellStart"/>
      <w:r>
        <w:t>common.limits</w:t>
      </w:r>
      <w:proofErr w:type="spellEnd"/>
      <w:r>
        <w:t xml:space="preserve">, </w:t>
      </w:r>
      <w:proofErr w:type="spellStart"/>
      <w:r>
        <w:t>panel.first</w:t>
      </w:r>
      <w:proofErr w:type="spellEnd"/>
      <w:r>
        <w:t xml:space="preserve"> = grid(col = "</w:t>
      </w:r>
      <w:proofErr w:type="spellStart"/>
      <w:r>
        <w:t>lightgray</w:t>
      </w:r>
      <w:proofErr w:type="spellEnd"/>
      <w:r>
        <w:t xml:space="preserve">", </w:t>
      </w:r>
      <w:proofErr w:type="spellStart"/>
      <w:r>
        <w:t>lty</w:t>
      </w:r>
      <w:proofErr w:type="spellEnd"/>
      <w:r>
        <w:t xml:space="preserve"> = "dotted"))</w:t>
      </w:r>
    </w:p>
    <w:p w14:paraId="656F64D7" w14:textId="559A7EE2" w:rsidR="002C2E82" w:rsidRDefault="002C2E82" w:rsidP="002C2E82">
      <w:pPr>
        <w:pStyle w:val="R-14"/>
      </w:pPr>
      <w:r>
        <w:t xml:space="preserve">&gt; </w:t>
      </w:r>
      <w:proofErr w:type="spellStart"/>
      <w:proofErr w:type="gramStart"/>
      <w:r>
        <w:t>abline</w:t>
      </w:r>
      <w:proofErr w:type="spellEnd"/>
      <w:r>
        <w:t>(</w:t>
      </w:r>
      <w:proofErr w:type="gramEnd"/>
      <w:r>
        <w:t>h = 0)</w:t>
      </w:r>
    </w:p>
    <w:p w14:paraId="2900BF58" w14:textId="7ACAFFCB" w:rsidR="002C2E82" w:rsidRDefault="002C2E82" w:rsidP="002C2E82">
      <w:pPr>
        <w:pStyle w:val="R-14"/>
      </w:pPr>
      <w:r>
        <w:t xml:space="preserve">&gt; </w:t>
      </w:r>
      <w:proofErr w:type="spellStart"/>
      <w:proofErr w:type="gramStart"/>
      <w:r>
        <w:t>abline</w:t>
      </w:r>
      <w:proofErr w:type="spellEnd"/>
      <w:r>
        <w:t>(</w:t>
      </w:r>
      <w:proofErr w:type="gramEnd"/>
      <w:r>
        <w:t>v = 0)</w:t>
      </w:r>
    </w:p>
    <w:p w14:paraId="45E5E189" w14:textId="5FBDE8C1" w:rsidR="002C2E82" w:rsidRDefault="002C2E82" w:rsidP="002C2E82">
      <w:pPr>
        <w:pStyle w:val="R-14"/>
      </w:pPr>
      <w:r>
        <w:t xml:space="preserve">&gt; </w:t>
      </w:r>
      <w:proofErr w:type="gramStart"/>
      <w:r>
        <w:t>text(</w:t>
      </w:r>
      <w:proofErr w:type="gramEnd"/>
      <w:r>
        <w:t>x = score.cor2[,1], y = score.cor2[,2]+0.03)</w:t>
      </w:r>
    </w:p>
    <w:p w14:paraId="55782710" w14:textId="77777777" w:rsidR="00B81F48" w:rsidRDefault="00B81F48" w:rsidP="00B81F48">
      <w:pPr>
        <w:pStyle w:val="BodyTextIndent"/>
      </w:pPr>
      <w:r>
        <w:rPr>
          <w:noProof/>
        </w:rPr>
        <w:drawing>
          <wp:inline distT="0" distB="0" distL="0" distR="0" wp14:anchorId="513833CD" wp14:editId="7EBBD066">
            <wp:extent cx="5602225" cy="5177642"/>
            <wp:effectExtent l="0" t="0" r="0" b="0"/>
            <wp:docPr id="173356406" name="Picture 17335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88">
                      <a:extLst>
                        <a:ext uri="{28A0092B-C50C-407E-A947-70E740481C1C}">
                          <a14:useLocalDpi xmlns:a14="http://schemas.microsoft.com/office/drawing/2010/main" val="0"/>
                        </a:ext>
                      </a:extLst>
                    </a:blip>
                    <a:srcRect t="4664" b="2915"/>
                    <a:stretch/>
                  </pic:blipFill>
                  <pic:spPr bwMode="auto">
                    <a:xfrm>
                      <a:off x="0" y="0"/>
                      <a:ext cx="5602605" cy="5177993"/>
                    </a:xfrm>
                    <a:prstGeom prst="rect">
                      <a:avLst/>
                    </a:prstGeom>
                    <a:noFill/>
                    <a:ln>
                      <a:noFill/>
                    </a:ln>
                    <a:extLst>
                      <a:ext uri="{53640926-AAD7-44D8-BBD7-CCE9431645EC}">
                        <a14:shadowObscured xmlns:a14="http://schemas.microsoft.com/office/drawing/2010/main"/>
                      </a:ext>
                    </a:extLst>
                  </pic:spPr>
                </pic:pic>
              </a:graphicData>
            </a:graphic>
          </wp:inline>
        </w:drawing>
      </w:r>
    </w:p>
    <w:p w14:paraId="00EBEE25" w14:textId="77777777" w:rsidR="005F6C82" w:rsidRDefault="005F6C82" w:rsidP="00B81F48">
      <w:pPr>
        <w:pStyle w:val="BodyTextIndent"/>
      </w:pPr>
    </w:p>
    <w:p w14:paraId="51CD254E" w14:textId="0A7D725C" w:rsidR="00CF1FD3" w:rsidRDefault="00CF1FD3" w:rsidP="00CF1FD3">
      <w:pPr>
        <w:pStyle w:val="R-14"/>
      </w:pPr>
      <w:r>
        <w:t>&gt; #Bubble plot of first three PCs</w:t>
      </w:r>
    </w:p>
    <w:p w14:paraId="461CF99A" w14:textId="4B884416" w:rsidR="00CF1FD3" w:rsidRDefault="00CF1FD3" w:rsidP="00CF1FD3">
      <w:pPr>
        <w:pStyle w:val="R-14"/>
      </w:pPr>
      <w:r>
        <w:t>&gt; summary(</w:t>
      </w:r>
      <w:proofErr w:type="gramStart"/>
      <w:r>
        <w:t>score.cor</w:t>
      </w:r>
      <w:proofErr w:type="gramEnd"/>
      <w:r>
        <w:t>2[,3])</w:t>
      </w:r>
    </w:p>
    <w:p w14:paraId="60A061BC" w14:textId="77777777" w:rsidR="00CF1FD3" w:rsidRDefault="00CF1FD3" w:rsidP="00CF1FD3">
      <w:pPr>
        <w:pStyle w:val="R-14"/>
      </w:pPr>
      <w:r>
        <w:t xml:space="preserve">    Min.  1st Qu.   Median     </w:t>
      </w:r>
      <w:proofErr w:type="gramStart"/>
      <w:r>
        <w:t>Mean  3</w:t>
      </w:r>
      <w:proofErr w:type="gramEnd"/>
      <w:r>
        <w:t xml:space="preserve">rd Qu.     Max. </w:t>
      </w:r>
    </w:p>
    <w:p w14:paraId="03D24C82" w14:textId="77777777" w:rsidR="00CF1FD3" w:rsidRDefault="00CF1FD3" w:rsidP="00CF1FD3">
      <w:pPr>
        <w:pStyle w:val="R-14"/>
      </w:pPr>
      <w:r>
        <w:t>-0.13839 -0.05606 -0.</w:t>
      </w:r>
      <w:proofErr w:type="gramStart"/>
      <w:r>
        <w:t>01783  0.00000</w:t>
      </w:r>
      <w:proofErr w:type="gramEnd"/>
      <w:r>
        <w:t xml:space="preserve">  0.06390  0.15554 </w:t>
      </w:r>
    </w:p>
    <w:p w14:paraId="35CDB739" w14:textId="77777777" w:rsidR="00CF1FD3" w:rsidRDefault="00CF1FD3" w:rsidP="00CF1FD3">
      <w:pPr>
        <w:pStyle w:val="R-14"/>
      </w:pPr>
    </w:p>
    <w:p w14:paraId="164BB800" w14:textId="77777777" w:rsidR="00CF1FD3" w:rsidRDefault="00CF1FD3" w:rsidP="00CF1FD3">
      <w:pPr>
        <w:pStyle w:val="R-14"/>
      </w:pPr>
      <w:r>
        <w:t xml:space="preserve">&gt; </w:t>
      </w:r>
      <w:r>
        <w:t xml:space="preserve">#Bubble needs to contain all values &gt; </w:t>
      </w:r>
      <w:proofErr w:type="gramStart"/>
      <w:r>
        <w:t>0</w:t>
      </w:r>
      <w:proofErr w:type="gramEnd"/>
    </w:p>
    <w:p w14:paraId="2FFACEB0" w14:textId="1D4FB7D2" w:rsidR="00CF1FD3" w:rsidRDefault="00CF1FD3" w:rsidP="00CF1FD3">
      <w:pPr>
        <w:pStyle w:val="R-14"/>
      </w:pPr>
      <w:r>
        <w:t xml:space="preserve">&gt; PC3.positive2 &lt;- </w:t>
      </w:r>
      <w:proofErr w:type="gramStart"/>
      <w:r>
        <w:t>score.cor</w:t>
      </w:r>
      <w:proofErr w:type="gramEnd"/>
      <w:r>
        <w:t xml:space="preserve">2[,3] - min(score.cor2[,3])  </w:t>
      </w:r>
    </w:p>
    <w:p w14:paraId="4038D9F9" w14:textId="20AED0CD" w:rsidR="00CF1FD3" w:rsidRDefault="00CF1FD3" w:rsidP="00CF1FD3">
      <w:pPr>
        <w:pStyle w:val="R-14"/>
      </w:pPr>
      <w:r>
        <w:t xml:space="preserve">&gt; </w:t>
      </w:r>
      <w:proofErr w:type="gramStart"/>
      <w:r>
        <w:t>symbols(</w:t>
      </w:r>
      <w:proofErr w:type="gramEnd"/>
      <w:r>
        <w:t xml:space="preserve">x = score.cor2[,1], y = score.cor2[,2], circles = PC3.positive2, </w:t>
      </w:r>
      <w:proofErr w:type="spellStart"/>
      <w:r>
        <w:t>xlab</w:t>
      </w:r>
      <w:proofErr w:type="spellEnd"/>
      <w:r>
        <w:t xml:space="preserve"> = "PC #1", </w:t>
      </w:r>
      <w:proofErr w:type="spellStart"/>
      <w:r>
        <w:t>ylab</w:t>
      </w:r>
      <w:proofErr w:type="spellEnd"/>
      <w:r>
        <w:t xml:space="preserve"> = "PC #2", main = "Principal components", inches = 0.5,</w:t>
      </w:r>
      <w:r>
        <w:t xml:space="preserve"> </w:t>
      </w:r>
      <w:proofErr w:type="spellStart"/>
      <w:r>
        <w:t>xlim</w:t>
      </w:r>
      <w:proofErr w:type="spellEnd"/>
      <w:r>
        <w:t xml:space="preserve"> = </w:t>
      </w:r>
      <w:proofErr w:type="spellStart"/>
      <w:r>
        <w:t>common.limits</w:t>
      </w:r>
      <w:proofErr w:type="spellEnd"/>
      <w:r>
        <w:t xml:space="preserve">, </w:t>
      </w:r>
      <w:proofErr w:type="spellStart"/>
      <w:r>
        <w:t>ylim</w:t>
      </w:r>
      <w:proofErr w:type="spellEnd"/>
      <w:r>
        <w:t xml:space="preserve"> = </w:t>
      </w:r>
      <w:proofErr w:type="spellStart"/>
      <w:r>
        <w:t>common.limits</w:t>
      </w:r>
      <w:proofErr w:type="spellEnd"/>
      <w:r>
        <w:t xml:space="preserve">, </w:t>
      </w:r>
      <w:proofErr w:type="spellStart"/>
      <w:r>
        <w:t>panel.first</w:t>
      </w:r>
      <w:proofErr w:type="spellEnd"/>
      <w:r>
        <w:t xml:space="preserve"> = grid(col = "</w:t>
      </w:r>
      <w:proofErr w:type="spellStart"/>
      <w:r>
        <w:t>lightgray</w:t>
      </w:r>
      <w:proofErr w:type="spellEnd"/>
      <w:r>
        <w:t xml:space="preserve">", </w:t>
      </w:r>
      <w:proofErr w:type="spellStart"/>
      <w:r>
        <w:t>lty</w:t>
      </w:r>
      <w:proofErr w:type="spellEnd"/>
      <w:r>
        <w:t xml:space="preserve"> = "dotted"))</w:t>
      </w:r>
    </w:p>
    <w:p w14:paraId="3773BA2A" w14:textId="04D8539F" w:rsidR="00CF1FD3" w:rsidRDefault="00CF1FD3" w:rsidP="00CF1FD3">
      <w:pPr>
        <w:pStyle w:val="R-14"/>
      </w:pPr>
      <w:r>
        <w:t xml:space="preserve">&gt; </w:t>
      </w:r>
      <w:proofErr w:type="gramStart"/>
      <w:r>
        <w:t>text(</w:t>
      </w:r>
      <w:proofErr w:type="gramEnd"/>
      <w:r>
        <w:t>x = score.cor2[,1], y = score.cor2[,2])</w:t>
      </w:r>
    </w:p>
    <w:p w14:paraId="097582F7" w14:textId="3C8044DB" w:rsidR="00CF1FD3" w:rsidRDefault="00CF1FD3" w:rsidP="00CF1FD3">
      <w:pPr>
        <w:pStyle w:val="R-14"/>
      </w:pPr>
      <w:r>
        <w:t xml:space="preserve">&gt; </w:t>
      </w:r>
      <w:proofErr w:type="spellStart"/>
      <w:proofErr w:type="gramStart"/>
      <w:r>
        <w:t>abline</w:t>
      </w:r>
      <w:proofErr w:type="spellEnd"/>
      <w:r>
        <w:t>(</w:t>
      </w:r>
      <w:proofErr w:type="gramEnd"/>
      <w:r>
        <w:t>h = 0)</w:t>
      </w:r>
    </w:p>
    <w:p w14:paraId="4B186E5E" w14:textId="77777777" w:rsidR="00CF1FD3" w:rsidRDefault="00CF1FD3" w:rsidP="00CF1FD3">
      <w:pPr>
        <w:pStyle w:val="R-14"/>
      </w:pPr>
      <w:r>
        <w:t xml:space="preserve">&gt; </w:t>
      </w:r>
      <w:proofErr w:type="spellStart"/>
      <w:proofErr w:type="gramStart"/>
      <w:r>
        <w:t>abline</w:t>
      </w:r>
      <w:proofErr w:type="spellEnd"/>
      <w:r>
        <w:t>(</w:t>
      </w:r>
      <w:proofErr w:type="gramEnd"/>
      <w:r>
        <w:t>v = 0)</w:t>
      </w:r>
    </w:p>
    <w:p w14:paraId="7D7F853F" w14:textId="0BAB70F0" w:rsidR="00B81F48" w:rsidRDefault="00B81F48" w:rsidP="00CF1FD3">
      <w:pPr>
        <w:pStyle w:val="R-14"/>
      </w:pPr>
      <w:r w:rsidRPr="003B475C">
        <w:rPr>
          <w:noProof/>
        </w:rPr>
        <w:drawing>
          <wp:inline distT="0" distB="0" distL="0" distR="0" wp14:anchorId="450339D5" wp14:editId="07FFA064">
            <wp:extent cx="5022659" cy="5306785"/>
            <wp:effectExtent l="0" t="0" r="6985" b="8255"/>
            <wp:docPr id="1982347416" name="Picture 1982347416" descr="A graph with circl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50405" name="Picture 1" descr="A graph with circles and numbers&#10;&#10;Description automatically generated"/>
                    <pic:cNvPicPr/>
                  </pic:nvPicPr>
                  <pic:blipFill rotWithShape="1">
                    <a:blip r:embed="rId89"/>
                    <a:srcRect t="2710"/>
                    <a:stretch/>
                  </pic:blipFill>
                  <pic:spPr bwMode="auto">
                    <a:xfrm>
                      <a:off x="0" y="0"/>
                      <a:ext cx="5023103" cy="5307254"/>
                    </a:xfrm>
                    <a:prstGeom prst="rect">
                      <a:avLst/>
                    </a:prstGeom>
                    <a:ln>
                      <a:noFill/>
                    </a:ln>
                    <a:extLst>
                      <a:ext uri="{53640926-AAD7-44D8-BBD7-CCE9431645EC}">
                        <a14:shadowObscured xmlns:a14="http://schemas.microsoft.com/office/drawing/2010/main"/>
                      </a:ext>
                    </a:extLst>
                  </pic:spPr>
                </pic:pic>
              </a:graphicData>
            </a:graphic>
          </wp:inline>
        </w:drawing>
      </w:r>
    </w:p>
    <w:p w14:paraId="5B964CD7" w14:textId="77777777" w:rsidR="005F6C82" w:rsidRDefault="005F6C82" w:rsidP="00CF1FD3">
      <w:pPr>
        <w:pStyle w:val="R-14"/>
      </w:pPr>
    </w:p>
    <w:p w14:paraId="4052AFD5" w14:textId="77777777" w:rsidR="004A5D71" w:rsidRDefault="004A5D71" w:rsidP="00CF1FD3">
      <w:pPr>
        <w:pStyle w:val="R-14"/>
      </w:pPr>
    </w:p>
    <w:p w14:paraId="46D886F4" w14:textId="07AAE9D3" w:rsidR="004A5D71" w:rsidRPr="004A5D71" w:rsidRDefault="004A5D71" w:rsidP="004A5D71">
      <w:pPr>
        <w:pStyle w:val="R-14"/>
      </w:pPr>
      <w:r w:rsidRPr="004A5D71">
        <w:t>&gt; #Different colors for positive and negative PC #3</w:t>
      </w:r>
    </w:p>
    <w:p w14:paraId="7BBE0871" w14:textId="1B565E97" w:rsidR="004A5D71" w:rsidRPr="004A5D71" w:rsidRDefault="004A5D71" w:rsidP="004A5D71">
      <w:pPr>
        <w:pStyle w:val="R-14"/>
      </w:pPr>
      <w:r w:rsidRPr="004A5D71">
        <w:t xml:space="preserve">&gt; </w:t>
      </w:r>
      <w:proofErr w:type="spellStart"/>
      <w:proofErr w:type="gramStart"/>
      <w:r w:rsidRPr="004A5D71">
        <w:t>col.symbol</w:t>
      </w:r>
      <w:proofErr w:type="spellEnd"/>
      <w:proofErr w:type="gramEnd"/>
      <w:r w:rsidRPr="004A5D71">
        <w:t xml:space="preserve"> &lt;- </w:t>
      </w:r>
      <w:proofErr w:type="spellStart"/>
      <w:r w:rsidRPr="004A5D71">
        <w:t>ifelse</w:t>
      </w:r>
      <w:proofErr w:type="spellEnd"/>
      <w:r w:rsidRPr="004A5D71">
        <w:t>(test = score.cor2[,3]&gt;0, yes = "red", no = "blue")</w:t>
      </w:r>
    </w:p>
    <w:p w14:paraId="5F7104F9" w14:textId="16CD20F1" w:rsidR="004A5D71" w:rsidRPr="004A5D71" w:rsidRDefault="004A5D71" w:rsidP="004A5D71">
      <w:pPr>
        <w:pStyle w:val="R-14"/>
      </w:pPr>
      <w:r w:rsidRPr="004A5D71">
        <w:lastRenderedPageBreak/>
        <w:t xml:space="preserve">&gt; </w:t>
      </w:r>
      <w:proofErr w:type="gramStart"/>
      <w:r w:rsidRPr="004A5D71">
        <w:t>symbols(</w:t>
      </w:r>
      <w:proofErr w:type="gramEnd"/>
      <w:r w:rsidRPr="004A5D71">
        <w:t>x = score.cor2[,1], y = score.cor2[,2], circles = PC3.positive2,</w:t>
      </w:r>
      <w:r>
        <w:t xml:space="preserve"> </w:t>
      </w:r>
      <w:proofErr w:type="spellStart"/>
      <w:r>
        <w:t>x</w:t>
      </w:r>
      <w:r w:rsidRPr="004A5D71">
        <w:t>lab</w:t>
      </w:r>
      <w:proofErr w:type="spellEnd"/>
      <w:r w:rsidRPr="004A5D71">
        <w:t xml:space="preserve"> = "PC #1", </w:t>
      </w:r>
      <w:proofErr w:type="spellStart"/>
      <w:r w:rsidRPr="004A5D71">
        <w:t>ylab</w:t>
      </w:r>
      <w:proofErr w:type="spellEnd"/>
      <w:r w:rsidRPr="004A5D71">
        <w:t xml:space="preserve"> = "PC #2", main = "Principal components", inches = 0.5,</w:t>
      </w:r>
      <w:r>
        <w:t xml:space="preserve"> </w:t>
      </w:r>
      <w:proofErr w:type="spellStart"/>
      <w:r w:rsidRPr="004A5D71">
        <w:t>xlim</w:t>
      </w:r>
      <w:proofErr w:type="spellEnd"/>
      <w:r w:rsidRPr="004A5D71">
        <w:t xml:space="preserve"> = </w:t>
      </w:r>
      <w:proofErr w:type="spellStart"/>
      <w:r w:rsidRPr="004A5D71">
        <w:t>common.limits</w:t>
      </w:r>
      <w:proofErr w:type="spellEnd"/>
      <w:r w:rsidRPr="004A5D71">
        <w:t xml:space="preserve">, </w:t>
      </w:r>
      <w:proofErr w:type="spellStart"/>
      <w:r w:rsidRPr="004A5D71">
        <w:t>ylim</w:t>
      </w:r>
      <w:proofErr w:type="spellEnd"/>
      <w:r w:rsidRPr="004A5D71">
        <w:t xml:space="preserve"> = </w:t>
      </w:r>
      <w:proofErr w:type="spellStart"/>
      <w:r w:rsidRPr="004A5D71">
        <w:t>common.limits</w:t>
      </w:r>
      <w:proofErr w:type="spellEnd"/>
      <w:r w:rsidRPr="004A5D71">
        <w:t xml:space="preserve">, </w:t>
      </w:r>
      <w:proofErr w:type="spellStart"/>
      <w:r w:rsidRPr="004A5D71">
        <w:t>panel.first</w:t>
      </w:r>
      <w:proofErr w:type="spellEnd"/>
      <w:r w:rsidRPr="004A5D71">
        <w:t xml:space="preserve"> = grid(col = "</w:t>
      </w:r>
      <w:proofErr w:type="spellStart"/>
      <w:r w:rsidRPr="004A5D71">
        <w:t>lightgray</w:t>
      </w:r>
      <w:proofErr w:type="spellEnd"/>
      <w:r w:rsidRPr="004A5D71">
        <w:t xml:space="preserve">", </w:t>
      </w:r>
      <w:proofErr w:type="spellStart"/>
      <w:r w:rsidRPr="004A5D71">
        <w:t>lty</w:t>
      </w:r>
      <w:proofErr w:type="spellEnd"/>
      <w:r w:rsidRPr="004A5D71">
        <w:t xml:space="preserve"> = "dotted"),</w:t>
      </w:r>
      <w:r>
        <w:t xml:space="preserve"> </w:t>
      </w:r>
      <w:proofErr w:type="spellStart"/>
      <w:r w:rsidRPr="004A5D71">
        <w:t>fg</w:t>
      </w:r>
      <w:proofErr w:type="spellEnd"/>
      <w:r w:rsidRPr="004A5D71">
        <w:t xml:space="preserve"> = </w:t>
      </w:r>
      <w:proofErr w:type="spellStart"/>
      <w:r w:rsidRPr="004A5D71">
        <w:t>col.symbol</w:t>
      </w:r>
      <w:proofErr w:type="spellEnd"/>
      <w:r w:rsidRPr="004A5D71">
        <w:t>)</w:t>
      </w:r>
    </w:p>
    <w:p w14:paraId="49C4E0B6" w14:textId="72166FDE" w:rsidR="004A5D71" w:rsidRPr="004A5D71" w:rsidRDefault="004A5D71" w:rsidP="004A5D71">
      <w:pPr>
        <w:pStyle w:val="R-14"/>
      </w:pPr>
      <w:r w:rsidRPr="004A5D71">
        <w:t xml:space="preserve">&gt; </w:t>
      </w:r>
      <w:proofErr w:type="gramStart"/>
      <w:r w:rsidRPr="004A5D71">
        <w:t>text(</w:t>
      </w:r>
      <w:proofErr w:type="gramEnd"/>
      <w:r w:rsidRPr="004A5D71">
        <w:t>x = score.cor2[,1], y = score.cor2[,2])</w:t>
      </w:r>
    </w:p>
    <w:p w14:paraId="55328A91" w14:textId="00BDBDC0" w:rsidR="004A5D71" w:rsidRPr="004A5D71" w:rsidRDefault="004A5D71" w:rsidP="004A5D71">
      <w:pPr>
        <w:pStyle w:val="R-14"/>
      </w:pPr>
      <w:r w:rsidRPr="004A5D71">
        <w:t xml:space="preserve">&gt; </w:t>
      </w:r>
      <w:proofErr w:type="spellStart"/>
      <w:proofErr w:type="gramStart"/>
      <w:r w:rsidRPr="004A5D71">
        <w:t>abline</w:t>
      </w:r>
      <w:proofErr w:type="spellEnd"/>
      <w:r w:rsidRPr="004A5D71">
        <w:t>(</w:t>
      </w:r>
      <w:proofErr w:type="gramEnd"/>
      <w:r w:rsidRPr="004A5D71">
        <w:t>h = 0)</w:t>
      </w:r>
    </w:p>
    <w:p w14:paraId="3EE2EBEE" w14:textId="4204E83F" w:rsidR="004A5D71" w:rsidRPr="004A5D71" w:rsidRDefault="004A5D71" w:rsidP="004A5D71">
      <w:pPr>
        <w:pStyle w:val="R-14"/>
      </w:pPr>
      <w:r w:rsidRPr="004A5D71">
        <w:t xml:space="preserve">&gt; </w:t>
      </w:r>
      <w:proofErr w:type="spellStart"/>
      <w:proofErr w:type="gramStart"/>
      <w:r w:rsidRPr="004A5D71">
        <w:t>abline</w:t>
      </w:r>
      <w:proofErr w:type="spellEnd"/>
      <w:r w:rsidRPr="004A5D71">
        <w:t>(</w:t>
      </w:r>
      <w:proofErr w:type="gramEnd"/>
      <w:r w:rsidRPr="004A5D71">
        <w:t>v = 0)</w:t>
      </w:r>
    </w:p>
    <w:p w14:paraId="2027CC6E" w14:textId="77777777" w:rsidR="00B81F48" w:rsidRDefault="00B81F48" w:rsidP="00B81F48">
      <w:pPr>
        <w:pStyle w:val="BodyTextIndent"/>
        <w:jc w:val="center"/>
      </w:pPr>
      <w:r w:rsidRPr="003B475C">
        <w:rPr>
          <w:noProof/>
        </w:rPr>
        <w:drawing>
          <wp:inline distT="0" distB="0" distL="0" distR="0" wp14:anchorId="38477B9A" wp14:editId="2634A407">
            <wp:extent cx="5619750" cy="6001121"/>
            <wp:effectExtent l="0" t="0" r="0" b="0"/>
            <wp:docPr id="1054570516" name="Picture 1054570516" descr="A graph with red circles and blue dots with Ice hockey rink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32129" name="Picture 1" descr="A graph with red circles and blue dots with Ice hockey rink in the background&#10;&#10;Description automatically generated"/>
                    <pic:cNvPicPr/>
                  </pic:nvPicPr>
                  <pic:blipFill rotWithShape="1">
                    <a:blip r:embed="rId90"/>
                    <a:srcRect t="2319"/>
                    <a:stretch/>
                  </pic:blipFill>
                  <pic:spPr bwMode="auto">
                    <a:xfrm>
                      <a:off x="0" y="0"/>
                      <a:ext cx="5619791" cy="6001165"/>
                    </a:xfrm>
                    <a:prstGeom prst="rect">
                      <a:avLst/>
                    </a:prstGeom>
                    <a:ln>
                      <a:noFill/>
                    </a:ln>
                    <a:extLst>
                      <a:ext uri="{53640926-AAD7-44D8-BBD7-CCE9431645EC}">
                        <a14:shadowObscured xmlns:a14="http://schemas.microsoft.com/office/drawing/2010/main"/>
                      </a:ext>
                    </a:extLst>
                  </pic:spPr>
                </pic:pic>
              </a:graphicData>
            </a:graphic>
          </wp:inline>
        </w:drawing>
      </w:r>
    </w:p>
    <w:p w14:paraId="4DA74F97" w14:textId="77777777" w:rsidR="006326A6" w:rsidRDefault="006326A6" w:rsidP="00B81F48">
      <w:pPr>
        <w:pStyle w:val="BodyTextIndent"/>
        <w:jc w:val="center"/>
      </w:pPr>
    </w:p>
    <w:p w14:paraId="687B4610" w14:textId="680A7ECC" w:rsidR="006326A6" w:rsidRDefault="006326A6" w:rsidP="006326A6">
      <w:pPr>
        <w:pStyle w:val="R-14"/>
      </w:pPr>
      <w:r>
        <w:t>&gt; #3D plot</w:t>
      </w:r>
    </w:p>
    <w:p w14:paraId="5C3BBD63" w14:textId="5D9A8342" w:rsidR="006326A6" w:rsidRDefault="006326A6" w:rsidP="006326A6">
      <w:pPr>
        <w:pStyle w:val="R-14"/>
      </w:pPr>
      <w:r>
        <w:t>&gt; library(</w:t>
      </w:r>
      <w:proofErr w:type="spellStart"/>
      <w:r>
        <w:t>rgl</w:t>
      </w:r>
      <w:proofErr w:type="spellEnd"/>
      <w:r>
        <w:t>)</w:t>
      </w:r>
    </w:p>
    <w:p w14:paraId="6C40E284" w14:textId="38C0683E" w:rsidR="006326A6" w:rsidRDefault="006326A6" w:rsidP="006326A6">
      <w:pPr>
        <w:pStyle w:val="R-14"/>
      </w:pPr>
      <w:r>
        <w:lastRenderedPageBreak/>
        <w:t>&gt; plot3</w:t>
      </w:r>
      <w:proofErr w:type="gramStart"/>
      <w:r>
        <w:t>d(</w:t>
      </w:r>
      <w:proofErr w:type="gramEnd"/>
      <w:r>
        <w:t xml:space="preserve">x = score.cor2[,1], y = score.cor2[,2], z = score.cor2[,3], </w:t>
      </w:r>
      <w:proofErr w:type="spellStart"/>
      <w:r>
        <w:t>xlab</w:t>
      </w:r>
      <w:proofErr w:type="spellEnd"/>
      <w:r>
        <w:t xml:space="preserve"> = "PC #1", </w:t>
      </w:r>
      <w:proofErr w:type="spellStart"/>
      <w:r>
        <w:t>ylab</w:t>
      </w:r>
      <w:proofErr w:type="spellEnd"/>
      <w:r>
        <w:t xml:space="preserve"> = "PC #2", zl</w:t>
      </w:r>
      <w:proofErr w:type="spellStart"/>
      <w:r>
        <w:t>ab</w:t>
      </w:r>
      <w:proofErr w:type="spellEnd"/>
      <w:r>
        <w:t xml:space="preserve"> = "PC #3", type = "h", </w:t>
      </w:r>
      <w:proofErr w:type="spellStart"/>
      <w:r>
        <w:t>xlim</w:t>
      </w:r>
      <w:proofErr w:type="spellEnd"/>
      <w:r>
        <w:t xml:space="preserve"> = </w:t>
      </w:r>
      <w:proofErr w:type="spellStart"/>
      <w:r>
        <w:t>common.limits</w:t>
      </w:r>
      <w:proofErr w:type="spellEnd"/>
      <w:r>
        <w:t xml:space="preserve">, </w:t>
      </w:r>
      <w:proofErr w:type="spellStart"/>
      <w:r>
        <w:t>ylim</w:t>
      </w:r>
      <w:proofErr w:type="spellEnd"/>
      <w:r>
        <w:t xml:space="preserve"> = </w:t>
      </w:r>
      <w:proofErr w:type="spellStart"/>
      <w:r>
        <w:t>common.limits</w:t>
      </w:r>
      <w:proofErr w:type="spellEnd"/>
      <w:r>
        <w:t>)</w:t>
      </w:r>
    </w:p>
    <w:p w14:paraId="54CDA901" w14:textId="6DAE1098" w:rsidR="006326A6" w:rsidRDefault="006326A6" w:rsidP="006326A6">
      <w:pPr>
        <w:pStyle w:val="R-14"/>
      </w:pPr>
      <w:r>
        <w:t>&gt; plot3</w:t>
      </w:r>
      <w:proofErr w:type="gramStart"/>
      <w:r>
        <w:t>d(</w:t>
      </w:r>
      <w:proofErr w:type="gramEnd"/>
      <w:r>
        <w:t>x = score.cor2[,1], y = score.cor2[,2], z = score.cor2[,3], add = TRUE, col = "red", size = 6)</w:t>
      </w:r>
    </w:p>
    <w:p w14:paraId="2D5A4762" w14:textId="34DF52D9" w:rsidR="006326A6" w:rsidRDefault="006326A6" w:rsidP="006326A6">
      <w:pPr>
        <w:pStyle w:val="R-14"/>
      </w:pPr>
      <w:r>
        <w:t>&gt; persp3</w:t>
      </w:r>
      <w:proofErr w:type="gramStart"/>
      <w:r>
        <w:t>d(</w:t>
      </w:r>
      <w:proofErr w:type="gramEnd"/>
      <w:r>
        <w:t xml:space="preserve">x = </w:t>
      </w:r>
      <w:proofErr w:type="spellStart"/>
      <w:r>
        <w:t>common.limits</w:t>
      </w:r>
      <w:proofErr w:type="spellEnd"/>
      <w:r>
        <w:t xml:space="preserve">, y = </w:t>
      </w:r>
      <w:proofErr w:type="spellStart"/>
      <w:r>
        <w:t>common.limits</w:t>
      </w:r>
      <w:proofErr w:type="spellEnd"/>
      <w:r>
        <w:t>,</w:t>
      </w:r>
      <w:r>
        <w:t xml:space="preserve"> </w:t>
      </w:r>
      <w:r>
        <w:t xml:space="preserve">z = matrix(data = c(0,0,0,0), </w:t>
      </w:r>
      <w:proofErr w:type="spellStart"/>
      <w:r>
        <w:t>nrow</w:t>
      </w:r>
      <w:proofErr w:type="spellEnd"/>
      <w:r>
        <w:t xml:space="preserve"> = 2, </w:t>
      </w:r>
      <w:proofErr w:type="spellStart"/>
      <w:r>
        <w:t>ncol</w:t>
      </w:r>
      <w:proofErr w:type="spellEnd"/>
      <w:r>
        <w:t xml:space="preserve"> = 2), add = TRUE, col = "green")</w:t>
      </w:r>
    </w:p>
    <w:p w14:paraId="455CA940" w14:textId="51330980" w:rsidR="006326A6" w:rsidRDefault="006326A6" w:rsidP="006326A6">
      <w:pPr>
        <w:pStyle w:val="R-14"/>
      </w:pPr>
      <w:r>
        <w:t>&gt; grid3</w:t>
      </w:r>
      <w:proofErr w:type="gramStart"/>
      <w:r>
        <w:t>d(</w:t>
      </w:r>
      <w:proofErr w:type="gramEnd"/>
      <w:r>
        <w:t>side = c("x", "y", "z"), col = "</w:t>
      </w:r>
      <w:proofErr w:type="spellStart"/>
      <w:r>
        <w:t>lightgray</w:t>
      </w:r>
      <w:proofErr w:type="spellEnd"/>
      <w:r>
        <w:t>")</w:t>
      </w:r>
    </w:p>
    <w:p w14:paraId="3B131295" w14:textId="2B75AAFF" w:rsidR="006326A6" w:rsidRDefault="006326A6" w:rsidP="006326A6">
      <w:pPr>
        <w:pStyle w:val="R-14"/>
      </w:pPr>
      <w:r>
        <w:t>&gt; text3</w:t>
      </w:r>
      <w:proofErr w:type="gramStart"/>
      <w:r>
        <w:t>d(</w:t>
      </w:r>
      <w:proofErr w:type="gramEnd"/>
      <w:r>
        <w:t>x = score.cor2[,1], y = score.cor2[,2], z = ore.cor2[,3]+0.02, text = 1:nrow(goblet2))</w:t>
      </w:r>
    </w:p>
    <w:p w14:paraId="31DA6C42" w14:textId="77777777" w:rsidR="00B81F48" w:rsidRDefault="00B81F48" w:rsidP="00B81F48">
      <w:pPr>
        <w:pStyle w:val="BodyTextIndent"/>
        <w:ind w:left="0"/>
        <w:jc w:val="center"/>
      </w:pPr>
      <w:r w:rsidRPr="003B475C">
        <w:rPr>
          <w:noProof/>
        </w:rPr>
        <w:drawing>
          <wp:inline distT="0" distB="0" distL="0" distR="0" wp14:anchorId="0577722A" wp14:editId="22619538">
            <wp:extent cx="5049864" cy="5142016"/>
            <wp:effectExtent l="0" t="0" r="0" b="1905"/>
            <wp:docPr id="991647190" name="Picture 991647190" descr="A diagram of a cube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41670" name="Picture 1" descr="A diagram of a cube with a green square&#10;&#10;Description automatically generated"/>
                    <pic:cNvPicPr/>
                  </pic:nvPicPr>
                  <pic:blipFill>
                    <a:blip r:embed="rId91"/>
                    <a:stretch>
                      <a:fillRect/>
                    </a:stretch>
                  </pic:blipFill>
                  <pic:spPr>
                    <a:xfrm>
                      <a:off x="0" y="0"/>
                      <a:ext cx="5055366" cy="5147618"/>
                    </a:xfrm>
                    <a:prstGeom prst="rect">
                      <a:avLst/>
                    </a:prstGeom>
                  </pic:spPr>
                </pic:pic>
              </a:graphicData>
            </a:graphic>
          </wp:inline>
        </w:drawing>
      </w:r>
    </w:p>
    <w:p w14:paraId="2377E0B7" w14:textId="77777777" w:rsidR="00B81F48" w:rsidRDefault="00B81F48" w:rsidP="00B81F48"/>
    <w:p w14:paraId="48F4A3EC" w14:textId="77777777" w:rsidR="00B81F48" w:rsidRDefault="00B81F48" w:rsidP="00B81F48">
      <w:pPr>
        <w:ind w:left="720"/>
      </w:pPr>
      <w:r w:rsidRPr="00F11A38">
        <w:rPr>
          <w:u w:val="single"/>
        </w:rPr>
        <w:t>Questions</w:t>
      </w:r>
      <w:r>
        <w:t>:</w:t>
      </w:r>
    </w:p>
    <w:p w14:paraId="6C416D99" w14:textId="77777777" w:rsidR="00B81F48" w:rsidRDefault="00B81F48" w:rsidP="00B81F48">
      <w:pPr>
        <w:pStyle w:val="ListParagraph"/>
        <w:numPr>
          <w:ilvl w:val="0"/>
          <w:numId w:val="27"/>
        </w:numPr>
      </w:pPr>
      <w:r>
        <w:t>Are there any outliers?</w:t>
      </w:r>
    </w:p>
    <w:p w14:paraId="251670C2" w14:textId="77777777" w:rsidR="00B81F48" w:rsidRDefault="00B81F48" w:rsidP="00B81F48">
      <w:pPr>
        <w:pStyle w:val="ListParagraph"/>
        <w:numPr>
          <w:ilvl w:val="0"/>
          <w:numId w:val="27"/>
        </w:numPr>
      </w:pPr>
      <w:r>
        <w:t xml:space="preserve">Are there possible </w:t>
      </w:r>
      <w:proofErr w:type="gramStart"/>
      <w:r>
        <w:t>groupings</w:t>
      </w:r>
      <w:proofErr w:type="gramEnd"/>
      <w:r>
        <w:t>?</w:t>
      </w:r>
    </w:p>
    <w:p w14:paraId="73DE399B" w14:textId="77777777" w:rsidR="006D0082" w:rsidRDefault="006D0082" w:rsidP="006D0082">
      <w:pPr>
        <w:ind w:left="720"/>
      </w:pPr>
    </w:p>
    <w:p w14:paraId="78B903DF" w14:textId="1F042F86" w:rsidR="00CD0545" w:rsidRDefault="00B81F48" w:rsidP="006D0082">
      <w:pPr>
        <w:ind w:left="720"/>
      </w:pPr>
      <w:r>
        <w:t xml:space="preserve">After the analysis is complete, suppose new goblets are found. How can one obtain the PC scores for these new goblets? </w:t>
      </w:r>
      <w:r w:rsidR="00CD0545">
        <w:t xml:space="preserve">Use the </w:t>
      </w:r>
      <w:proofErr w:type="gramStart"/>
      <w:r w:rsidR="00CD0545" w:rsidRPr="00031A9E">
        <w:rPr>
          <w:rFonts w:ascii="Courier New" w:hAnsi="Courier New" w:cs="Courier New"/>
        </w:rPr>
        <w:t>predict(</w:t>
      </w:r>
      <w:proofErr w:type="gramEnd"/>
      <w:r w:rsidR="00CD0545" w:rsidRPr="00031A9E">
        <w:rPr>
          <w:rFonts w:ascii="Courier New" w:hAnsi="Courier New" w:cs="Courier New"/>
        </w:rPr>
        <w:t>)</w:t>
      </w:r>
      <w:r w:rsidR="00CD0545">
        <w:t xml:space="preserve"> function. </w:t>
      </w:r>
      <w:r w:rsidR="003F6750">
        <w:t>T</w:t>
      </w:r>
      <w:r w:rsidR="00CD0545">
        <w:t>he new observations</w:t>
      </w:r>
      <w:r w:rsidR="003F6750">
        <w:t xml:space="preserve"> can be specified</w:t>
      </w:r>
      <w:r w:rsidR="00CD0545">
        <w:t xml:space="preserve"> in the </w:t>
      </w:r>
      <w:proofErr w:type="spellStart"/>
      <w:r w:rsidR="00CD0545" w:rsidRPr="00645178">
        <w:rPr>
          <w:rFonts w:ascii="Courier New" w:hAnsi="Courier New" w:cs="Courier New"/>
        </w:rPr>
        <w:t>newdata</w:t>
      </w:r>
      <w:proofErr w:type="spellEnd"/>
      <w:r w:rsidR="00CD0545">
        <w:t xml:space="preserve"> argument of </w:t>
      </w:r>
      <w:proofErr w:type="gramStart"/>
      <w:r w:rsidR="00CD0545" w:rsidRPr="00645178">
        <w:rPr>
          <w:rFonts w:ascii="Courier New" w:hAnsi="Courier New" w:cs="Courier New"/>
        </w:rPr>
        <w:t>predict(</w:t>
      </w:r>
      <w:proofErr w:type="gramEnd"/>
      <w:r w:rsidR="00CD0545" w:rsidRPr="00645178">
        <w:rPr>
          <w:rFonts w:ascii="Courier New" w:hAnsi="Courier New" w:cs="Courier New"/>
        </w:rPr>
        <w:t>)</w:t>
      </w:r>
      <w:r w:rsidR="00CD0545">
        <w:t>. Below is a small example where a new observation happens to be the same as the first observation already in the data set</w:t>
      </w:r>
      <w:r w:rsidR="00AF0A6D">
        <w:t>.</w:t>
      </w:r>
    </w:p>
    <w:p w14:paraId="6CD681B0" w14:textId="77777777" w:rsidR="00CD0545" w:rsidRDefault="00CD0545" w:rsidP="00CD0545">
      <w:pPr>
        <w:ind w:left="720"/>
      </w:pPr>
    </w:p>
    <w:p w14:paraId="10D1DA31" w14:textId="4048AC70" w:rsidR="006D0082" w:rsidRDefault="006D0082" w:rsidP="006D0082">
      <w:pPr>
        <w:pStyle w:val="R-14"/>
      </w:pPr>
      <w:r w:rsidRPr="006D0082">
        <w:t>&gt; goblet2[1</w:t>
      </w:r>
      <w:proofErr w:type="gramStart"/>
      <w:r w:rsidRPr="006D0082">
        <w:t xml:space="preserve">,] </w:t>
      </w:r>
      <w:r>
        <w:t xml:space="preserve"> </w:t>
      </w:r>
      <w:r w:rsidRPr="006D0082">
        <w:t>#</w:t>
      </w:r>
      <w:proofErr w:type="gramEnd"/>
      <w:r w:rsidRPr="006D0082">
        <w:t xml:space="preserve">To make this easy, let's use the first </w:t>
      </w:r>
    </w:p>
    <w:p w14:paraId="0C0EFDC4" w14:textId="582214B8" w:rsidR="006D0082" w:rsidRPr="006D0082" w:rsidRDefault="006D0082" w:rsidP="006D0082">
      <w:pPr>
        <w:pStyle w:val="R-14"/>
      </w:pPr>
      <w:r>
        <w:t xml:space="preserve">                </w:t>
      </w:r>
      <w:r w:rsidRPr="006D0082">
        <w:t>observation values</w:t>
      </w:r>
    </w:p>
    <w:p w14:paraId="362A0678" w14:textId="77777777" w:rsidR="006D0082" w:rsidRPr="006D0082" w:rsidRDefault="006D0082" w:rsidP="006D0082">
      <w:pPr>
        <w:pStyle w:val="R-14"/>
      </w:pPr>
      <w:r w:rsidRPr="006D0082">
        <w:t xml:space="preserve">  ID        w1        w2        w4        w5        w6</w:t>
      </w:r>
    </w:p>
    <w:p w14:paraId="05470144" w14:textId="77777777" w:rsidR="006D0082" w:rsidRPr="006D0082" w:rsidRDefault="006D0082" w:rsidP="006D0082">
      <w:pPr>
        <w:pStyle w:val="R-14"/>
      </w:pPr>
      <w:proofErr w:type="gramStart"/>
      <w:r w:rsidRPr="006D0082">
        <w:t>1  1</w:t>
      </w:r>
      <w:proofErr w:type="gramEnd"/>
      <w:r w:rsidRPr="006D0082">
        <w:t xml:space="preserve"> 0.5652174 0.9130435 0.6086957 0.3043478 0.3478261</w:t>
      </w:r>
    </w:p>
    <w:p w14:paraId="10082EC0" w14:textId="77777777" w:rsidR="006D0082" w:rsidRPr="006D0082" w:rsidRDefault="006D0082" w:rsidP="006D0082">
      <w:pPr>
        <w:pStyle w:val="R-14"/>
      </w:pPr>
    </w:p>
    <w:p w14:paraId="1416EEE4" w14:textId="08DC0174" w:rsidR="006D0082" w:rsidRPr="006D0082" w:rsidRDefault="006D0082" w:rsidP="006D0082">
      <w:pPr>
        <w:pStyle w:val="R-14"/>
      </w:pPr>
      <w:r w:rsidRPr="006D0082">
        <w:t xml:space="preserve">&gt; </w:t>
      </w:r>
      <w:proofErr w:type="spellStart"/>
      <w:r w:rsidRPr="006D0082">
        <w:t>pred.set</w:t>
      </w:r>
      <w:proofErr w:type="spellEnd"/>
      <w:r w:rsidRPr="006D0082">
        <w:t xml:space="preserve"> &lt;- </w:t>
      </w:r>
      <w:proofErr w:type="spellStart"/>
      <w:proofErr w:type="gramStart"/>
      <w:r w:rsidRPr="006D0082">
        <w:t>data.frame</w:t>
      </w:r>
      <w:proofErr w:type="spellEnd"/>
      <w:proofErr w:type="gramEnd"/>
      <w:r w:rsidRPr="006D0082">
        <w:t>(w1 = 0.5652174, w2 = 0.9130435, w4 = 0.6086957, w5 = 0.3043478, w6 = 0.3478261)</w:t>
      </w:r>
    </w:p>
    <w:p w14:paraId="377C127B" w14:textId="7C9D0AE4" w:rsidR="006D0082" w:rsidRPr="006D0082" w:rsidRDefault="006D0082" w:rsidP="006D0082">
      <w:pPr>
        <w:pStyle w:val="R-14"/>
      </w:pPr>
      <w:r w:rsidRPr="006D0082">
        <w:t xml:space="preserve">&gt; </w:t>
      </w:r>
      <w:proofErr w:type="gramStart"/>
      <w:r w:rsidRPr="006D0082">
        <w:t>predict(</w:t>
      </w:r>
      <w:proofErr w:type="gramEnd"/>
      <w:r w:rsidRPr="006D0082">
        <w:t xml:space="preserve">object = </w:t>
      </w:r>
      <w:proofErr w:type="spellStart"/>
      <w:r w:rsidRPr="006D0082">
        <w:t>pca.cov</w:t>
      </w:r>
      <w:proofErr w:type="spellEnd"/>
      <w:r w:rsidRPr="006D0082">
        <w:t xml:space="preserve">, </w:t>
      </w:r>
      <w:proofErr w:type="spellStart"/>
      <w:r w:rsidRPr="006D0082">
        <w:t>newdata</w:t>
      </w:r>
      <w:proofErr w:type="spellEnd"/>
      <w:r w:rsidRPr="006D0082">
        <w:t xml:space="preserve"> = </w:t>
      </w:r>
      <w:proofErr w:type="spellStart"/>
      <w:r w:rsidRPr="006D0082">
        <w:t>pred.set</w:t>
      </w:r>
      <w:proofErr w:type="spellEnd"/>
      <w:r w:rsidRPr="006D0082">
        <w:t>)</w:t>
      </w:r>
    </w:p>
    <w:p w14:paraId="2DDDC99C" w14:textId="77777777" w:rsidR="006D0082" w:rsidRPr="006D0082" w:rsidRDefault="006D0082" w:rsidP="006D0082">
      <w:pPr>
        <w:pStyle w:val="R-14"/>
      </w:pPr>
      <w:r w:rsidRPr="006D0082">
        <w:t xml:space="preserve">         Comp.1     Comp.2      Comp.3      Comp.4</w:t>
      </w:r>
    </w:p>
    <w:p w14:paraId="308C1FBE" w14:textId="77777777" w:rsidR="006D0082" w:rsidRPr="006D0082" w:rsidRDefault="006D0082" w:rsidP="006D0082">
      <w:pPr>
        <w:pStyle w:val="R-14"/>
      </w:pPr>
      <w:r w:rsidRPr="006D0082">
        <w:t>[1,] -0.1476533 0.06106002 -0.07828186 -0.06436134</w:t>
      </w:r>
    </w:p>
    <w:p w14:paraId="0AAA8D19" w14:textId="77777777" w:rsidR="006D0082" w:rsidRPr="006D0082" w:rsidRDefault="006D0082" w:rsidP="006D0082">
      <w:pPr>
        <w:pStyle w:val="R-14"/>
      </w:pPr>
      <w:r w:rsidRPr="006D0082">
        <w:t xml:space="preserve">          Comp.5</w:t>
      </w:r>
    </w:p>
    <w:p w14:paraId="3D81561C" w14:textId="4BF3C016" w:rsidR="00CD0545" w:rsidRDefault="006D0082" w:rsidP="006D0082">
      <w:pPr>
        <w:pStyle w:val="R-14"/>
      </w:pPr>
      <w:r w:rsidRPr="006D0082">
        <w:t>[1,] 0.008322733</w:t>
      </w:r>
    </w:p>
    <w:p w14:paraId="26FD9101" w14:textId="77777777" w:rsidR="00CD0545" w:rsidRDefault="00CD0545" w:rsidP="00B81F48">
      <w:pPr>
        <w:pStyle w:val="BodyTextIndent"/>
      </w:pPr>
    </w:p>
    <w:p w14:paraId="45C8A48B" w14:textId="77777777" w:rsidR="00ED4A5E" w:rsidRDefault="00ED4A5E" w:rsidP="00105D62">
      <w:pPr>
        <w:pStyle w:val="BodyTextIndent"/>
      </w:pPr>
    </w:p>
    <w:p w14:paraId="403C3298" w14:textId="02D6C831" w:rsidR="00ED4A5E" w:rsidRPr="008C2C4E" w:rsidRDefault="00ED4A5E" w:rsidP="00ED4A5E">
      <w:pPr>
        <w:pStyle w:val="BodyTextIndent"/>
        <w:ind w:left="0"/>
        <w:rPr>
          <w:b/>
          <w:bCs/>
          <w:u w:val="single"/>
        </w:rPr>
      </w:pPr>
      <w:r w:rsidRPr="008C2C4E">
        <w:rPr>
          <w:b/>
          <w:bCs/>
          <w:u w:val="single"/>
        </w:rPr>
        <w:t xml:space="preserve">Calculations by </w:t>
      </w:r>
      <w:proofErr w:type="spellStart"/>
      <w:proofErr w:type="gramStart"/>
      <w:r w:rsidRPr="008C2C4E">
        <w:rPr>
          <w:rFonts w:ascii="Courier New" w:hAnsi="Courier New" w:cs="Courier New"/>
          <w:b/>
          <w:bCs/>
          <w:u w:val="single"/>
        </w:rPr>
        <w:t>princomp</w:t>
      </w:r>
      <w:proofErr w:type="spellEnd"/>
      <w:r w:rsidRPr="008C2C4E">
        <w:rPr>
          <w:rFonts w:ascii="Courier New" w:hAnsi="Courier New" w:cs="Courier New"/>
          <w:b/>
          <w:bCs/>
          <w:u w:val="single"/>
        </w:rPr>
        <w:t>(</w:t>
      </w:r>
      <w:proofErr w:type="gramEnd"/>
      <w:r w:rsidRPr="008C2C4E">
        <w:rPr>
          <w:rFonts w:ascii="Courier New" w:hAnsi="Courier New" w:cs="Courier New"/>
          <w:b/>
          <w:bCs/>
          <w:u w:val="single"/>
        </w:rPr>
        <w:t>)</w:t>
      </w:r>
    </w:p>
    <w:p w14:paraId="792C57AC" w14:textId="77777777" w:rsidR="00ED4A5E" w:rsidRDefault="00ED4A5E" w:rsidP="00ED4A5E">
      <w:pPr>
        <w:pStyle w:val="BodyTextIndent"/>
        <w:ind w:left="0"/>
      </w:pPr>
    </w:p>
    <w:p w14:paraId="3F207B18" w14:textId="3D5D52BF" w:rsidR="002373B8" w:rsidRDefault="007E4678" w:rsidP="00105D62">
      <w:pPr>
        <w:pStyle w:val="BodyTextIndent"/>
      </w:pPr>
      <w:r>
        <w:t xml:space="preserve">One could simply use the </w:t>
      </w:r>
      <w:proofErr w:type="gramStart"/>
      <w:r w:rsidRPr="00003D4B">
        <w:rPr>
          <w:rFonts w:ascii="Courier New" w:hAnsi="Courier New" w:cs="Courier New"/>
        </w:rPr>
        <w:t>eigen(</w:t>
      </w:r>
      <w:proofErr w:type="gramEnd"/>
      <w:r w:rsidRPr="00003D4B">
        <w:rPr>
          <w:rFonts w:ascii="Courier New" w:hAnsi="Courier New" w:cs="Courier New"/>
        </w:rPr>
        <w:t>)</w:t>
      </w:r>
      <w:r>
        <w:t xml:space="preserve"> function to obtain the </w:t>
      </w:r>
      <w:r w:rsidR="00EC31D7">
        <w:t xml:space="preserve">eigenvalues and corresponding vectors from the covariance matrix rather than using </w:t>
      </w:r>
      <w:proofErr w:type="spellStart"/>
      <w:r w:rsidR="00EC31D7" w:rsidRPr="00003D4B">
        <w:rPr>
          <w:rFonts w:ascii="Courier New" w:hAnsi="Courier New" w:cs="Courier New"/>
        </w:rPr>
        <w:t>princomp</w:t>
      </w:r>
      <w:proofErr w:type="spellEnd"/>
      <w:r w:rsidR="00EC31D7" w:rsidRPr="00003D4B">
        <w:rPr>
          <w:rFonts w:ascii="Courier New" w:hAnsi="Courier New" w:cs="Courier New"/>
        </w:rPr>
        <w:t>()</w:t>
      </w:r>
      <w:r w:rsidR="00EC31D7">
        <w:t xml:space="preserve">. If this was done, you will notice that </w:t>
      </w:r>
      <w:r w:rsidR="00DA3A52">
        <w:t xml:space="preserve">there will be small differences! This is because </w:t>
      </w:r>
      <w:proofErr w:type="spellStart"/>
      <w:proofErr w:type="gramStart"/>
      <w:r w:rsidR="00DA3A52" w:rsidRPr="00AC4081">
        <w:rPr>
          <w:rFonts w:ascii="Courier New" w:hAnsi="Courier New" w:cs="Courier New"/>
        </w:rPr>
        <w:t>princomp</w:t>
      </w:r>
      <w:proofErr w:type="spellEnd"/>
      <w:r w:rsidR="00DA3A52" w:rsidRPr="00AC4081">
        <w:rPr>
          <w:rFonts w:ascii="Courier New" w:hAnsi="Courier New" w:cs="Courier New"/>
        </w:rPr>
        <w:t>(</w:t>
      </w:r>
      <w:proofErr w:type="gramEnd"/>
      <w:r w:rsidR="00DA3A52" w:rsidRPr="00AC4081">
        <w:rPr>
          <w:rFonts w:ascii="Courier New" w:hAnsi="Courier New" w:cs="Courier New"/>
        </w:rPr>
        <w:t>)</w:t>
      </w:r>
      <w:r w:rsidR="00DA3A52">
        <w:t xml:space="preserve"> uses the “biased” version of the estimated covariance matrix rather than the “unbiased” version. </w:t>
      </w:r>
    </w:p>
    <w:p w14:paraId="6AC2CE7A" w14:textId="77777777" w:rsidR="00EC31D7" w:rsidRDefault="00EC31D7" w:rsidP="00105D62">
      <w:pPr>
        <w:pStyle w:val="BodyTextIndent"/>
      </w:pPr>
    </w:p>
    <w:p w14:paraId="77A7FF32" w14:textId="77777777" w:rsidR="00EC31D7" w:rsidRDefault="00EC31D7" w:rsidP="00EC31D7">
      <w:pPr>
        <w:ind w:left="1440"/>
      </w:pPr>
      <w:r>
        <w:lastRenderedPageBreak/>
        <w:t xml:space="preserve">This means that the estimated covariance matrix is calculated as </w:t>
      </w:r>
    </w:p>
    <w:p w14:paraId="02F61FDF" w14:textId="77777777" w:rsidR="00EC31D7" w:rsidRDefault="00EC31D7" w:rsidP="00EC31D7">
      <w:pPr>
        <w:ind w:left="1440"/>
      </w:pPr>
    </w:p>
    <w:p w14:paraId="3731677C" w14:textId="77777777" w:rsidR="00EC31D7" w:rsidRDefault="00EC31D7" w:rsidP="00EC31D7">
      <w:pPr>
        <w:ind w:left="2160"/>
      </w:pPr>
      <w:r w:rsidRPr="00AB5776">
        <w:rPr>
          <w:position w:val="-36"/>
        </w:rPr>
        <w:object w:dxaOrig="3379" w:dyaOrig="980" w14:anchorId="655F6550">
          <v:shape id="_x0000_i1119" type="#_x0000_t75" style="width:169.25pt;height:49.55pt" o:ole="">
            <v:imagedata r:id="rId92" o:title=""/>
          </v:shape>
          <o:OLEObject Type="Embed" ProgID="Equation.DSMT4" ShapeID="_x0000_i1119" DrawAspect="Content" ObjectID="_1756772470" r:id="rId93"/>
        </w:object>
      </w:r>
      <w:r>
        <w:t>,</w:t>
      </w:r>
    </w:p>
    <w:p w14:paraId="7D5BBFBC" w14:textId="77777777" w:rsidR="00EC31D7" w:rsidRDefault="00EC31D7" w:rsidP="00EC31D7">
      <w:pPr>
        <w:ind w:left="2160"/>
      </w:pPr>
    </w:p>
    <w:p w14:paraId="43D78F46" w14:textId="77777777" w:rsidR="00EC31D7" w:rsidRDefault="00EC31D7" w:rsidP="00EC31D7">
      <w:pPr>
        <w:ind w:left="1440"/>
      </w:pPr>
      <w:r>
        <w:t>the usual “biased” estimate, rather than the unbiased estimate</w:t>
      </w:r>
    </w:p>
    <w:p w14:paraId="3FA0538F" w14:textId="77777777" w:rsidR="00EC31D7" w:rsidRDefault="00EC31D7" w:rsidP="00EC31D7">
      <w:pPr>
        <w:ind w:left="1440"/>
      </w:pPr>
    </w:p>
    <w:p w14:paraId="04B27AB5" w14:textId="77777777" w:rsidR="00EC31D7" w:rsidRDefault="00EC31D7" w:rsidP="00EC31D7">
      <w:pPr>
        <w:ind w:left="2160"/>
      </w:pPr>
      <w:r w:rsidRPr="00AB5776">
        <w:rPr>
          <w:position w:val="-36"/>
        </w:rPr>
        <w:object w:dxaOrig="3900" w:dyaOrig="980" w14:anchorId="17BE9BAF">
          <v:shape id="_x0000_i1120" type="#_x0000_t75" style="width:195.45pt;height:49.55pt" o:ole="">
            <v:imagedata r:id="rId94" o:title=""/>
          </v:shape>
          <o:OLEObject Type="Embed" ProgID="Equation.DSMT4" ShapeID="_x0000_i1120" DrawAspect="Content" ObjectID="_1756772471" r:id="rId95"/>
        </w:object>
      </w:r>
    </w:p>
    <w:p w14:paraId="4E1A187E" w14:textId="77777777" w:rsidR="00EC31D7" w:rsidRDefault="00EC31D7" w:rsidP="00EC31D7">
      <w:pPr>
        <w:ind w:left="1440"/>
      </w:pPr>
    </w:p>
    <w:p w14:paraId="1EF17698" w14:textId="77777777" w:rsidR="004979CF" w:rsidRDefault="00EC31D7" w:rsidP="00EC31D7">
      <w:pPr>
        <w:ind w:left="1440"/>
      </w:pPr>
      <w:r>
        <w:t xml:space="preserve">that we have been using. </w:t>
      </w:r>
    </w:p>
    <w:p w14:paraId="57727876" w14:textId="77777777" w:rsidR="004979CF" w:rsidRDefault="004979CF" w:rsidP="00EC31D7">
      <w:pPr>
        <w:ind w:left="1440"/>
      </w:pPr>
    </w:p>
    <w:p w14:paraId="1A2FEA34" w14:textId="554A2BEF" w:rsidR="00C96BC0" w:rsidRDefault="00C96BC0" w:rsidP="00C96BC0">
      <w:pPr>
        <w:ind w:left="1440"/>
      </w:pPr>
      <w:r>
        <w:t xml:space="preserve">What happens to these </w:t>
      </w:r>
      <w:r>
        <w:t>values</w:t>
      </w:r>
      <w:r>
        <w:t xml:space="preserve"> as N gets large? </w:t>
      </w:r>
    </w:p>
    <w:p w14:paraId="01314CDE" w14:textId="77777777" w:rsidR="00C96BC0" w:rsidRDefault="00C96BC0" w:rsidP="004979CF">
      <w:pPr>
        <w:ind w:left="720"/>
      </w:pPr>
    </w:p>
    <w:p w14:paraId="24D3A9C0" w14:textId="3B387D72" w:rsidR="001A1D65" w:rsidRDefault="004979CF" w:rsidP="004979CF">
      <w:pPr>
        <w:ind w:left="720"/>
      </w:pPr>
      <w:r>
        <w:t xml:space="preserve">In the end, there will not be meaningful differences between the scores, so we will use the scores as given by </w:t>
      </w:r>
      <w:r w:rsidRPr="00C71CE1">
        <w:rPr>
          <w:rFonts w:ascii="Courier New" w:hAnsi="Courier New" w:cs="Courier New"/>
        </w:rPr>
        <w:t>$scores</w:t>
      </w:r>
      <w:r>
        <w:t xml:space="preserve"> or </w:t>
      </w:r>
      <w:proofErr w:type="gramStart"/>
      <w:r w:rsidRPr="00C71CE1">
        <w:rPr>
          <w:rFonts w:ascii="Courier New" w:hAnsi="Courier New" w:cs="Courier New"/>
        </w:rPr>
        <w:t>predict(</w:t>
      </w:r>
      <w:proofErr w:type="gramEnd"/>
      <w:r w:rsidRPr="00C71CE1">
        <w:rPr>
          <w:rFonts w:ascii="Courier New" w:hAnsi="Courier New" w:cs="Courier New"/>
        </w:rPr>
        <w:t>)</w:t>
      </w:r>
      <w:r>
        <w:t xml:space="preserve">. </w:t>
      </w:r>
    </w:p>
    <w:p w14:paraId="7B89AC06" w14:textId="44412816" w:rsidR="00304090" w:rsidRDefault="00304090">
      <w:pPr>
        <w:jc w:val="left"/>
        <w:rPr>
          <w:b/>
          <w:u w:val="single"/>
        </w:rPr>
      </w:pPr>
    </w:p>
    <w:p w14:paraId="5D57D3B3" w14:textId="77777777" w:rsidR="00980B4A" w:rsidRDefault="00980B4A">
      <w:pPr>
        <w:jc w:val="left"/>
        <w:rPr>
          <w:b/>
          <w:u w:val="single"/>
        </w:rPr>
      </w:pPr>
    </w:p>
    <w:p w14:paraId="41085D3D" w14:textId="084288E0" w:rsidR="00105D62" w:rsidRPr="003C6EC6" w:rsidRDefault="00105D62" w:rsidP="00105D62">
      <w:pPr>
        <w:rPr>
          <w:b/>
          <w:u w:val="single"/>
        </w:rPr>
      </w:pPr>
      <w:r>
        <w:rPr>
          <w:b/>
          <w:u w:val="single"/>
        </w:rPr>
        <w:t xml:space="preserve">Possible </w:t>
      </w:r>
      <w:r w:rsidR="00D44DB3">
        <w:rPr>
          <w:b/>
          <w:u w:val="single"/>
        </w:rPr>
        <w:t>issues</w:t>
      </w:r>
      <w:r>
        <w:rPr>
          <w:b/>
          <w:u w:val="single"/>
        </w:rPr>
        <w:t xml:space="preserve"> with PCA</w:t>
      </w:r>
    </w:p>
    <w:p w14:paraId="78EDB790" w14:textId="77777777" w:rsidR="00105D62" w:rsidRDefault="00105D62" w:rsidP="00105D62"/>
    <w:p w14:paraId="52A7F750" w14:textId="6756C372" w:rsidR="00105D62" w:rsidRDefault="00105D62" w:rsidP="00105D62">
      <w:pPr>
        <w:pStyle w:val="ListParagraph"/>
        <w:numPr>
          <w:ilvl w:val="0"/>
          <w:numId w:val="18"/>
        </w:numPr>
      </w:pPr>
      <w:r>
        <w:t>If the original set of variables are already uncorrelated, PCA will not help.</w:t>
      </w:r>
      <w:r w:rsidR="00F91546">
        <w:t xml:space="preserve"> Why? </w:t>
      </w:r>
    </w:p>
    <w:p w14:paraId="10C79667" w14:textId="77777777" w:rsidR="00105D62" w:rsidRPr="003C6EC6" w:rsidRDefault="00105D62" w:rsidP="00105D62">
      <w:pPr>
        <w:pStyle w:val="ListParagraph"/>
        <w:numPr>
          <w:ilvl w:val="0"/>
          <w:numId w:val="18"/>
        </w:numPr>
      </w:pPr>
      <w:r>
        <w:t xml:space="preserve">PCA does not generally eliminate variables because the PCs are linear combinations of the </w:t>
      </w:r>
      <w:r w:rsidRPr="003C6EC6">
        <w:t>original variables.</w:t>
      </w:r>
    </w:p>
    <w:p w14:paraId="53E194D4" w14:textId="77777777" w:rsidR="00105D62" w:rsidRPr="003C6EC6" w:rsidRDefault="00105D62" w:rsidP="00105D62">
      <w:pPr>
        <w:pStyle w:val="ListParagraph"/>
        <w:numPr>
          <w:ilvl w:val="0"/>
          <w:numId w:val="18"/>
        </w:numPr>
      </w:pPr>
      <w:r w:rsidRPr="003C6EC6">
        <w:t xml:space="preserve">The original variables need to be measured in the same units and have similar variances.  </w:t>
      </w:r>
    </w:p>
    <w:p w14:paraId="101777B0" w14:textId="77777777" w:rsidR="00105D62" w:rsidRDefault="00105D62" w:rsidP="00105D62">
      <w:pPr>
        <w:ind w:left="720"/>
      </w:pPr>
    </w:p>
    <w:p w14:paraId="6F575946" w14:textId="77777777" w:rsidR="002F2713" w:rsidRDefault="00105D62" w:rsidP="002F2713">
      <w:pPr>
        <w:pStyle w:val="BodyTextIndent2"/>
        <w:ind w:left="360"/>
      </w:pPr>
      <w:r>
        <w:t>Remember that PCA relies heavily on examining the variances of the original variables. Larger variance variables will dominate the other variables</w:t>
      </w:r>
      <w:r w:rsidR="002F2713">
        <w:t xml:space="preserve"> in the analysis. </w:t>
      </w:r>
    </w:p>
    <w:p w14:paraId="0508D76E" w14:textId="77777777" w:rsidR="002F2713" w:rsidRDefault="002F2713" w:rsidP="002F2713">
      <w:pPr>
        <w:pStyle w:val="BodyTextIndent2"/>
        <w:ind w:left="360"/>
      </w:pPr>
    </w:p>
    <w:p w14:paraId="3F3D5A52" w14:textId="77777777" w:rsidR="002F2713" w:rsidRDefault="002F2713" w:rsidP="002F2713">
      <w:pPr>
        <w:pStyle w:val="BodyTextIndent2"/>
        <w:ind w:left="720"/>
      </w:pPr>
      <w:r>
        <w:t>For example, suppose there are three variables x</w:t>
      </w:r>
      <w:r>
        <w:rPr>
          <w:vertAlign w:val="subscript"/>
        </w:rPr>
        <w:t>1</w:t>
      </w:r>
      <w:r>
        <w:t>, x</w:t>
      </w:r>
      <w:r>
        <w:rPr>
          <w:vertAlign w:val="subscript"/>
        </w:rPr>
        <w:t>2</w:t>
      </w:r>
      <w:r>
        <w:t>, and x</w:t>
      </w:r>
      <w:r>
        <w:rPr>
          <w:vertAlign w:val="subscript"/>
        </w:rPr>
        <w:t>3</w:t>
      </w:r>
      <w:r>
        <w:t xml:space="preserve"> with variances of 98, 1.9, and 0.1, respectively. A way to maximize the variance of the first PC is to have it consist primarily </w:t>
      </w:r>
      <w:r w:rsidR="00E93376">
        <w:t xml:space="preserve">of </w:t>
      </w:r>
      <w:r>
        <w:t>x</w:t>
      </w:r>
      <w:r>
        <w:rPr>
          <w:vertAlign w:val="subscript"/>
        </w:rPr>
        <w:t>1</w:t>
      </w:r>
      <w:r>
        <w:t xml:space="preserve">. For example, suppose we choose </w:t>
      </w:r>
    </w:p>
    <w:p w14:paraId="2FBEE0F2" w14:textId="77777777" w:rsidR="002F2713" w:rsidRDefault="002F2713" w:rsidP="002F2713">
      <w:pPr>
        <w:pStyle w:val="BodyTextIndent2"/>
        <w:ind w:left="720"/>
      </w:pPr>
    </w:p>
    <w:p w14:paraId="48C85FA2" w14:textId="77777777" w:rsidR="002F2713" w:rsidRDefault="002F2713" w:rsidP="002F2713">
      <w:pPr>
        <w:pStyle w:val="BodyTextIndent"/>
        <w:ind w:left="1440"/>
      </w:pPr>
      <w:r>
        <w:t>y</w:t>
      </w:r>
      <w:r>
        <w:rPr>
          <w:vertAlign w:val="subscript"/>
        </w:rPr>
        <w:t>1</w:t>
      </w:r>
      <w:r>
        <w:t xml:space="preserve"> = a</w:t>
      </w:r>
      <w:r>
        <w:rPr>
          <w:vertAlign w:val="subscript"/>
        </w:rPr>
        <w:t>11</w:t>
      </w:r>
      <w:r>
        <w:t>(x</w:t>
      </w:r>
      <w:r>
        <w:rPr>
          <w:vertAlign w:val="subscript"/>
        </w:rPr>
        <w:t>1</w:t>
      </w:r>
      <w:r>
        <w:t>-</w:t>
      </w:r>
      <w:r>
        <w:sym w:font="Symbol" w:char="F06D"/>
      </w:r>
      <w:r>
        <w:rPr>
          <w:vertAlign w:val="subscript"/>
        </w:rPr>
        <w:t>1</w:t>
      </w:r>
      <w:r>
        <w:t>) + a</w:t>
      </w:r>
      <w:r>
        <w:rPr>
          <w:vertAlign w:val="subscript"/>
        </w:rPr>
        <w:t>21</w:t>
      </w:r>
      <w:r>
        <w:t>(x</w:t>
      </w:r>
      <w:r>
        <w:rPr>
          <w:vertAlign w:val="subscript"/>
        </w:rPr>
        <w:t>2</w:t>
      </w:r>
      <w:r>
        <w:t>-</w:t>
      </w:r>
      <w:r>
        <w:sym w:font="Symbol" w:char="F06D"/>
      </w:r>
      <w:r>
        <w:rPr>
          <w:vertAlign w:val="subscript"/>
        </w:rPr>
        <w:t>2</w:t>
      </w:r>
      <w:r>
        <w:t>) + a</w:t>
      </w:r>
      <w:r>
        <w:rPr>
          <w:vertAlign w:val="subscript"/>
        </w:rPr>
        <w:t>31</w:t>
      </w:r>
      <w:r>
        <w:t>(x</w:t>
      </w:r>
      <w:r>
        <w:rPr>
          <w:vertAlign w:val="subscript"/>
        </w:rPr>
        <w:t>3</w:t>
      </w:r>
      <w:r>
        <w:t>-</w:t>
      </w:r>
      <w:r>
        <w:sym w:font="Symbol" w:char="F06D"/>
      </w:r>
      <w:r>
        <w:rPr>
          <w:vertAlign w:val="subscript"/>
        </w:rPr>
        <w:t>3</w:t>
      </w:r>
      <w:r>
        <w:t>)</w:t>
      </w:r>
    </w:p>
    <w:p w14:paraId="4A099AC6" w14:textId="77777777" w:rsidR="002F2713" w:rsidRDefault="002F2713" w:rsidP="002F2713">
      <w:pPr>
        <w:pStyle w:val="BodyTextIndent"/>
        <w:ind w:left="1440"/>
      </w:pPr>
      <w:r>
        <w:t xml:space="preserve">    = 1(x</w:t>
      </w:r>
      <w:r>
        <w:rPr>
          <w:vertAlign w:val="subscript"/>
        </w:rPr>
        <w:t>1</w:t>
      </w:r>
      <w:r>
        <w:t>-</w:t>
      </w:r>
      <w:r>
        <w:sym w:font="Symbol" w:char="F06D"/>
      </w:r>
      <w:r>
        <w:rPr>
          <w:vertAlign w:val="subscript"/>
        </w:rPr>
        <w:t>1</w:t>
      </w:r>
      <w:r>
        <w:t>) + 0(x</w:t>
      </w:r>
      <w:r>
        <w:rPr>
          <w:vertAlign w:val="subscript"/>
        </w:rPr>
        <w:t>2</w:t>
      </w:r>
      <w:r>
        <w:t>-</w:t>
      </w:r>
      <w:r>
        <w:sym w:font="Symbol" w:char="F06D"/>
      </w:r>
      <w:r>
        <w:rPr>
          <w:vertAlign w:val="subscript"/>
        </w:rPr>
        <w:t>2</w:t>
      </w:r>
      <w:r>
        <w:t>) + 0(x</w:t>
      </w:r>
      <w:r>
        <w:rPr>
          <w:vertAlign w:val="subscript"/>
        </w:rPr>
        <w:t>3</w:t>
      </w:r>
      <w:r>
        <w:t>-</w:t>
      </w:r>
      <w:r>
        <w:sym w:font="Symbol" w:char="F06D"/>
      </w:r>
      <w:r>
        <w:rPr>
          <w:vertAlign w:val="subscript"/>
        </w:rPr>
        <w:t>3</w:t>
      </w:r>
      <w:r>
        <w:t>)</w:t>
      </w:r>
    </w:p>
    <w:p w14:paraId="6D837E5C" w14:textId="77777777" w:rsidR="002F2713" w:rsidRPr="00DC45AA" w:rsidRDefault="002F2713" w:rsidP="002F2713">
      <w:pPr>
        <w:pStyle w:val="BodyTextIndent"/>
        <w:ind w:left="1440"/>
      </w:pPr>
      <w:r>
        <w:t xml:space="preserve">    = x</w:t>
      </w:r>
      <w:r>
        <w:rPr>
          <w:vertAlign w:val="subscript"/>
        </w:rPr>
        <w:t>1</w:t>
      </w:r>
      <w:r>
        <w:t>-</w:t>
      </w:r>
      <w:r>
        <w:sym w:font="Symbol" w:char="F06D"/>
      </w:r>
      <w:r>
        <w:rPr>
          <w:vertAlign w:val="subscript"/>
        </w:rPr>
        <w:t>1</w:t>
      </w:r>
      <w:r>
        <w:t xml:space="preserve">   </w:t>
      </w:r>
    </w:p>
    <w:p w14:paraId="689386DB" w14:textId="77777777" w:rsidR="002F2713" w:rsidRPr="002F2713" w:rsidRDefault="002F2713" w:rsidP="002F2713">
      <w:pPr>
        <w:pStyle w:val="BodyTextIndent2"/>
      </w:pPr>
    </w:p>
    <w:p w14:paraId="7EA96E13" w14:textId="77777777" w:rsidR="002F2713" w:rsidRPr="002F2713" w:rsidRDefault="002F2713" w:rsidP="00105D62">
      <w:pPr>
        <w:pStyle w:val="BodyTextIndent2"/>
        <w:ind w:left="360"/>
      </w:pPr>
      <w:r>
        <w:t>In this situation, the first principal component accounts for 98% of the variation in the data! It would very difficult to have any other linear combination that works significantly better. Also, in this situation (depending on the correlations between the variables), the second linear combination will likely be just for x</w:t>
      </w:r>
      <w:r>
        <w:rPr>
          <w:vertAlign w:val="subscript"/>
        </w:rPr>
        <w:t>2</w:t>
      </w:r>
      <w:r>
        <w:t xml:space="preserve"> and the third linear combination will likely be just for x</w:t>
      </w:r>
      <w:r>
        <w:rPr>
          <w:vertAlign w:val="subscript"/>
        </w:rPr>
        <w:t>3</w:t>
      </w:r>
      <w:r>
        <w:t xml:space="preserve">. Thus, we are left with what had originally with the data. </w:t>
      </w:r>
      <w:r w:rsidR="004251D8">
        <w:t xml:space="preserve">We will look at an actual data example shortly where something similar happens. </w:t>
      </w:r>
    </w:p>
    <w:p w14:paraId="44F0CC08" w14:textId="77777777" w:rsidR="00105D62" w:rsidRDefault="00105D62" w:rsidP="00105D62">
      <w:pPr>
        <w:pStyle w:val="BodyTextIndent2"/>
        <w:ind w:left="360"/>
      </w:pPr>
    </w:p>
    <w:p w14:paraId="64D035EE" w14:textId="77777777" w:rsidR="00105D62" w:rsidRDefault="00105D62" w:rsidP="00105D62">
      <w:pPr>
        <w:pStyle w:val="BodyTextIndent2"/>
        <w:ind w:left="360"/>
      </w:pPr>
      <w:r>
        <w:t xml:space="preserve">A solution to this problem is to use standardized data. Equivalently, use </w:t>
      </w:r>
      <w:r>
        <w:rPr>
          <w:b/>
          <w:bCs/>
        </w:rPr>
        <w:t>P</w:t>
      </w:r>
      <w:r>
        <w:t xml:space="preserve"> in place of </w:t>
      </w:r>
      <w:r>
        <w:rPr>
          <w:b/>
          <w:bCs/>
        </w:rPr>
        <w:sym w:font="Symbol" w:char="F053"/>
      </w:r>
      <w:r>
        <w:t xml:space="preserve"> because the </w:t>
      </w:r>
      <w:r>
        <w:rPr>
          <w:b/>
          <w:bCs/>
        </w:rPr>
        <w:t>P</w:t>
      </w:r>
      <w:r>
        <w:rPr>
          <w:bCs/>
        </w:rPr>
        <w:t xml:space="preserve"> is the covariance matrix of standardized random variables. </w:t>
      </w:r>
      <w:r>
        <w:t xml:space="preserve"> </w:t>
      </w:r>
    </w:p>
    <w:p w14:paraId="22B1E24D" w14:textId="77777777" w:rsidR="00105D62" w:rsidRDefault="00105D62" w:rsidP="00105D62">
      <w:pPr>
        <w:pStyle w:val="BodyTextIndent2"/>
        <w:ind w:left="360"/>
      </w:pPr>
    </w:p>
    <w:p w14:paraId="2FD4DDFC" w14:textId="77777777" w:rsidR="004604C5" w:rsidRDefault="00105D62" w:rsidP="00105D62">
      <w:pPr>
        <w:pStyle w:val="BodyTextIndent2"/>
        <w:ind w:left="360"/>
      </w:pPr>
      <w:r>
        <w:t xml:space="preserve">Note that there may be situations where one wants to weight one variable more than another. For example, suppose all </w:t>
      </w:r>
      <w:r>
        <w:lastRenderedPageBreak/>
        <w:t xml:space="preserve">of the variables are measured in the same numerical scale and you want the actual differences in these measurements to matter. </w:t>
      </w:r>
      <w:r w:rsidR="00D21AA2">
        <w:t xml:space="preserve">This </w:t>
      </w:r>
      <w:r w:rsidR="004604C5" w:rsidRPr="009C6B34">
        <w:rPr>
          <w:i/>
          <w:iCs/>
        </w:rPr>
        <w:t>may</w:t>
      </w:r>
      <w:r w:rsidR="004604C5">
        <w:t xml:space="preserve"> be the case for the goblet data. </w:t>
      </w:r>
    </w:p>
    <w:p w14:paraId="13968980" w14:textId="77777777" w:rsidR="004604C5" w:rsidRDefault="004604C5" w:rsidP="00105D62">
      <w:pPr>
        <w:pStyle w:val="BodyTextIndent2"/>
        <w:ind w:left="360"/>
      </w:pPr>
    </w:p>
    <w:p w14:paraId="071DF15E" w14:textId="4C52DC3D" w:rsidR="00B351F0" w:rsidRDefault="00B351F0">
      <w:pPr>
        <w:rPr>
          <w:b/>
          <w:u w:val="single"/>
        </w:rPr>
      </w:pPr>
      <w:bookmarkStart w:id="1" w:name="_Ref505780061"/>
    </w:p>
    <w:p w14:paraId="22C14E16" w14:textId="77777777" w:rsidR="00B351F0" w:rsidRPr="0006796E" w:rsidRDefault="00B351F0" w:rsidP="00B351F0">
      <w:pPr>
        <w:rPr>
          <w:b/>
          <w:u w:val="single"/>
        </w:rPr>
      </w:pPr>
      <w:r w:rsidRPr="0006796E">
        <w:rPr>
          <w:b/>
          <w:u w:val="single"/>
        </w:rPr>
        <w:t>PCA with the Correlation Matrix P</w:t>
      </w:r>
      <w:bookmarkEnd w:id="1"/>
    </w:p>
    <w:p w14:paraId="6CDD588A" w14:textId="77777777" w:rsidR="00B351F0" w:rsidRDefault="00B351F0" w:rsidP="00B351F0"/>
    <w:p w14:paraId="029A88F8" w14:textId="77777777" w:rsidR="00B351F0" w:rsidRDefault="00B351F0" w:rsidP="00B351F0">
      <w:pPr>
        <w:pStyle w:val="BodyTextIndent"/>
      </w:pPr>
      <w:r w:rsidRPr="00A4433E">
        <w:rPr>
          <w:highlight w:val="cyan"/>
        </w:rPr>
        <w:t xml:space="preserve">PCA is most often performed using the correlation matrix </w:t>
      </w:r>
      <w:r w:rsidRPr="00A4433E">
        <w:rPr>
          <w:b/>
          <w:highlight w:val="cyan"/>
        </w:rPr>
        <w:t>P</w:t>
      </w:r>
      <w:r w:rsidRPr="00A4433E">
        <w:rPr>
          <w:highlight w:val="cyan"/>
        </w:rPr>
        <w:t xml:space="preserve"> rather than the covariance matrix </w:t>
      </w:r>
      <w:r w:rsidRPr="00A4433E">
        <w:rPr>
          <w:b/>
          <w:highlight w:val="cyan"/>
        </w:rPr>
        <w:sym w:font="Symbol" w:char="F053"/>
      </w:r>
      <w:r w:rsidRPr="00A4433E">
        <w:rPr>
          <w:highlight w:val="cyan"/>
        </w:rPr>
        <w:t xml:space="preserve"> to eliminate the problem with different numerical scales being used with variables.</w:t>
      </w:r>
      <w:r>
        <w:t xml:space="preserve"> </w:t>
      </w:r>
    </w:p>
    <w:p w14:paraId="7D8535AE" w14:textId="77777777" w:rsidR="00B351F0" w:rsidRDefault="00B351F0" w:rsidP="00B351F0">
      <w:pPr>
        <w:pStyle w:val="BodyTextIndent"/>
      </w:pPr>
    </w:p>
    <w:p w14:paraId="7A695F21" w14:textId="67CC07FC" w:rsidR="00B351F0" w:rsidRDefault="00B351F0" w:rsidP="00B351F0">
      <w:pPr>
        <w:pStyle w:val="BodyTextIndent"/>
      </w:pPr>
      <w:r>
        <w:t xml:space="preserve">Again, because </w:t>
      </w:r>
      <w:r w:rsidRPr="009827CA">
        <w:rPr>
          <w:b/>
        </w:rPr>
        <w:t>P</w:t>
      </w:r>
      <w:r>
        <w:t xml:space="preserve"> will not be known, we will use the estimated correlation matrix </w:t>
      </w:r>
      <w:r>
        <w:rPr>
          <w:b/>
          <w:bCs/>
        </w:rPr>
        <w:t>R</w:t>
      </w:r>
      <w:r>
        <w:rPr>
          <w:bCs/>
        </w:rPr>
        <w:t xml:space="preserve">. The </w:t>
      </w:r>
      <w:r>
        <w:t xml:space="preserve">corresponding eigenvalues and </w:t>
      </w:r>
      <w:proofErr w:type="spellStart"/>
      <w:r>
        <w:t>eigenectors</w:t>
      </w:r>
      <w:proofErr w:type="spellEnd"/>
      <w:r>
        <w:t xml:space="preserve"> </w:t>
      </w:r>
      <w:r w:rsidR="005A109C">
        <w:t xml:space="preserve">for </w:t>
      </w:r>
      <w:proofErr w:type="spellStart"/>
      <w:r w:rsidR="005A109C">
        <w:rPr>
          <w:b/>
          <w:bCs/>
        </w:rPr>
        <w:t>R</w:t>
      </w:r>
      <w:r w:rsidR="005A109C">
        <w:rPr>
          <w:bCs/>
        </w:rPr>
        <w:t xml:space="preserve"> </w:t>
      </w:r>
      <w:r>
        <w:t>are</w:t>
      </w:r>
      <w:proofErr w:type="spellEnd"/>
      <w:r>
        <w:t xml:space="preserve"> denoted by </w:t>
      </w:r>
      <w:r>
        <w:rPr>
          <w:position w:val="-14"/>
        </w:rPr>
        <w:object w:dxaOrig="400" w:dyaOrig="580" w14:anchorId="0FFA08D1">
          <v:shape id="_x0000_i1048" type="#_x0000_t75" style="width:20.55pt;height:28.05pt" o:ole="">
            <v:imagedata r:id="rId96" o:title=""/>
          </v:shape>
          <o:OLEObject Type="Embed" ProgID="Equation.DSMT4" ShapeID="_x0000_i1048" DrawAspect="Content" ObjectID="_1756772472" r:id="rId97"/>
        </w:object>
      </w:r>
      <w:r>
        <w:t xml:space="preserve"> and </w:t>
      </w:r>
      <w:r>
        <w:rPr>
          <w:position w:val="-14"/>
        </w:rPr>
        <w:object w:dxaOrig="400" w:dyaOrig="560" w14:anchorId="063103E2">
          <v:shape id="_x0000_i1049" type="#_x0000_t75" style="width:20.55pt;height:27.1pt" o:ole="">
            <v:imagedata r:id="rId98" o:title=""/>
          </v:shape>
          <o:OLEObject Type="Embed" ProgID="Equation.DSMT4" ShapeID="_x0000_i1049" DrawAspect="Content" ObjectID="_1756772473" r:id="rId99"/>
        </w:object>
      </w:r>
      <w:r>
        <w:t xml:space="preserve">, respectively. </w:t>
      </w:r>
      <w:r w:rsidR="00A4433E">
        <w:t xml:space="preserve">On your own, make sure you can write out the PCs! </w:t>
      </w:r>
    </w:p>
    <w:p w14:paraId="2DDFC59C" w14:textId="77777777" w:rsidR="00A4433E" w:rsidRDefault="00A4433E" w:rsidP="00B351F0">
      <w:pPr>
        <w:pStyle w:val="BodyTextIndent"/>
      </w:pPr>
    </w:p>
    <w:p w14:paraId="6D1F2F5E" w14:textId="77777777" w:rsidR="00A4433E" w:rsidRDefault="00A4433E" w:rsidP="00A4433E">
      <w:pPr>
        <w:pStyle w:val="BodyTextIndent"/>
      </w:pPr>
      <w:r>
        <w:rPr>
          <w:position w:val="-14"/>
        </w:rPr>
        <w:object w:dxaOrig="760" w:dyaOrig="560" w14:anchorId="5F6FFD78">
          <v:shape id="_x0000_i1050" type="#_x0000_t75" style="width:37.4pt;height:28.05pt" o:ole="">
            <v:imagedata r:id="rId100" o:title=""/>
          </v:shape>
          <o:OLEObject Type="Embed" ProgID="Equation.DSMT4" ShapeID="_x0000_i1050" DrawAspect="Content" ObjectID="_1756772474" r:id="rId101"/>
        </w:object>
      </w:r>
    </w:p>
    <w:p w14:paraId="3D80F226" w14:textId="77777777" w:rsidR="00A4433E" w:rsidRDefault="00A4433E" w:rsidP="00A4433E">
      <w:pPr>
        <w:pStyle w:val="BodyTextIndent"/>
      </w:pPr>
    </w:p>
    <w:p w14:paraId="3CF8E647" w14:textId="60ED257B" w:rsidR="00A4433E" w:rsidRDefault="00A4433E" w:rsidP="00A4433E">
      <w:pPr>
        <w:pStyle w:val="BodyTextIndent"/>
      </w:pPr>
      <w:r>
        <w:rPr>
          <w:position w:val="-14"/>
        </w:rPr>
        <w:object w:dxaOrig="780" w:dyaOrig="560" w14:anchorId="4952F54A">
          <v:shape id="_x0000_i1051" type="#_x0000_t75" style="width:38.35pt;height:28.05pt" o:ole="">
            <v:imagedata r:id="rId102" o:title=""/>
          </v:shape>
          <o:OLEObject Type="Embed" ProgID="Equation.DSMT4" ShapeID="_x0000_i1051" DrawAspect="Content" ObjectID="_1756772475" r:id="rId103"/>
        </w:object>
      </w:r>
    </w:p>
    <w:p w14:paraId="675A3130" w14:textId="77777777" w:rsidR="00A4433E" w:rsidRDefault="00A4433E" w:rsidP="00A4433E">
      <w:pPr>
        <w:pStyle w:val="BodyTextIndent"/>
      </w:pPr>
    </w:p>
    <w:p w14:paraId="3B90AD52" w14:textId="14B6F671" w:rsidR="00A4433E" w:rsidRDefault="00A4433E" w:rsidP="00A4433E">
      <w:pPr>
        <w:pStyle w:val="BodyTextIndent"/>
      </w:pPr>
      <w:r>
        <w:sym w:font="MT Extra" w:char="F04D"/>
      </w:r>
    </w:p>
    <w:p w14:paraId="76FACCAB" w14:textId="77777777" w:rsidR="00A4433E" w:rsidRDefault="00A4433E" w:rsidP="00A4433E">
      <w:pPr>
        <w:pStyle w:val="BodyTextIndent"/>
      </w:pPr>
    </w:p>
    <w:p w14:paraId="791D2847" w14:textId="33309B07" w:rsidR="00A4433E" w:rsidRDefault="00A4433E" w:rsidP="00A4433E">
      <w:pPr>
        <w:pStyle w:val="BodyTextIndent"/>
      </w:pPr>
      <w:r>
        <w:t xml:space="preserve">where </w:t>
      </w:r>
      <w:r>
        <w:rPr>
          <w:position w:val="-14"/>
        </w:rPr>
        <w:object w:dxaOrig="380" w:dyaOrig="560" w14:anchorId="3D9B9818">
          <v:shape id="_x0000_i1052" type="#_x0000_t75" style="width:18.7pt;height:28.05pt" o:ole="">
            <v:imagedata r:id="rId104" o:title=""/>
          </v:shape>
          <o:OLEObject Type="Embed" ProgID="Equation.DSMT4" ShapeID="_x0000_i1052" DrawAspect="Content" ObjectID="_1756772476" r:id="rId105"/>
        </w:object>
      </w:r>
      <w:r>
        <w:t xml:space="preserve"> is the </w:t>
      </w:r>
      <w:proofErr w:type="spellStart"/>
      <w:r>
        <w:t>r</w:t>
      </w:r>
      <w:r w:rsidRPr="00A4433E">
        <w:rPr>
          <w:vertAlign w:val="superscript"/>
        </w:rPr>
        <w:t>th</w:t>
      </w:r>
      <w:proofErr w:type="spellEnd"/>
      <w:r>
        <w:t xml:space="preserve"> PC when using the standardized variables. </w:t>
      </w:r>
    </w:p>
    <w:p w14:paraId="090E7489" w14:textId="77777777" w:rsidR="00A4433E" w:rsidRDefault="00A4433E" w:rsidP="00B351F0">
      <w:pPr>
        <w:pStyle w:val="BodyTextIndent"/>
      </w:pPr>
    </w:p>
    <w:p w14:paraId="37735CC4" w14:textId="77777777" w:rsidR="00B351F0" w:rsidRDefault="00B351F0" w:rsidP="00B351F0">
      <w:pPr>
        <w:pStyle w:val="BodyTextIndent"/>
      </w:pPr>
    </w:p>
    <w:p w14:paraId="5FBA94B5" w14:textId="77777777" w:rsidR="00B351F0" w:rsidRDefault="00B351F0" w:rsidP="00B351F0">
      <w:pPr>
        <w:pStyle w:val="BodyTextIndent"/>
        <w:ind w:left="0"/>
      </w:pPr>
      <w:r w:rsidRPr="0086531E">
        <w:rPr>
          <w:u w:val="single"/>
        </w:rPr>
        <w:lastRenderedPageBreak/>
        <w:t xml:space="preserve">Determining the number of </w:t>
      </w:r>
      <w:r>
        <w:rPr>
          <w:u w:val="single"/>
        </w:rPr>
        <w:t>PCs</w:t>
      </w:r>
    </w:p>
    <w:p w14:paraId="13E7C4DD" w14:textId="77777777" w:rsidR="00B351F0" w:rsidRDefault="00B351F0" w:rsidP="00B351F0">
      <w:pPr>
        <w:pStyle w:val="BodyTextIndent"/>
        <w:ind w:left="0"/>
      </w:pPr>
    </w:p>
    <w:p w14:paraId="3D781559" w14:textId="77777777" w:rsidR="00B351F0" w:rsidRDefault="00B351F0" w:rsidP="00B351F0">
      <w:pPr>
        <w:numPr>
          <w:ilvl w:val="0"/>
          <w:numId w:val="5"/>
        </w:numPr>
      </w:pPr>
      <w:r>
        <w:t xml:space="preserve">Account for </w:t>
      </w:r>
      <w:r>
        <w:sym w:font="Symbol" w:char="F067"/>
      </w:r>
      <w:r>
        <w:t>% of the variability</w:t>
      </w:r>
    </w:p>
    <w:p w14:paraId="42D7C09D" w14:textId="77777777" w:rsidR="00B351F0" w:rsidRDefault="00B351F0" w:rsidP="00B351F0">
      <w:pPr>
        <w:numPr>
          <w:ilvl w:val="0"/>
          <w:numId w:val="5"/>
        </w:numPr>
      </w:pPr>
      <w:r>
        <w:t>Scree plot</w:t>
      </w:r>
    </w:p>
    <w:p w14:paraId="6A05133C" w14:textId="77777777" w:rsidR="00B351F0" w:rsidRDefault="00B351F0" w:rsidP="00B351F0">
      <w:pPr>
        <w:numPr>
          <w:ilvl w:val="0"/>
          <w:numId w:val="5"/>
        </w:numPr>
      </w:pPr>
      <w:r>
        <w:t>Find the number of eigenvalues greater than 1</w:t>
      </w:r>
    </w:p>
    <w:p w14:paraId="5FBFDA95" w14:textId="77777777" w:rsidR="00B351F0" w:rsidRDefault="00B351F0" w:rsidP="00B351F0">
      <w:pPr>
        <w:ind w:left="1440"/>
      </w:pPr>
    </w:p>
    <w:p w14:paraId="1F71AE6B" w14:textId="77777777" w:rsidR="00A4433E" w:rsidRDefault="00A4433E" w:rsidP="00B351F0">
      <w:pPr>
        <w:ind w:left="1080"/>
      </w:pPr>
      <w:r>
        <w:t xml:space="preserve">What is the reason for the last bullet? </w:t>
      </w:r>
    </w:p>
    <w:p w14:paraId="29778301" w14:textId="77777777" w:rsidR="00A4433E" w:rsidRDefault="00A4433E" w:rsidP="00B351F0">
      <w:pPr>
        <w:ind w:left="1080"/>
      </w:pPr>
    </w:p>
    <w:p w14:paraId="5E3174A6" w14:textId="673CFB09" w:rsidR="00B351F0" w:rsidRDefault="00B351F0" w:rsidP="00B351F0">
      <w:pPr>
        <w:ind w:left="1080"/>
      </w:pPr>
      <w:r w:rsidRPr="00A4433E">
        <w:rPr>
          <w:highlight w:val="black"/>
        </w:rPr>
        <w:t>The analysis is being performed with “standardized data”. If a principal component does not account for more variability than an original variable (1), it may not be important.</w:t>
      </w:r>
      <w:r>
        <w:t xml:space="preserve">  </w:t>
      </w:r>
    </w:p>
    <w:p w14:paraId="2A54DB13" w14:textId="77777777" w:rsidR="00B351F0" w:rsidRDefault="00B351F0" w:rsidP="00B351F0">
      <w:pPr>
        <w:pStyle w:val="Header"/>
        <w:tabs>
          <w:tab w:val="clear" w:pos="4320"/>
          <w:tab w:val="clear" w:pos="8640"/>
        </w:tabs>
        <w:rPr>
          <w:u w:val="single"/>
        </w:rPr>
      </w:pPr>
    </w:p>
    <w:p w14:paraId="1465286B" w14:textId="77777777" w:rsidR="00B351F0" w:rsidRDefault="00B351F0" w:rsidP="00B351F0">
      <w:pPr>
        <w:pStyle w:val="Header"/>
        <w:tabs>
          <w:tab w:val="clear" w:pos="4320"/>
          <w:tab w:val="clear" w:pos="8640"/>
        </w:tabs>
      </w:pPr>
      <w:r>
        <w:rPr>
          <w:u w:val="single"/>
        </w:rPr>
        <w:t>PC</w:t>
      </w:r>
      <w:r w:rsidRPr="0086531E">
        <w:rPr>
          <w:u w:val="single"/>
        </w:rPr>
        <w:t xml:space="preserve"> scores</w:t>
      </w:r>
    </w:p>
    <w:p w14:paraId="07CC5369" w14:textId="77777777" w:rsidR="00B351F0" w:rsidRDefault="00B351F0" w:rsidP="00B351F0">
      <w:pPr>
        <w:pStyle w:val="Header"/>
        <w:tabs>
          <w:tab w:val="clear" w:pos="4320"/>
          <w:tab w:val="clear" w:pos="8640"/>
        </w:tabs>
      </w:pPr>
    </w:p>
    <w:p w14:paraId="44A8A202" w14:textId="03A26ED1" w:rsidR="00B351F0" w:rsidRDefault="00B351F0" w:rsidP="00B351F0">
      <w:pPr>
        <w:ind w:left="720"/>
      </w:pPr>
      <w:r>
        <w:t>For each observation, we calculate the j</w:t>
      </w:r>
      <w:r>
        <w:rPr>
          <w:vertAlign w:val="superscript"/>
        </w:rPr>
        <w:t>th</w:t>
      </w:r>
      <w:r>
        <w:t xml:space="preserve"> </w:t>
      </w:r>
      <w:r>
        <w:rPr>
          <w:i/>
          <w:iCs/>
        </w:rPr>
        <w:t>principal component value</w:t>
      </w:r>
      <w:r>
        <w:t xml:space="preserve"> or </w:t>
      </w:r>
      <w:r>
        <w:rPr>
          <w:i/>
          <w:iCs/>
        </w:rPr>
        <w:t>score</w:t>
      </w:r>
      <w:r>
        <w:t xml:space="preserve"> as:  </w:t>
      </w:r>
    </w:p>
    <w:p w14:paraId="145C0FC7" w14:textId="77777777" w:rsidR="00B351F0" w:rsidRDefault="00B351F0" w:rsidP="00B351F0">
      <w:pPr>
        <w:ind w:left="720"/>
      </w:pPr>
    </w:p>
    <w:p w14:paraId="2AD61219" w14:textId="77777777" w:rsidR="00B351F0" w:rsidRDefault="008877BE" w:rsidP="00B351F0">
      <w:pPr>
        <w:ind w:left="1440"/>
      </w:pPr>
      <w:r>
        <w:rPr>
          <w:position w:val="-14"/>
        </w:rPr>
        <w:object w:dxaOrig="1560" w:dyaOrig="560" w14:anchorId="216EB34B">
          <v:shape id="_x0000_i1053" type="#_x0000_t75" style="width:76.7pt;height:28.05pt" o:ole="">
            <v:imagedata r:id="rId106" o:title=""/>
          </v:shape>
          <o:OLEObject Type="Embed" ProgID="Equation.DSMT4" ShapeID="_x0000_i1053" DrawAspect="Content" ObjectID="_1756772477" r:id="rId107"/>
        </w:object>
      </w:r>
    </w:p>
    <w:p w14:paraId="71810386" w14:textId="77777777" w:rsidR="00B351F0" w:rsidRDefault="00B351F0" w:rsidP="00B351F0">
      <w:pPr>
        <w:ind w:left="1440"/>
      </w:pPr>
    </w:p>
    <w:p w14:paraId="639AE532" w14:textId="15C6BD93" w:rsidR="00B351F0" w:rsidRDefault="00B351F0" w:rsidP="0059183E">
      <w:pPr>
        <w:ind w:left="720"/>
      </w:pPr>
      <w:r>
        <w:t>for the j</w:t>
      </w:r>
      <w:r w:rsidRPr="00B351F0">
        <w:rPr>
          <w:vertAlign w:val="superscript"/>
        </w:rPr>
        <w:t>th</w:t>
      </w:r>
      <w:r>
        <w:t xml:space="preserve"> PC and the r</w:t>
      </w:r>
      <w:r w:rsidRPr="00B351F0">
        <w:rPr>
          <w:vertAlign w:val="superscript"/>
        </w:rPr>
        <w:t>th</w:t>
      </w:r>
      <w:r>
        <w:t xml:space="preserve"> observation. </w:t>
      </w:r>
    </w:p>
    <w:p w14:paraId="13BBD8D0" w14:textId="77777777" w:rsidR="001F14B8" w:rsidRDefault="001F14B8" w:rsidP="0059183E">
      <w:pPr>
        <w:ind w:left="720"/>
      </w:pPr>
    </w:p>
    <w:p w14:paraId="3821D394" w14:textId="40BB9995" w:rsidR="002817BF" w:rsidRPr="002817BF" w:rsidRDefault="00FC3DAB" w:rsidP="0059183E">
      <w:pPr>
        <w:ind w:left="720"/>
      </w:pPr>
      <w:r>
        <w:t xml:space="preserve">There is a very small calculation issue </w:t>
      </w:r>
      <w:r w:rsidR="00757F5E">
        <w:t xml:space="preserve">with </w:t>
      </w:r>
      <w:proofErr w:type="spellStart"/>
      <w:proofErr w:type="gramStart"/>
      <w:r w:rsidR="00757F5E" w:rsidRPr="00757F5E">
        <w:rPr>
          <w:rFonts w:ascii="Courier New" w:hAnsi="Courier New" w:cs="Courier New"/>
        </w:rPr>
        <w:t>princomp</w:t>
      </w:r>
      <w:proofErr w:type="spellEnd"/>
      <w:r w:rsidR="00757F5E" w:rsidRPr="00757F5E">
        <w:rPr>
          <w:rFonts w:ascii="Courier New" w:hAnsi="Courier New" w:cs="Courier New"/>
        </w:rPr>
        <w:t>(</w:t>
      </w:r>
      <w:proofErr w:type="gramEnd"/>
      <w:r w:rsidR="00757F5E" w:rsidRPr="00757F5E">
        <w:rPr>
          <w:rFonts w:ascii="Courier New" w:hAnsi="Courier New" w:cs="Courier New"/>
        </w:rPr>
        <w:t>)</w:t>
      </w:r>
      <w:r w:rsidR="00757F5E">
        <w:t xml:space="preserve"> and </w:t>
      </w:r>
      <w:r w:rsidR="00757F5E" w:rsidRPr="00757F5E">
        <w:rPr>
          <w:rFonts w:ascii="Courier New" w:hAnsi="Courier New" w:cs="Courier New"/>
        </w:rPr>
        <w:t>predict()</w:t>
      </w:r>
      <w:r w:rsidR="00757F5E">
        <w:t xml:space="preserve">. </w:t>
      </w:r>
      <w:r>
        <w:t xml:space="preserve">While the </w:t>
      </w:r>
      <w:r w:rsidRPr="002817BF">
        <w:t xml:space="preserve">correlation matrix </w:t>
      </w:r>
      <w:r w:rsidRPr="002817BF">
        <w:t>is not affected by using 1/N vs. 1</w:t>
      </w:r>
      <w:proofErr w:type="gramStart"/>
      <w:r w:rsidRPr="002817BF">
        <w:t>/(</w:t>
      </w:r>
      <w:proofErr w:type="gramEnd"/>
      <w:r w:rsidRPr="002817BF">
        <w:t>N – 1)</w:t>
      </w:r>
      <w:r w:rsidRPr="005C52A3">
        <w:t xml:space="preserve">  </w:t>
      </w:r>
      <w:r w:rsidR="005C52A3">
        <w:t>in</w:t>
      </w:r>
      <w:r w:rsidR="00757F5E" w:rsidRPr="002817BF">
        <w:t xml:space="preserve"> the covariance</w:t>
      </w:r>
      <w:r w:rsidR="009F17D4">
        <w:t xml:space="preserve"> matrix </w:t>
      </w:r>
      <w:r w:rsidR="002817BF">
        <w:t>(</w:t>
      </w:r>
      <w:r w:rsidR="009F17D4">
        <w:t>these values cancel out),</w:t>
      </w:r>
      <w:r w:rsidR="00757F5E" w:rsidRPr="002817BF">
        <w:t xml:space="preserve"> </w:t>
      </w:r>
      <w:r w:rsidR="002817BF" w:rsidRPr="002817BF">
        <w:t xml:space="preserve">the values of </w:t>
      </w:r>
      <w:r w:rsidR="002817BF" w:rsidRPr="002817BF">
        <w:rPr>
          <w:position w:val="-10"/>
        </w:rPr>
        <w:object w:dxaOrig="360" w:dyaOrig="460" w14:anchorId="41895AE9">
          <v:shape id="_x0000_i1210" type="#_x0000_t75" style="width:17.75pt;height:23.4pt" o:ole="">
            <v:imagedata r:id="rId108" o:title=""/>
          </v:shape>
          <o:OLEObject Type="Embed" ProgID="Equation.DSMT4" ShapeID="_x0000_i1210" DrawAspect="Content" ObjectID="_1756772478" r:id="rId109"/>
        </w:object>
      </w:r>
      <w:r w:rsidR="002817BF" w:rsidRPr="002817BF">
        <w:t xml:space="preserve"> are affected</w:t>
      </w:r>
      <w:r w:rsidR="00446320">
        <w:t xml:space="preserve">. The standardized values will use the biased estimate of the standard deviation </w:t>
      </w:r>
      <w:r w:rsidR="001B1532">
        <w:t>in their</w:t>
      </w:r>
      <w:r w:rsidR="00446320">
        <w:t xml:space="preserve"> calculation. </w:t>
      </w:r>
      <w:r w:rsidR="001B1532">
        <w:t>The</w:t>
      </w:r>
      <w:r w:rsidR="00446320">
        <w:t xml:space="preserve"> next example shows a </w:t>
      </w:r>
      <w:r w:rsidR="00340B23">
        <w:t xml:space="preserve">small piece of code to fix the issue. </w:t>
      </w:r>
    </w:p>
    <w:p w14:paraId="23E3CEF9" w14:textId="77777777" w:rsidR="002817BF" w:rsidRPr="002817BF" w:rsidRDefault="002817BF" w:rsidP="0059183E">
      <w:pPr>
        <w:ind w:left="720"/>
      </w:pPr>
    </w:p>
    <w:p w14:paraId="272C384A" w14:textId="77777777" w:rsidR="0059183E" w:rsidRDefault="0059183E" w:rsidP="00B351F0"/>
    <w:p w14:paraId="08C21759" w14:textId="77777777" w:rsidR="0059183E" w:rsidRDefault="0059183E" w:rsidP="0059183E">
      <w:r>
        <w:rPr>
          <w:u w:val="single"/>
        </w:rPr>
        <w:t>Example</w:t>
      </w:r>
      <w:r>
        <w:t>: Goblet data (</w:t>
      </w:r>
      <w:proofErr w:type="spellStart"/>
      <w:r>
        <w:t>GobletPCA.R</w:t>
      </w:r>
      <w:proofErr w:type="spellEnd"/>
      <w:r>
        <w:t>, goblet.csv)</w:t>
      </w:r>
    </w:p>
    <w:p w14:paraId="1906590C" w14:textId="77777777" w:rsidR="0059183E" w:rsidRDefault="0059183E" w:rsidP="0059183E"/>
    <w:p w14:paraId="184DE590" w14:textId="77777777" w:rsidR="0059183E" w:rsidRDefault="0059183E" w:rsidP="0059183E">
      <w:pPr>
        <w:pStyle w:val="BodyTextIndent"/>
      </w:pPr>
      <w:r>
        <w:t>Below is the output for using the correlation matrix:</w:t>
      </w:r>
    </w:p>
    <w:p w14:paraId="7F6C8945" w14:textId="77777777" w:rsidR="0059183E" w:rsidRDefault="0059183E" w:rsidP="0059183E">
      <w:pPr>
        <w:pStyle w:val="BodyTextIndent"/>
      </w:pPr>
    </w:p>
    <w:p w14:paraId="01DB129B" w14:textId="77777777" w:rsidR="0059183E" w:rsidRDefault="0059183E" w:rsidP="0059183E">
      <w:pPr>
        <w:pStyle w:val="R-14"/>
      </w:pPr>
      <w:r>
        <w:t xml:space="preserve">&gt; </w:t>
      </w:r>
      <w:proofErr w:type="spellStart"/>
      <w:r>
        <w:t>pca.cor</w:t>
      </w:r>
      <w:proofErr w:type="spellEnd"/>
      <w:r>
        <w:t xml:space="preserve"> &lt;- </w:t>
      </w:r>
      <w:proofErr w:type="spellStart"/>
      <w:proofErr w:type="gramStart"/>
      <w:r>
        <w:t>princomp</w:t>
      </w:r>
      <w:proofErr w:type="spellEnd"/>
      <w:r>
        <w:t>(</w:t>
      </w:r>
      <w:proofErr w:type="gramEnd"/>
      <w:r>
        <w:t xml:space="preserve">formula = ~ w1 + w2 + w4 + w5 + w6, </w:t>
      </w:r>
    </w:p>
    <w:p w14:paraId="4C658592" w14:textId="77777777" w:rsidR="0059183E" w:rsidRDefault="0059183E" w:rsidP="0059183E">
      <w:pPr>
        <w:pStyle w:val="R-14"/>
      </w:pPr>
      <w:r>
        <w:t xml:space="preserve">    data = goblet2, </w:t>
      </w:r>
      <w:proofErr w:type="spellStart"/>
      <w:r>
        <w:t>cor</w:t>
      </w:r>
      <w:proofErr w:type="spellEnd"/>
      <w:r>
        <w:t xml:space="preserve"> = TRUE, scores = FALSE)</w:t>
      </w:r>
    </w:p>
    <w:p w14:paraId="6DC213E5" w14:textId="77777777" w:rsidR="0059183E" w:rsidRDefault="0059183E" w:rsidP="0059183E">
      <w:pPr>
        <w:pStyle w:val="R-14"/>
      </w:pPr>
      <w:r>
        <w:t xml:space="preserve">&gt; </w:t>
      </w:r>
      <w:proofErr w:type="gramStart"/>
      <w:r>
        <w:t>summary(</w:t>
      </w:r>
      <w:proofErr w:type="spellStart"/>
      <w:proofErr w:type="gramEnd"/>
      <w:r>
        <w:t>pca.cor</w:t>
      </w:r>
      <w:proofErr w:type="spellEnd"/>
      <w:r>
        <w:t>, loadings = TRUE, cutoff = 0.0)</w:t>
      </w:r>
    </w:p>
    <w:p w14:paraId="49823193" w14:textId="77777777" w:rsidR="0059183E" w:rsidRDefault="0059183E" w:rsidP="0059183E">
      <w:pPr>
        <w:pStyle w:val="R-14"/>
      </w:pPr>
      <w:r>
        <w:t xml:space="preserve">                          Comp.1    Comp.2     Comp.3</w:t>
      </w:r>
    </w:p>
    <w:p w14:paraId="22B4B822" w14:textId="77777777" w:rsidR="0059183E" w:rsidRDefault="0059183E" w:rsidP="0059183E">
      <w:pPr>
        <w:pStyle w:val="R-14"/>
      </w:pPr>
      <w:r>
        <w:t>Standard deviation     1.7449238 1.1330854 0.63601891</w:t>
      </w:r>
    </w:p>
    <w:p w14:paraId="0A08C121" w14:textId="77777777" w:rsidR="0059183E" w:rsidRDefault="0059183E" w:rsidP="0059183E">
      <w:pPr>
        <w:pStyle w:val="R-14"/>
      </w:pPr>
      <w:r>
        <w:t>Proportion of Variance 0.6089518 0.2567765 0.08090401</w:t>
      </w:r>
    </w:p>
    <w:p w14:paraId="0CE5BB20" w14:textId="77777777" w:rsidR="0059183E" w:rsidRDefault="0059183E" w:rsidP="0059183E">
      <w:pPr>
        <w:pStyle w:val="R-14"/>
      </w:pPr>
      <w:r>
        <w:t xml:space="preserve">Cumulative </w:t>
      </w:r>
      <w:proofErr w:type="gramStart"/>
      <w:r>
        <w:t>Proportion  0.6089518</w:t>
      </w:r>
      <w:proofErr w:type="gramEnd"/>
      <w:r>
        <w:t xml:space="preserve"> 0.8657283 0.94663232</w:t>
      </w:r>
    </w:p>
    <w:p w14:paraId="64486D93" w14:textId="77777777" w:rsidR="0059183E" w:rsidRDefault="0059183E" w:rsidP="0059183E">
      <w:pPr>
        <w:pStyle w:val="R-14"/>
      </w:pPr>
      <w:r>
        <w:t xml:space="preserve">                           Comp.4     Comp.5</w:t>
      </w:r>
    </w:p>
    <w:p w14:paraId="49A08E06" w14:textId="77777777" w:rsidR="0059183E" w:rsidRDefault="0059183E" w:rsidP="0059183E">
      <w:pPr>
        <w:pStyle w:val="R-14"/>
      </w:pPr>
      <w:r>
        <w:t>Standard deviation     0.42528233 0.29321207</w:t>
      </w:r>
    </w:p>
    <w:p w14:paraId="2F754C0E" w14:textId="77777777" w:rsidR="0059183E" w:rsidRDefault="0059183E" w:rsidP="0059183E">
      <w:pPr>
        <w:pStyle w:val="R-14"/>
      </w:pPr>
      <w:r>
        <w:t>Proportion of Variance 0.03617301 0.01719466</w:t>
      </w:r>
    </w:p>
    <w:p w14:paraId="41F380B0" w14:textId="77777777" w:rsidR="0059183E" w:rsidRDefault="0059183E" w:rsidP="0059183E">
      <w:pPr>
        <w:pStyle w:val="R-14"/>
      </w:pPr>
      <w:r>
        <w:t xml:space="preserve">Cumulative </w:t>
      </w:r>
      <w:proofErr w:type="gramStart"/>
      <w:r>
        <w:t>Proportion  0.98280534</w:t>
      </w:r>
      <w:proofErr w:type="gramEnd"/>
      <w:r>
        <w:t xml:space="preserve"> 1.00000000</w:t>
      </w:r>
    </w:p>
    <w:p w14:paraId="359CC458" w14:textId="77777777" w:rsidR="0059183E" w:rsidRDefault="0059183E" w:rsidP="0059183E">
      <w:pPr>
        <w:pStyle w:val="R-14"/>
      </w:pPr>
    </w:p>
    <w:p w14:paraId="5A2526BB" w14:textId="77777777" w:rsidR="0059183E" w:rsidRDefault="0059183E" w:rsidP="0059183E">
      <w:pPr>
        <w:pStyle w:val="R-14"/>
      </w:pPr>
      <w:r>
        <w:t>Loadings:</w:t>
      </w:r>
    </w:p>
    <w:p w14:paraId="5E4BA7B4" w14:textId="77777777" w:rsidR="0059183E" w:rsidRPr="000B677D" w:rsidRDefault="0059183E" w:rsidP="0059183E">
      <w:pPr>
        <w:pStyle w:val="R-14"/>
      </w:pPr>
      <w:r w:rsidRPr="000B677D">
        <w:t xml:space="preserve">   Comp.1 Comp.2 Comp.3 Comp.4 Comp.5</w:t>
      </w:r>
    </w:p>
    <w:p w14:paraId="176D8114" w14:textId="77777777" w:rsidR="0059183E" w:rsidRPr="000B677D" w:rsidRDefault="0059183E" w:rsidP="0059183E">
      <w:pPr>
        <w:pStyle w:val="R-14"/>
      </w:pPr>
      <w:r w:rsidRPr="000B677D">
        <w:t>w</w:t>
      </w:r>
      <w:proofErr w:type="gramStart"/>
      <w:r w:rsidRPr="000B677D">
        <w:t>1  0.495</w:t>
      </w:r>
      <w:proofErr w:type="gramEnd"/>
      <w:r w:rsidRPr="000B677D">
        <w:t xml:space="preserve">  0.311  0.393  0.511  0.492</w:t>
      </w:r>
    </w:p>
    <w:p w14:paraId="5EFDAA31" w14:textId="77777777" w:rsidR="0059183E" w:rsidRPr="000B677D" w:rsidRDefault="0059183E" w:rsidP="0059183E">
      <w:pPr>
        <w:pStyle w:val="R-14"/>
      </w:pPr>
      <w:r w:rsidRPr="000B677D">
        <w:t>w</w:t>
      </w:r>
      <w:proofErr w:type="gramStart"/>
      <w:r w:rsidRPr="000B677D">
        <w:t>2  0.490</w:t>
      </w:r>
      <w:proofErr w:type="gramEnd"/>
      <w:r w:rsidRPr="000B677D">
        <w:t xml:space="preserve">  0.330  0.393 -0.494 -0.502</w:t>
      </w:r>
    </w:p>
    <w:p w14:paraId="4476F00B" w14:textId="77777777" w:rsidR="0059183E" w:rsidRPr="000B677D" w:rsidRDefault="0059183E" w:rsidP="0059183E">
      <w:pPr>
        <w:pStyle w:val="R-14"/>
      </w:pPr>
      <w:r w:rsidRPr="000B677D">
        <w:t>w</w:t>
      </w:r>
      <w:proofErr w:type="gramStart"/>
      <w:r w:rsidRPr="000B677D">
        <w:t>4  0.473</w:t>
      </w:r>
      <w:proofErr w:type="gramEnd"/>
      <w:r w:rsidRPr="000B677D">
        <w:t xml:space="preserve"> -0.412 -0.274  0.508 -0.523</w:t>
      </w:r>
    </w:p>
    <w:p w14:paraId="21E3B276" w14:textId="77777777" w:rsidR="0059183E" w:rsidRPr="000B677D" w:rsidRDefault="0059183E" w:rsidP="0059183E">
      <w:pPr>
        <w:pStyle w:val="R-14"/>
      </w:pPr>
      <w:r w:rsidRPr="000B677D">
        <w:t>w</w:t>
      </w:r>
      <w:proofErr w:type="gramStart"/>
      <w:r w:rsidRPr="000B677D">
        <w:t>5  0.505</w:t>
      </w:r>
      <w:proofErr w:type="gramEnd"/>
      <w:r w:rsidRPr="000B677D">
        <w:t xml:space="preserve">  0.057 -0.666 -0.384  0.387</w:t>
      </w:r>
    </w:p>
    <w:p w14:paraId="374211E3" w14:textId="77777777" w:rsidR="0059183E" w:rsidRDefault="0059183E" w:rsidP="0059183E">
      <w:pPr>
        <w:pStyle w:val="R-14"/>
      </w:pPr>
      <w:r w:rsidRPr="000B677D">
        <w:t>w</w:t>
      </w:r>
      <w:proofErr w:type="gramStart"/>
      <w:r w:rsidRPr="000B677D">
        <w:t>6  0.190</w:t>
      </w:r>
      <w:proofErr w:type="gramEnd"/>
      <w:r w:rsidRPr="000B677D">
        <w:t xml:space="preserve"> -0.788  0.415 -0.299  0.286</w:t>
      </w:r>
    </w:p>
    <w:p w14:paraId="7CB51411" w14:textId="77777777" w:rsidR="0059183E" w:rsidRDefault="0059183E" w:rsidP="0059183E">
      <w:pPr>
        <w:ind w:left="720"/>
        <w:rPr>
          <w:u w:val="single"/>
        </w:rPr>
      </w:pPr>
    </w:p>
    <w:p w14:paraId="49CFD1E0" w14:textId="77777777" w:rsidR="0059183E" w:rsidRDefault="0059183E" w:rsidP="0059183E">
      <w:pPr>
        <w:ind w:left="720"/>
      </w:pPr>
      <w:r w:rsidRPr="00411C1F">
        <w:rPr>
          <w:u w:val="single"/>
        </w:rPr>
        <w:t>Comments</w:t>
      </w:r>
      <w:r>
        <w:t>:</w:t>
      </w:r>
    </w:p>
    <w:p w14:paraId="44B36866" w14:textId="77777777" w:rsidR="0059183E" w:rsidRDefault="0059183E" w:rsidP="0059183E">
      <w:pPr>
        <w:pStyle w:val="ListParagraph"/>
        <w:numPr>
          <w:ilvl w:val="0"/>
          <w:numId w:val="23"/>
        </w:numPr>
      </w:pPr>
      <w:r>
        <w:t>PC #1 is a measure of the overall size of the goblet with not as much weight given to w</w:t>
      </w:r>
      <w:r w:rsidRPr="00411C1F">
        <w:rPr>
          <w:vertAlign w:val="subscript"/>
        </w:rPr>
        <w:t>6</w:t>
      </w:r>
      <w:r>
        <w:t xml:space="preserve">.  </w:t>
      </w:r>
    </w:p>
    <w:p w14:paraId="31B8EBB8" w14:textId="77777777" w:rsidR="0059183E" w:rsidRDefault="0059183E" w:rsidP="0059183E">
      <w:pPr>
        <w:pStyle w:val="ListParagraph"/>
        <w:numPr>
          <w:ilvl w:val="0"/>
          <w:numId w:val="23"/>
        </w:numPr>
      </w:pPr>
      <w:r>
        <w:t>PC #2 is measuring the difference between w</w:t>
      </w:r>
      <w:r w:rsidRPr="00411C1F">
        <w:rPr>
          <w:vertAlign w:val="subscript"/>
        </w:rPr>
        <w:t>1</w:t>
      </w:r>
      <w:r>
        <w:t xml:space="preserve"> and w</w:t>
      </w:r>
      <w:r w:rsidRPr="00411C1F">
        <w:rPr>
          <w:vertAlign w:val="subscript"/>
        </w:rPr>
        <w:t>2</w:t>
      </w:r>
      <w:r>
        <w:t xml:space="preserve"> (top) versus w</w:t>
      </w:r>
      <w:r w:rsidRPr="00411C1F">
        <w:rPr>
          <w:vertAlign w:val="subscript"/>
        </w:rPr>
        <w:t>4</w:t>
      </w:r>
      <w:r>
        <w:t xml:space="preserve"> and w</w:t>
      </w:r>
      <w:r w:rsidRPr="00411C1F">
        <w:rPr>
          <w:vertAlign w:val="subscript"/>
        </w:rPr>
        <w:t>6</w:t>
      </w:r>
      <w:r>
        <w:t xml:space="preserve"> (base). Note that w</w:t>
      </w:r>
      <w:r w:rsidRPr="00411C1F">
        <w:rPr>
          <w:vertAlign w:val="subscript"/>
        </w:rPr>
        <w:t>5</w:t>
      </w:r>
      <w:r>
        <w:t xml:space="preserve"> does not play a large role because its value is close to 0. Negative values of y</w:t>
      </w:r>
      <w:r w:rsidRPr="00411C1F">
        <w:rPr>
          <w:vertAlign w:val="subscript"/>
        </w:rPr>
        <w:t>2</w:t>
      </w:r>
      <w:r>
        <w:t xml:space="preserve"> indicate a large base (relative to height) and positive values indicate a large top (relative to height).</w:t>
      </w:r>
    </w:p>
    <w:p w14:paraId="1E37C371" w14:textId="77777777" w:rsidR="0059183E" w:rsidRDefault="0059183E" w:rsidP="0059183E">
      <w:pPr>
        <w:pStyle w:val="ListParagraph"/>
        <w:numPr>
          <w:ilvl w:val="0"/>
          <w:numId w:val="23"/>
        </w:numPr>
      </w:pPr>
      <w:r>
        <w:lastRenderedPageBreak/>
        <w:t>PC #3 appears to be measuring the difference between w</w:t>
      </w:r>
      <w:r w:rsidRPr="007B688B">
        <w:rPr>
          <w:vertAlign w:val="subscript"/>
        </w:rPr>
        <w:t>1</w:t>
      </w:r>
      <w:r>
        <w:t>, w</w:t>
      </w:r>
      <w:r w:rsidRPr="007B688B">
        <w:rPr>
          <w:vertAlign w:val="subscript"/>
        </w:rPr>
        <w:t>2</w:t>
      </w:r>
      <w:r>
        <w:t>, and w</w:t>
      </w:r>
      <w:r w:rsidRPr="007B688B">
        <w:rPr>
          <w:vertAlign w:val="subscript"/>
        </w:rPr>
        <w:t>6</w:t>
      </w:r>
      <w:r>
        <w:t xml:space="preserve"> versus w</w:t>
      </w:r>
      <w:r w:rsidRPr="007B688B">
        <w:rPr>
          <w:vertAlign w:val="subscript"/>
        </w:rPr>
        <w:t>4</w:t>
      </w:r>
      <w:r>
        <w:t xml:space="preserve"> and w</w:t>
      </w:r>
      <w:r w:rsidRPr="007B688B">
        <w:rPr>
          <w:vertAlign w:val="subscript"/>
        </w:rPr>
        <w:t>5</w:t>
      </w:r>
      <w:r>
        <w:t>.  Interpretation???</w:t>
      </w:r>
    </w:p>
    <w:p w14:paraId="5C519878" w14:textId="77777777" w:rsidR="0059183E" w:rsidRDefault="0059183E" w:rsidP="0059183E">
      <w:pPr>
        <w:pStyle w:val="BodyTextIndent"/>
      </w:pPr>
    </w:p>
    <w:p w14:paraId="41532C4E" w14:textId="129BA1CA" w:rsidR="0059183E" w:rsidRDefault="0059183E" w:rsidP="0059183E">
      <w:pPr>
        <w:pStyle w:val="BodyTextIndent"/>
      </w:pPr>
      <w:r>
        <w:t xml:space="preserve">Two PCs may be enough because 86.6% of the total variability is accounted for by them. Three PCs would </w:t>
      </w:r>
      <w:proofErr w:type="gramStart"/>
      <w:r>
        <w:t>definitely be</w:t>
      </w:r>
      <w:proofErr w:type="gramEnd"/>
      <w:r>
        <w:t xml:space="preserve"> enough (94.7% of the total variability). Notice that </w:t>
      </w:r>
      <w:r w:rsidR="00A72670">
        <w:t>the third eigenvalue is less than</w:t>
      </w:r>
      <w:r>
        <w:t xml:space="preserve"> 1</w:t>
      </w:r>
      <w:r w:rsidR="007B7206">
        <w:t>,</w:t>
      </w:r>
      <w:r>
        <w:t xml:space="preserve"> so the third PC accounts for less variability than an original variable.    </w:t>
      </w:r>
    </w:p>
    <w:p w14:paraId="2ED777B7" w14:textId="77777777" w:rsidR="0059183E" w:rsidRDefault="0059183E" w:rsidP="0059183E">
      <w:pPr>
        <w:pStyle w:val="BodyTextIndent"/>
      </w:pPr>
    </w:p>
    <w:p w14:paraId="1B1876FB" w14:textId="78E59985" w:rsidR="0059183E" w:rsidRDefault="00D75E43" w:rsidP="0059183E">
      <w:pPr>
        <w:pStyle w:val="BodyTextIndent"/>
      </w:pPr>
      <w:r>
        <w:t>Below are the p</w:t>
      </w:r>
      <w:r w:rsidR="0059183E">
        <w:t>lots for the PCs when using the correlation matrix</w:t>
      </w:r>
      <w:r>
        <w:t xml:space="preserve">. </w:t>
      </w:r>
    </w:p>
    <w:p w14:paraId="14994A50" w14:textId="77777777" w:rsidR="0059183E" w:rsidRDefault="0059183E" w:rsidP="0059183E">
      <w:pPr>
        <w:pStyle w:val="BodyTextIndent"/>
      </w:pPr>
    </w:p>
    <w:p w14:paraId="6E017E82" w14:textId="7022796E" w:rsidR="00340B23" w:rsidRPr="00781869" w:rsidRDefault="00340B23" w:rsidP="0059183E">
      <w:pPr>
        <w:pStyle w:val="R-14"/>
      </w:pPr>
      <w:r w:rsidRPr="00781869">
        <w:t>&gt; # Fix issue with</w:t>
      </w:r>
      <w:r w:rsidR="00781869" w:rsidRPr="00781869">
        <w:t xml:space="preserve"> 1/N vs. 1/(N-1)</w:t>
      </w:r>
    </w:p>
    <w:p w14:paraId="2A229639" w14:textId="1B3F7F40" w:rsidR="0059183E" w:rsidRDefault="0059183E" w:rsidP="0059183E">
      <w:pPr>
        <w:pStyle w:val="R-14"/>
      </w:pPr>
      <w:r w:rsidRPr="00781869">
        <w:t xml:space="preserve">&gt; </w:t>
      </w:r>
      <w:proofErr w:type="spellStart"/>
      <w:r w:rsidRPr="00781869">
        <w:t>pca.cor$scale</w:t>
      </w:r>
      <w:proofErr w:type="spellEnd"/>
      <w:r w:rsidRPr="00781869">
        <w:t xml:space="preserve"> &lt;- </w:t>
      </w:r>
      <w:proofErr w:type="gramStart"/>
      <w:r w:rsidRPr="00781869">
        <w:t>apply(</w:t>
      </w:r>
      <w:proofErr w:type="gramEnd"/>
      <w:r w:rsidRPr="00781869">
        <w:t xml:space="preserve">X = goblet2[,2:6], MARGIN = 2, FUN = </w:t>
      </w:r>
      <w:proofErr w:type="spellStart"/>
      <w:r w:rsidRPr="00781869">
        <w:t>sd</w:t>
      </w:r>
      <w:proofErr w:type="spellEnd"/>
      <w:r w:rsidRPr="00781869">
        <w:t>)</w:t>
      </w:r>
    </w:p>
    <w:p w14:paraId="0BE9C7BA" w14:textId="77777777" w:rsidR="0059183E" w:rsidRDefault="0059183E" w:rsidP="0059183E">
      <w:pPr>
        <w:pStyle w:val="R-14"/>
      </w:pPr>
      <w:r>
        <w:t xml:space="preserve">&gt; </w:t>
      </w:r>
      <w:proofErr w:type="spellStart"/>
      <w:r>
        <w:t>score.cor</w:t>
      </w:r>
      <w:proofErr w:type="spellEnd"/>
      <w:r>
        <w:t xml:space="preserve"> &lt;- </w:t>
      </w:r>
      <w:proofErr w:type="gramStart"/>
      <w:r>
        <w:t>predict(</w:t>
      </w:r>
      <w:proofErr w:type="spellStart"/>
      <w:proofErr w:type="gramEnd"/>
      <w:r>
        <w:t>pca.cor</w:t>
      </w:r>
      <w:proofErr w:type="spellEnd"/>
      <w:r>
        <w:t xml:space="preserve">, </w:t>
      </w:r>
      <w:proofErr w:type="spellStart"/>
      <w:r>
        <w:t>newdata</w:t>
      </w:r>
      <w:proofErr w:type="spellEnd"/>
      <w:r>
        <w:t xml:space="preserve"> = goblet2)</w:t>
      </w:r>
    </w:p>
    <w:p w14:paraId="229FD4D5" w14:textId="77777777" w:rsidR="0059183E" w:rsidRDefault="0059183E" w:rsidP="0059183E">
      <w:pPr>
        <w:pStyle w:val="R-14"/>
      </w:pPr>
      <w:r>
        <w:t>&gt; head(</w:t>
      </w:r>
      <w:proofErr w:type="spellStart"/>
      <w:r>
        <w:t>score.cor</w:t>
      </w:r>
      <w:proofErr w:type="spellEnd"/>
      <w:r>
        <w:t>)</w:t>
      </w:r>
    </w:p>
    <w:p w14:paraId="68B4B3F0" w14:textId="77777777" w:rsidR="0059183E" w:rsidRDefault="0059183E" w:rsidP="0059183E">
      <w:pPr>
        <w:pStyle w:val="R-14"/>
      </w:pPr>
      <w:r>
        <w:t xml:space="preserve">         Comp.1     Comp.2      Comp.3       Comp.4</w:t>
      </w:r>
    </w:p>
    <w:p w14:paraId="7767DFBE" w14:textId="77777777" w:rsidR="0059183E" w:rsidRDefault="0059183E" w:rsidP="0059183E">
      <w:pPr>
        <w:pStyle w:val="R-14"/>
      </w:pPr>
      <w:r>
        <w:t>[1,] -0.</w:t>
      </w:r>
      <w:proofErr w:type="gramStart"/>
      <w:r>
        <w:t>8550658  0.5550454</w:t>
      </w:r>
      <w:proofErr w:type="gramEnd"/>
      <w:r>
        <w:t xml:space="preserve"> -0.04593840 -0.553059990</w:t>
      </w:r>
    </w:p>
    <w:p w14:paraId="66FF68E4" w14:textId="77777777" w:rsidR="0059183E" w:rsidRDefault="0059183E" w:rsidP="0059183E">
      <w:pPr>
        <w:pStyle w:val="R-14"/>
      </w:pPr>
      <w:r>
        <w:t>[2,] -1.4929780 -0.9805278 -0.</w:t>
      </w:r>
      <w:proofErr w:type="gramStart"/>
      <w:r>
        <w:t>63447839  1.400864315</w:t>
      </w:r>
      <w:proofErr w:type="gramEnd"/>
    </w:p>
    <w:p w14:paraId="6F67F02E" w14:textId="77777777" w:rsidR="0059183E" w:rsidRDefault="0059183E" w:rsidP="0059183E">
      <w:pPr>
        <w:pStyle w:val="R-14"/>
      </w:pPr>
      <w:r>
        <w:t>[3</w:t>
      </w:r>
      <w:proofErr w:type="gramStart"/>
      <w:r>
        <w:t>,]  0.6925848</w:t>
      </w:r>
      <w:proofErr w:type="gramEnd"/>
      <w:r>
        <w:t xml:space="preserve"> -1.1866658  0.97492541  0.254414390</w:t>
      </w:r>
    </w:p>
    <w:p w14:paraId="0176107F" w14:textId="77777777" w:rsidR="0059183E" w:rsidRDefault="0059183E" w:rsidP="0059183E">
      <w:pPr>
        <w:pStyle w:val="R-14"/>
      </w:pPr>
      <w:r>
        <w:t>[4</w:t>
      </w:r>
      <w:proofErr w:type="gramStart"/>
      <w:r>
        <w:t>,]  3.9497633</w:t>
      </w:r>
      <w:proofErr w:type="gramEnd"/>
      <w:r>
        <w:t xml:space="preserve"> -0.8219633 -0.60111958 -0.273882618</w:t>
      </w:r>
    </w:p>
    <w:p w14:paraId="29638E50" w14:textId="77777777" w:rsidR="0059183E" w:rsidRDefault="0059183E" w:rsidP="0059183E">
      <w:pPr>
        <w:pStyle w:val="R-14"/>
      </w:pPr>
      <w:r>
        <w:t>[5</w:t>
      </w:r>
      <w:proofErr w:type="gramStart"/>
      <w:r>
        <w:t>,]  4.2321986</w:t>
      </w:r>
      <w:proofErr w:type="gramEnd"/>
      <w:r>
        <w:t xml:space="preserve">  0.1571450 -0.08857736 -0.015618439</w:t>
      </w:r>
    </w:p>
    <w:p w14:paraId="6B57530D" w14:textId="77777777" w:rsidR="0059183E" w:rsidRDefault="0059183E" w:rsidP="0059183E">
      <w:pPr>
        <w:pStyle w:val="R-14"/>
      </w:pPr>
      <w:r>
        <w:t>[6,] -1.0207748 -0.2810525 -0.16578953 -0.002166875</w:t>
      </w:r>
    </w:p>
    <w:p w14:paraId="101A03B6" w14:textId="77777777" w:rsidR="0059183E" w:rsidRDefault="0059183E" w:rsidP="0059183E">
      <w:pPr>
        <w:pStyle w:val="R-14"/>
      </w:pPr>
      <w:r>
        <w:t xml:space="preserve">          Comp.5</w:t>
      </w:r>
    </w:p>
    <w:p w14:paraId="510D213A" w14:textId="77777777" w:rsidR="0059183E" w:rsidRDefault="0059183E" w:rsidP="0059183E">
      <w:pPr>
        <w:pStyle w:val="R-14"/>
      </w:pPr>
      <w:r>
        <w:t>[1,] -0.07643603</w:t>
      </w:r>
    </w:p>
    <w:p w14:paraId="7FC08C2D" w14:textId="77777777" w:rsidR="0059183E" w:rsidRDefault="0059183E" w:rsidP="0059183E">
      <w:pPr>
        <w:pStyle w:val="R-14"/>
      </w:pPr>
      <w:r>
        <w:t>[2,</w:t>
      </w:r>
      <w:proofErr w:type="gramStart"/>
      <w:r>
        <w:t>]  0.12848295</w:t>
      </w:r>
      <w:proofErr w:type="gramEnd"/>
    </w:p>
    <w:p w14:paraId="18CE9FF3" w14:textId="77777777" w:rsidR="0059183E" w:rsidRDefault="0059183E" w:rsidP="0059183E">
      <w:pPr>
        <w:pStyle w:val="R-14"/>
      </w:pPr>
      <w:r>
        <w:t>[3,] -0.28689963</w:t>
      </w:r>
    </w:p>
    <w:p w14:paraId="49DADBA8" w14:textId="77777777" w:rsidR="0059183E" w:rsidRDefault="0059183E" w:rsidP="0059183E">
      <w:pPr>
        <w:pStyle w:val="R-14"/>
      </w:pPr>
      <w:r>
        <w:t>[4,</w:t>
      </w:r>
      <w:proofErr w:type="gramStart"/>
      <w:r>
        <w:t>]  0.28578644</w:t>
      </w:r>
      <w:proofErr w:type="gramEnd"/>
    </w:p>
    <w:p w14:paraId="6C29A694" w14:textId="77777777" w:rsidR="0059183E" w:rsidRDefault="0059183E" w:rsidP="0059183E">
      <w:pPr>
        <w:pStyle w:val="R-14"/>
      </w:pPr>
      <w:r>
        <w:t>[5,] -0.24777873</w:t>
      </w:r>
    </w:p>
    <w:p w14:paraId="14E860D9" w14:textId="77777777" w:rsidR="0059183E" w:rsidRDefault="0059183E" w:rsidP="0059183E">
      <w:pPr>
        <w:pStyle w:val="R-14"/>
      </w:pPr>
      <w:r>
        <w:t>[6,] -0.40365104</w:t>
      </w:r>
    </w:p>
    <w:p w14:paraId="31D819A8" w14:textId="77777777" w:rsidR="0059183E" w:rsidRDefault="0059183E" w:rsidP="0059183E">
      <w:pPr>
        <w:pStyle w:val="R-14"/>
        <w:rPr>
          <w:rFonts w:cs="Courier New"/>
          <w:sz w:val="24"/>
          <w:szCs w:val="16"/>
        </w:rPr>
      </w:pPr>
    </w:p>
    <w:p w14:paraId="4A5D1E0B" w14:textId="77777777" w:rsidR="0059183E" w:rsidRDefault="0059183E" w:rsidP="0059183E">
      <w:pPr>
        <w:pStyle w:val="R-14"/>
      </w:pPr>
      <w:r>
        <w:t xml:space="preserve">&gt; </w:t>
      </w:r>
      <w:proofErr w:type="gramStart"/>
      <w:r>
        <w:t>par(</w:t>
      </w:r>
      <w:proofErr w:type="spellStart"/>
      <w:proofErr w:type="gramEnd"/>
      <w:r>
        <w:t>pty</w:t>
      </w:r>
      <w:proofErr w:type="spellEnd"/>
      <w:r>
        <w:t xml:space="preserve"> = "s")</w:t>
      </w:r>
    </w:p>
    <w:p w14:paraId="715667EE" w14:textId="77777777" w:rsidR="0059183E" w:rsidRDefault="0059183E" w:rsidP="0059183E">
      <w:pPr>
        <w:pStyle w:val="R-14"/>
      </w:pPr>
      <w:r>
        <w:t xml:space="preserve">&gt; </w:t>
      </w:r>
      <w:proofErr w:type="spellStart"/>
      <w:proofErr w:type="gramStart"/>
      <w:r>
        <w:t>common.limits</w:t>
      </w:r>
      <w:proofErr w:type="spellEnd"/>
      <w:proofErr w:type="gramEnd"/>
      <w:r>
        <w:t xml:space="preserve"> &lt;- c(min(</w:t>
      </w:r>
      <w:proofErr w:type="spellStart"/>
      <w:r>
        <w:t>score.cor</w:t>
      </w:r>
      <w:proofErr w:type="spellEnd"/>
      <w:r>
        <w:t xml:space="preserve">[,1:2]), </w:t>
      </w:r>
    </w:p>
    <w:p w14:paraId="1ADE10CC" w14:textId="77777777" w:rsidR="0059183E" w:rsidRDefault="0059183E" w:rsidP="0059183E">
      <w:pPr>
        <w:pStyle w:val="R-14"/>
      </w:pPr>
      <w:r>
        <w:t xml:space="preserve">    max(</w:t>
      </w:r>
      <w:proofErr w:type="spellStart"/>
      <w:proofErr w:type="gramStart"/>
      <w:r>
        <w:t>score.cor</w:t>
      </w:r>
      <w:proofErr w:type="spellEnd"/>
      <w:r>
        <w:t>[</w:t>
      </w:r>
      <w:proofErr w:type="gramEnd"/>
      <w:r>
        <w:t>,1:2]))</w:t>
      </w:r>
    </w:p>
    <w:p w14:paraId="543714FC" w14:textId="77777777" w:rsidR="0059183E" w:rsidRDefault="0059183E" w:rsidP="0059183E">
      <w:pPr>
        <w:pStyle w:val="R-14"/>
      </w:pPr>
      <w:r>
        <w:t xml:space="preserve">&gt; </w:t>
      </w:r>
      <w:proofErr w:type="gramStart"/>
      <w:r>
        <w:t>plot(</w:t>
      </w:r>
      <w:proofErr w:type="gramEnd"/>
      <w:r>
        <w:t xml:space="preserve">x = </w:t>
      </w:r>
      <w:proofErr w:type="spellStart"/>
      <w:r>
        <w:t>score.cor</w:t>
      </w:r>
      <w:proofErr w:type="spellEnd"/>
      <w:r>
        <w:t xml:space="preserve">[,1], y = </w:t>
      </w:r>
      <w:proofErr w:type="spellStart"/>
      <w:r>
        <w:t>score.cor</w:t>
      </w:r>
      <w:proofErr w:type="spellEnd"/>
      <w:r>
        <w:t xml:space="preserve">[,2], </w:t>
      </w:r>
      <w:proofErr w:type="spellStart"/>
      <w:r>
        <w:t>xlab</w:t>
      </w:r>
      <w:proofErr w:type="spellEnd"/>
      <w:r>
        <w:t xml:space="preserve"> = "PC </w:t>
      </w:r>
    </w:p>
    <w:p w14:paraId="602CEE32" w14:textId="77777777" w:rsidR="0059183E" w:rsidRDefault="0059183E" w:rsidP="0059183E">
      <w:pPr>
        <w:pStyle w:val="R-14"/>
      </w:pPr>
      <w:r>
        <w:t xml:space="preserve">    #1", </w:t>
      </w:r>
      <w:proofErr w:type="spellStart"/>
      <w:r>
        <w:t>ylab</w:t>
      </w:r>
      <w:proofErr w:type="spellEnd"/>
      <w:r>
        <w:t xml:space="preserve"> = "PC #2", main = "Principal components",</w:t>
      </w:r>
    </w:p>
    <w:p w14:paraId="36BAEE86" w14:textId="77777777" w:rsidR="0059183E" w:rsidRDefault="0059183E" w:rsidP="0059183E">
      <w:pPr>
        <w:pStyle w:val="R-14"/>
      </w:pPr>
      <w:r>
        <w:t xml:space="preserve">    </w:t>
      </w:r>
      <w:proofErr w:type="spellStart"/>
      <w:r>
        <w:t>xlim</w:t>
      </w:r>
      <w:proofErr w:type="spellEnd"/>
      <w:r>
        <w:t xml:space="preserve"> = </w:t>
      </w:r>
      <w:proofErr w:type="spellStart"/>
      <w:proofErr w:type="gramStart"/>
      <w:r>
        <w:t>common.limits</w:t>
      </w:r>
      <w:proofErr w:type="spellEnd"/>
      <w:proofErr w:type="gramEnd"/>
      <w:r>
        <w:t xml:space="preserve">, </w:t>
      </w:r>
      <w:proofErr w:type="spellStart"/>
      <w:r>
        <w:t>ylim</w:t>
      </w:r>
      <w:proofErr w:type="spellEnd"/>
      <w:r>
        <w:t xml:space="preserve"> = </w:t>
      </w:r>
      <w:proofErr w:type="spellStart"/>
      <w:r>
        <w:t>common.limits</w:t>
      </w:r>
      <w:proofErr w:type="spellEnd"/>
      <w:r>
        <w:t xml:space="preserve">, </w:t>
      </w:r>
      <w:proofErr w:type="spellStart"/>
      <w:r>
        <w:t>panel.first</w:t>
      </w:r>
      <w:proofErr w:type="spellEnd"/>
      <w:r>
        <w:t xml:space="preserve"> </w:t>
      </w:r>
    </w:p>
    <w:p w14:paraId="3C5D55E9" w14:textId="77777777" w:rsidR="0059183E" w:rsidRDefault="0059183E" w:rsidP="0059183E">
      <w:pPr>
        <w:pStyle w:val="R-14"/>
      </w:pPr>
      <w:r>
        <w:lastRenderedPageBreak/>
        <w:t xml:space="preserve">    = </w:t>
      </w:r>
      <w:proofErr w:type="gramStart"/>
      <w:r>
        <w:t>grid(</w:t>
      </w:r>
      <w:proofErr w:type="gramEnd"/>
      <w:r>
        <w:t>col = "</w:t>
      </w:r>
      <w:proofErr w:type="spellStart"/>
      <w:r>
        <w:t>lightgray</w:t>
      </w:r>
      <w:proofErr w:type="spellEnd"/>
      <w:r>
        <w:t xml:space="preserve">", </w:t>
      </w:r>
      <w:proofErr w:type="spellStart"/>
      <w:r>
        <w:t>lty</w:t>
      </w:r>
      <w:proofErr w:type="spellEnd"/>
      <w:r>
        <w:t xml:space="preserve"> = "dotted"))</w:t>
      </w:r>
    </w:p>
    <w:p w14:paraId="63B58D34" w14:textId="77777777" w:rsidR="0059183E" w:rsidRDefault="0059183E" w:rsidP="0059183E">
      <w:pPr>
        <w:pStyle w:val="R-14"/>
      </w:pPr>
      <w:r>
        <w:t xml:space="preserve">&gt; </w:t>
      </w:r>
      <w:proofErr w:type="spellStart"/>
      <w:proofErr w:type="gramStart"/>
      <w:r>
        <w:t>abline</w:t>
      </w:r>
      <w:proofErr w:type="spellEnd"/>
      <w:r>
        <w:t>(</w:t>
      </w:r>
      <w:proofErr w:type="gramEnd"/>
      <w:r>
        <w:t>h = 0)</w:t>
      </w:r>
    </w:p>
    <w:p w14:paraId="46F7019F" w14:textId="77777777" w:rsidR="0059183E" w:rsidRDefault="0059183E" w:rsidP="0059183E">
      <w:pPr>
        <w:pStyle w:val="R-14"/>
      </w:pPr>
      <w:r>
        <w:t xml:space="preserve">&gt; </w:t>
      </w:r>
      <w:proofErr w:type="spellStart"/>
      <w:proofErr w:type="gramStart"/>
      <w:r>
        <w:t>abline</w:t>
      </w:r>
      <w:proofErr w:type="spellEnd"/>
      <w:r>
        <w:t>(</w:t>
      </w:r>
      <w:proofErr w:type="gramEnd"/>
      <w:r>
        <w:t>v = 0)</w:t>
      </w:r>
    </w:p>
    <w:p w14:paraId="0D0602A9" w14:textId="77777777" w:rsidR="0059183E" w:rsidRDefault="0059183E" w:rsidP="0059183E">
      <w:pPr>
        <w:pStyle w:val="R-14"/>
      </w:pPr>
      <w:r>
        <w:t xml:space="preserve">&gt; </w:t>
      </w:r>
      <w:proofErr w:type="gramStart"/>
      <w:r>
        <w:t>text(</w:t>
      </w:r>
      <w:proofErr w:type="gramEnd"/>
      <w:r>
        <w:t xml:space="preserve">x = </w:t>
      </w:r>
      <w:proofErr w:type="spellStart"/>
      <w:r>
        <w:t>score.cor</w:t>
      </w:r>
      <w:proofErr w:type="spellEnd"/>
      <w:r>
        <w:t xml:space="preserve">[,1], y = </w:t>
      </w:r>
      <w:proofErr w:type="spellStart"/>
      <w:r>
        <w:t>score.cor</w:t>
      </w:r>
      <w:proofErr w:type="spellEnd"/>
      <w:r>
        <w:t xml:space="preserve">[,2]+0.2)                 </w:t>
      </w:r>
    </w:p>
    <w:p w14:paraId="3AA0D554" w14:textId="77777777" w:rsidR="0059183E" w:rsidRDefault="0059183E" w:rsidP="0059183E">
      <w:pPr>
        <w:pStyle w:val="R-14"/>
        <w:rPr>
          <w:rFonts w:cs="Courier New"/>
          <w:sz w:val="24"/>
          <w:szCs w:val="16"/>
        </w:rPr>
      </w:pPr>
    </w:p>
    <w:p w14:paraId="4724B961" w14:textId="77777777" w:rsidR="0059183E" w:rsidRDefault="0059183E" w:rsidP="0059183E">
      <w:pPr>
        <w:jc w:val="center"/>
        <w:rPr>
          <w:rFonts w:ascii="Courier New" w:hAnsi="Courier New" w:cs="Courier New"/>
          <w:sz w:val="24"/>
          <w:szCs w:val="16"/>
        </w:rPr>
      </w:pPr>
      <w:r>
        <w:rPr>
          <w:rFonts w:ascii="Courier New" w:hAnsi="Courier New" w:cs="Courier New"/>
          <w:noProof/>
          <w:sz w:val="24"/>
          <w:szCs w:val="16"/>
        </w:rPr>
        <w:drawing>
          <wp:inline distT="0" distB="0" distL="0" distR="0" wp14:anchorId="6A25D716" wp14:editId="64530C3D">
            <wp:extent cx="5602024" cy="5201392"/>
            <wp:effectExtent l="0" t="0" r="0" b="0"/>
            <wp:docPr id="1819078018" name="Picture 181907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rotWithShape="1">
                    <a:blip r:embed="rId110">
                      <a:extLst>
                        <a:ext uri="{28A0092B-C50C-407E-A947-70E740481C1C}">
                          <a14:useLocalDpi xmlns:a14="http://schemas.microsoft.com/office/drawing/2010/main" val="0"/>
                        </a:ext>
                      </a:extLst>
                    </a:blip>
                    <a:srcRect t="4875" b="2277"/>
                    <a:stretch/>
                  </pic:blipFill>
                  <pic:spPr bwMode="auto">
                    <a:xfrm>
                      <a:off x="0" y="0"/>
                      <a:ext cx="5602605" cy="5201932"/>
                    </a:xfrm>
                    <a:prstGeom prst="rect">
                      <a:avLst/>
                    </a:prstGeom>
                    <a:noFill/>
                    <a:ln>
                      <a:noFill/>
                    </a:ln>
                    <a:extLst>
                      <a:ext uri="{53640926-AAD7-44D8-BBD7-CCE9431645EC}">
                        <a14:shadowObscured xmlns:a14="http://schemas.microsoft.com/office/drawing/2010/main"/>
                      </a:ext>
                    </a:extLst>
                  </pic:spPr>
                </pic:pic>
              </a:graphicData>
            </a:graphic>
          </wp:inline>
        </w:drawing>
      </w:r>
    </w:p>
    <w:p w14:paraId="66E88B1D" w14:textId="77777777" w:rsidR="0059183E" w:rsidRDefault="0059183E" w:rsidP="0059183E">
      <w:pPr>
        <w:jc w:val="center"/>
        <w:rPr>
          <w:rFonts w:ascii="Courier New" w:hAnsi="Courier New" w:cs="Courier New"/>
          <w:sz w:val="24"/>
          <w:szCs w:val="16"/>
        </w:rPr>
      </w:pPr>
    </w:p>
    <w:p w14:paraId="022DBF51" w14:textId="77777777" w:rsidR="0059183E" w:rsidRDefault="0059183E" w:rsidP="0059183E">
      <w:pPr>
        <w:jc w:val="center"/>
        <w:rPr>
          <w:rFonts w:ascii="Courier New" w:hAnsi="Courier New" w:cs="Courier New"/>
          <w:sz w:val="24"/>
          <w:szCs w:val="16"/>
        </w:rPr>
      </w:pPr>
    </w:p>
    <w:p w14:paraId="3011297E" w14:textId="77777777" w:rsidR="0059183E" w:rsidRDefault="0059183E" w:rsidP="0059183E">
      <w:pPr>
        <w:pStyle w:val="R-14"/>
      </w:pPr>
      <w:r>
        <w:t>&gt; summary(</w:t>
      </w:r>
      <w:proofErr w:type="spellStart"/>
      <w:proofErr w:type="gramStart"/>
      <w:r>
        <w:t>score.cor</w:t>
      </w:r>
      <w:proofErr w:type="spellEnd"/>
      <w:r>
        <w:t>[</w:t>
      </w:r>
      <w:proofErr w:type="gramEnd"/>
      <w:r>
        <w:t>,3])</w:t>
      </w:r>
    </w:p>
    <w:p w14:paraId="1D71A0EB" w14:textId="77777777" w:rsidR="0059183E" w:rsidRDefault="0059183E" w:rsidP="0059183E">
      <w:pPr>
        <w:pStyle w:val="R-14"/>
      </w:pPr>
      <w:r>
        <w:t xml:space="preserve">    Min.  1st Qu.   Median     </w:t>
      </w:r>
      <w:proofErr w:type="gramStart"/>
      <w:r>
        <w:t>Mean  3</w:t>
      </w:r>
      <w:proofErr w:type="gramEnd"/>
      <w:r>
        <w:t xml:space="preserve">rd Qu.     Max. </w:t>
      </w:r>
    </w:p>
    <w:p w14:paraId="2B370F32" w14:textId="77777777" w:rsidR="0059183E" w:rsidRDefault="0059183E" w:rsidP="0059183E">
      <w:pPr>
        <w:pStyle w:val="R-14"/>
      </w:pPr>
      <w:r>
        <w:t>-1.25300 -0.46400 -0.</w:t>
      </w:r>
      <w:proofErr w:type="gramStart"/>
      <w:r>
        <w:t>08858  0.00000</w:t>
      </w:r>
      <w:proofErr w:type="gramEnd"/>
      <w:r>
        <w:t xml:space="preserve">  0.44480  1.40400 </w:t>
      </w:r>
    </w:p>
    <w:p w14:paraId="7A4EB100" w14:textId="77777777" w:rsidR="0059183E" w:rsidRDefault="0059183E" w:rsidP="0059183E">
      <w:pPr>
        <w:pStyle w:val="R-14"/>
      </w:pPr>
      <w:r>
        <w:t xml:space="preserve">&gt; # Bubble needs to contain all values &gt; </w:t>
      </w:r>
      <w:proofErr w:type="gramStart"/>
      <w:r>
        <w:t>0</w:t>
      </w:r>
      <w:proofErr w:type="gramEnd"/>
    </w:p>
    <w:p w14:paraId="37E943E9" w14:textId="77777777" w:rsidR="0059183E" w:rsidRDefault="0059183E" w:rsidP="0059183E">
      <w:pPr>
        <w:pStyle w:val="R-14"/>
      </w:pPr>
      <w:r>
        <w:t xml:space="preserve">&gt; PC3.positive &lt;- </w:t>
      </w:r>
      <w:proofErr w:type="spellStart"/>
      <w:proofErr w:type="gramStart"/>
      <w:r>
        <w:t>score.cor</w:t>
      </w:r>
      <w:proofErr w:type="spellEnd"/>
      <w:r>
        <w:t>[</w:t>
      </w:r>
      <w:proofErr w:type="gramEnd"/>
      <w:r>
        <w:t>,3] - min(</w:t>
      </w:r>
      <w:proofErr w:type="spellStart"/>
      <w:r>
        <w:t>score.cor</w:t>
      </w:r>
      <w:proofErr w:type="spellEnd"/>
      <w:r>
        <w:t xml:space="preserve">[,3])  </w:t>
      </w:r>
    </w:p>
    <w:p w14:paraId="0ADF25AD" w14:textId="77777777" w:rsidR="0059183E" w:rsidRDefault="0059183E" w:rsidP="0059183E">
      <w:pPr>
        <w:pStyle w:val="R-14"/>
      </w:pPr>
      <w:r>
        <w:t xml:space="preserve">&gt; </w:t>
      </w:r>
      <w:proofErr w:type="gramStart"/>
      <w:r>
        <w:t>symbols(</w:t>
      </w:r>
      <w:proofErr w:type="gramEnd"/>
      <w:r>
        <w:t xml:space="preserve">x = </w:t>
      </w:r>
      <w:proofErr w:type="spellStart"/>
      <w:r>
        <w:t>score.cor</w:t>
      </w:r>
      <w:proofErr w:type="spellEnd"/>
      <w:r>
        <w:t xml:space="preserve">[,1], y = </w:t>
      </w:r>
      <w:proofErr w:type="spellStart"/>
      <w:r>
        <w:t>score.cor</w:t>
      </w:r>
      <w:proofErr w:type="spellEnd"/>
      <w:r>
        <w:t xml:space="preserve">[,2], circles = </w:t>
      </w:r>
    </w:p>
    <w:p w14:paraId="2DB52422" w14:textId="77777777" w:rsidR="0059183E" w:rsidRDefault="0059183E" w:rsidP="0059183E">
      <w:pPr>
        <w:pStyle w:val="R-14"/>
      </w:pPr>
      <w:r>
        <w:t xml:space="preserve">    PC3.positive, </w:t>
      </w:r>
      <w:proofErr w:type="spellStart"/>
      <w:r>
        <w:t>xlab</w:t>
      </w:r>
      <w:proofErr w:type="spellEnd"/>
      <w:r>
        <w:t xml:space="preserve"> = "PC #1", </w:t>
      </w:r>
      <w:proofErr w:type="spellStart"/>
      <w:r>
        <w:t>ylab</w:t>
      </w:r>
      <w:proofErr w:type="spellEnd"/>
      <w:r>
        <w:t xml:space="preserve"> = "PC #2", main = </w:t>
      </w:r>
    </w:p>
    <w:p w14:paraId="1937EE5E" w14:textId="77777777" w:rsidR="0059183E" w:rsidRDefault="0059183E" w:rsidP="0059183E">
      <w:pPr>
        <w:pStyle w:val="R-14"/>
      </w:pPr>
      <w:r>
        <w:t xml:space="preserve">    "Principal components", inches = 0.5, </w:t>
      </w:r>
      <w:proofErr w:type="spellStart"/>
      <w:r>
        <w:t>xlim</w:t>
      </w:r>
      <w:proofErr w:type="spellEnd"/>
      <w:r>
        <w:t xml:space="preserve"> = </w:t>
      </w:r>
    </w:p>
    <w:p w14:paraId="11C0409A" w14:textId="77777777" w:rsidR="0059183E" w:rsidRDefault="0059183E" w:rsidP="0059183E">
      <w:pPr>
        <w:pStyle w:val="R-14"/>
      </w:pPr>
      <w:r>
        <w:t xml:space="preserve">    </w:t>
      </w:r>
      <w:proofErr w:type="spellStart"/>
      <w:proofErr w:type="gramStart"/>
      <w:r>
        <w:t>common.limits</w:t>
      </w:r>
      <w:proofErr w:type="spellEnd"/>
      <w:proofErr w:type="gramEnd"/>
      <w:r>
        <w:t xml:space="preserve">, </w:t>
      </w:r>
      <w:proofErr w:type="spellStart"/>
      <w:r>
        <w:t>ylim</w:t>
      </w:r>
      <w:proofErr w:type="spellEnd"/>
      <w:r>
        <w:t xml:space="preserve"> = </w:t>
      </w:r>
      <w:proofErr w:type="spellStart"/>
      <w:r>
        <w:t>common.limits</w:t>
      </w:r>
      <w:proofErr w:type="spellEnd"/>
      <w:r>
        <w:t xml:space="preserve">, </w:t>
      </w:r>
      <w:proofErr w:type="spellStart"/>
      <w:r>
        <w:t>panel.first</w:t>
      </w:r>
      <w:proofErr w:type="spellEnd"/>
      <w:r>
        <w:t xml:space="preserve"> = </w:t>
      </w:r>
    </w:p>
    <w:p w14:paraId="177B0D1E" w14:textId="77777777" w:rsidR="0059183E" w:rsidRDefault="0059183E" w:rsidP="0059183E">
      <w:pPr>
        <w:pStyle w:val="R-14"/>
      </w:pPr>
      <w:r>
        <w:t xml:space="preserve">    </w:t>
      </w:r>
      <w:proofErr w:type="gramStart"/>
      <w:r>
        <w:t>grid(</w:t>
      </w:r>
      <w:proofErr w:type="gramEnd"/>
      <w:r>
        <w:t>col = "</w:t>
      </w:r>
      <w:proofErr w:type="spellStart"/>
      <w:r>
        <w:t>lightgray</w:t>
      </w:r>
      <w:proofErr w:type="spellEnd"/>
      <w:r>
        <w:t xml:space="preserve">", </w:t>
      </w:r>
      <w:proofErr w:type="spellStart"/>
      <w:r>
        <w:t>lty</w:t>
      </w:r>
      <w:proofErr w:type="spellEnd"/>
      <w:r>
        <w:t xml:space="preserve"> = "dotted"))</w:t>
      </w:r>
    </w:p>
    <w:p w14:paraId="66B30213" w14:textId="77777777" w:rsidR="0059183E" w:rsidRDefault="0059183E" w:rsidP="0059183E">
      <w:pPr>
        <w:pStyle w:val="R-14"/>
      </w:pPr>
      <w:r>
        <w:t xml:space="preserve">&gt; </w:t>
      </w:r>
      <w:proofErr w:type="gramStart"/>
      <w:r>
        <w:t>text(</w:t>
      </w:r>
      <w:proofErr w:type="gramEnd"/>
      <w:r>
        <w:t xml:space="preserve">x = </w:t>
      </w:r>
      <w:proofErr w:type="spellStart"/>
      <w:r>
        <w:t>score.cor</w:t>
      </w:r>
      <w:proofErr w:type="spellEnd"/>
      <w:r>
        <w:t xml:space="preserve">[,1], y = </w:t>
      </w:r>
      <w:proofErr w:type="spellStart"/>
      <w:r>
        <w:t>score.cor</w:t>
      </w:r>
      <w:proofErr w:type="spellEnd"/>
      <w:r>
        <w:t>[,2])</w:t>
      </w:r>
    </w:p>
    <w:p w14:paraId="7C638C5C" w14:textId="77777777" w:rsidR="0059183E" w:rsidRDefault="0059183E" w:rsidP="0059183E">
      <w:pPr>
        <w:pStyle w:val="R-14"/>
      </w:pPr>
      <w:r>
        <w:lastRenderedPageBreak/>
        <w:t xml:space="preserve">&gt; </w:t>
      </w:r>
      <w:proofErr w:type="spellStart"/>
      <w:proofErr w:type="gramStart"/>
      <w:r>
        <w:t>abline</w:t>
      </w:r>
      <w:proofErr w:type="spellEnd"/>
      <w:r>
        <w:t>(</w:t>
      </w:r>
      <w:proofErr w:type="gramEnd"/>
      <w:r>
        <w:t>h = 0)</w:t>
      </w:r>
    </w:p>
    <w:p w14:paraId="0701C1EB" w14:textId="57D9C3BE" w:rsidR="0059183E" w:rsidRDefault="0059183E" w:rsidP="005A74AF">
      <w:pPr>
        <w:pStyle w:val="R-14"/>
        <w:rPr>
          <w:rFonts w:cs="Courier New"/>
          <w:sz w:val="24"/>
          <w:szCs w:val="16"/>
        </w:rPr>
      </w:pPr>
      <w:r>
        <w:t xml:space="preserve">&gt; </w:t>
      </w:r>
      <w:proofErr w:type="spellStart"/>
      <w:proofErr w:type="gramStart"/>
      <w:r>
        <w:t>abline</w:t>
      </w:r>
      <w:proofErr w:type="spellEnd"/>
      <w:r>
        <w:t>(</w:t>
      </w:r>
      <w:proofErr w:type="gramEnd"/>
      <w:r>
        <w:t>v = 0)</w:t>
      </w:r>
      <w:r>
        <w:rPr>
          <w:rFonts w:cs="Courier New"/>
          <w:noProof/>
          <w:sz w:val="24"/>
          <w:szCs w:val="16"/>
        </w:rPr>
        <w:drawing>
          <wp:inline distT="0" distB="0" distL="0" distR="0" wp14:anchorId="0837E330" wp14:editId="3C099C01">
            <wp:extent cx="5602605" cy="5341347"/>
            <wp:effectExtent l="0" t="0" r="0" b="0"/>
            <wp:docPr id="725179782" name="Picture 72517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rotWithShape="1">
                    <a:blip r:embed="rId111">
                      <a:extLst>
                        <a:ext uri="{28A0092B-C50C-407E-A947-70E740481C1C}">
                          <a14:useLocalDpi xmlns:a14="http://schemas.microsoft.com/office/drawing/2010/main" val="0"/>
                        </a:ext>
                      </a:extLst>
                    </a:blip>
                    <a:srcRect t="4663"/>
                    <a:stretch/>
                  </pic:blipFill>
                  <pic:spPr bwMode="auto">
                    <a:xfrm>
                      <a:off x="0" y="0"/>
                      <a:ext cx="5602605" cy="5341347"/>
                    </a:xfrm>
                    <a:prstGeom prst="rect">
                      <a:avLst/>
                    </a:prstGeom>
                    <a:noFill/>
                    <a:ln>
                      <a:noFill/>
                    </a:ln>
                    <a:extLst>
                      <a:ext uri="{53640926-AAD7-44D8-BBD7-CCE9431645EC}">
                        <a14:shadowObscured xmlns:a14="http://schemas.microsoft.com/office/drawing/2010/main"/>
                      </a:ext>
                    </a:extLst>
                  </pic:spPr>
                </pic:pic>
              </a:graphicData>
            </a:graphic>
          </wp:inline>
        </w:drawing>
      </w:r>
    </w:p>
    <w:p w14:paraId="697900E0" w14:textId="77777777" w:rsidR="0059183E" w:rsidRDefault="0059183E" w:rsidP="0059183E">
      <w:pPr>
        <w:pStyle w:val="R-14"/>
      </w:pPr>
    </w:p>
    <w:p w14:paraId="62238D88" w14:textId="77777777" w:rsidR="0059183E" w:rsidRDefault="0059183E" w:rsidP="0059183E">
      <w:pPr>
        <w:pStyle w:val="R-14"/>
      </w:pPr>
      <w:r>
        <w:t>&gt; # Different colors for positive and negative PC #3</w:t>
      </w:r>
    </w:p>
    <w:p w14:paraId="08F9736D" w14:textId="77777777" w:rsidR="0059183E" w:rsidRDefault="0059183E" w:rsidP="0059183E">
      <w:pPr>
        <w:pStyle w:val="R-14"/>
      </w:pPr>
      <w:r>
        <w:t xml:space="preserve">&gt; </w:t>
      </w:r>
      <w:proofErr w:type="spellStart"/>
      <w:proofErr w:type="gramStart"/>
      <w:r>
        <w:t>col.symbol</w:t>
      </w:r>
      <w:proofErr w:type="spellEnd"/>
      <w:proofErr w:type="gramEnd"/>
      <w:r>
        <w:t xml:space="preserve"> &lt;- </w:t>
      </w:r>
      <w:proofErr w:type="spellStart"/>
      <w:r>
        <w:t>ifelse</w:t>
      </w:r>
      <w:proofErr w:type="spellEnd"/>
      <w:r>
        <w:t xml:space="preserve">(test = </w:t>
      </w:r>
      <w:proofErr w:type="spellStart"/>
      <w:r>
        <w:t>score.cor</w:t>
      </w:r>
      <w:proofErr w:type="spellEnd"/>
      <w:r>
        <w:t>[,3]&gt;0, yes = "red", no = "blue")</w:t>
      </w:r>
    </w:p>
    <w:p w14:paraId="64CDC7FB" w14:textId="77777777" w:rsidR="0059183E" w:rsidRDefault="0059183E" w:rsidP="0059183E">
      <w:pPr>
        <w:pStyle w:val="R-14"/>
      </w:pPr>
      <w:r>
        <w:t xml:space="preserve">&gt; </w:t>
      </w:r>
      <w:proofErr w:type="gramStart"/>
      <w:r>
        <w:t>symbols(</w:t>
      </w:r>
      <w:proofErr w:type="gramEnd"/>
      <w:r>
        <w:t xml:space="preserve">x = </w:t>
      </w:r>
      <w:proofErr w:type="spellStart"/>
      <w:r>
        <w:t>score.cor</w:t>
      </w:r>
      <w:proofErr w:type="spellEnd"/>
      <w:r>
        <w:t xml:space="preserve">[,1], y = </w:t>
      </w:r>
      <w:proofErr w:type="spellStart"/>
      <w:r>
        <w:t>score.cor</w:t>
      </w:r>
      <w:proofErr w:type="spellEnd"/>
      <w:r>
        <w:t xml:space="preserve">[,2], circles = PC3.positive, </w:t>
      </w:r>
      <w:proofErr w:type="spellStart"/>
      <w:r>
        <w:t>xlab</w:t>
      </w:r>
      <w:proofErr w:type="spellEnd"/>
      <w:r>
        <w:t xml:space="preserve"> = "PC #1", </w:t>
      </w:r>
      <w:proofErr w:type="spellStart"/>
      <w:r>
        <w:t>ylab</w:t>
      </w:r>
      <w:proofErr w:type="spellEnd"/>
      <w:r>
        <w:t xml:space="preserve"> = "PC #2", main = "Principal components", inches = 0.5, </w:t>
      </w:r>
      <w:proofErr w:type="spellStart"/>
      <w:r>
        <w:t>xlim</w:t>
      </w:r>
      <w:proofErr w:type="spellEnd"/>
      <w:r>
        <w:t xml:space="preserve"> = </w:t>
      </w:r>
      <w:proofErr w:type="spellStart"/>
      <w:r>
        <w:t>common.limits</w:t>
      </w:r>
      <w:proofErr w:type="spellEnd"/>
      <w:r>
        <w:t xml:space="preserve">, </w:t>
      </w:r>
      <w:proofErr w:type="spellStart"/>
      <w:r>
        <w:t>ylim</w:t>
      </w:r>
      <w:proofErr w:type="spellEnd"/>
      <w:r>
        <w:t xml:space="preserve"> = </w:t>
      </w:r>
      <w:proofErr w:type="spellStart"/>
      <w:r>
        <w:t>common.limits</w:t>
      </w:r>
      <w:proofErr w:type="spellEnd"/>
      <w:r>
        <w:t xml:space="preserve">, </w:t>
      </w:r>
      <w:proofErr w:type="spellStart"/>
      <w:r>
        <w:t>panel.first</w:t>
      </w:r>
      <w:proofErr w:type="spellEnd"/>
      <w:r>
        <w:t xml:space="preserve"> = grid(col = "</w:t>
      </w:r>
      <w:proofErr w:type="spellStart"/>
      <w:r>
        <w:t>lightgray</w:t>
      </w:r>
      <w:proofErr w:type="spellEnd"/>
      <w:r>
        <w:t xml:space="preserve">", </w:t>
      </w:r>
      <w:proofErr w:type="spellStart"/>
      <w:r>
        <w:t>lty</w:t>
      </w:r>
      <w:proofErr w:type="spellEnd"/>
      <w:r>
        <w:t xml:space="preserve"> = "dotted"), </w:t>
      </w:r>
      <w:proofErr w:type="spellStart"/>
      <w:r>
        <w:t>fg</w:t>
      </w:r>
      <w:proofErr w:type="spellEnd"/>
      <w:r>
        <w:t xml:space="preserve"> = </w:t>
      </w:r>
      <w:proofErr w:type="spellStart"/>
      <w:r>
        <w:t>col.symbol</w:t>
      </w:r>
      <w:proofErr w:type="spellEnd"/>
      <w:r>
        <w:t>)</w:t>
      </w:r>
    </w:p>
    <w:p w14:paraId="457DC88B" w14:textId="77777777" w:rsidR="0059183E" w:rsidRDefault="0059183E" w:rsidP="0059183E">
      <w:pPr>
        <w:pStyle w:val="R-14"/>
      </w:pPr>
      <w:r>
        <w:t xml:space="preserve">&gt; </w:t>
      </w:r>
      <w:proofErr w:type="gramStart"/>
      <w:r>
        <w:t>text(</w:t>
      </w:r>
      <w:proofErr w:type="gramEnd"/>
      <w:r>
        <w:t xml:space="preserve">x = </w:t>
      </w:r>
      <w:proofErr w:type="spellStart"/>
      <w:r>
        <w:t>score.cor</w:t>
      </w:r>
      <w:proofErr w:type="spellEnd"/>
      <w:r>
        <w:t xml:space="preserve">[,1], y = </w:t>
      </w:r>
      <w:proofErr w:type="spellStart"/>
      <w:r>
        <w:t>score.cor</w:t>
      </w:r>
      <w:proofErr w:type="spellEnd"/>
      <w:r>
        <w:t>[,2])</w:t>
      </w:r>
    </w:p>
    <w:p w14:paraId="0583469B" w14:textId="77777777" w:rsidR="0059183E" w:rsidRDefault="0059183E" w:rsidP="0059183E">
      <w:pPr>
        <w:pStyle w:val="R-14"/>
      </w:pPr>
      <w:r>
        <w:t xml:space="preserve">&gt; </w:t>
      </w:r>
      <w:proofErr w:type="spellStart"/>
      <w:proofErr w:type="gramStart"/>
      <w:r>
        <w:t>abline</w:t>
      </w:r>
      <w:proofErr w:type="spellEnd"/>
      <w:r>
        <w:t>(</w:t>
      </w:r>
      <w:proofErr w:type="gramEnd"/>
      <w:r>
        <w:t>h = 0)</w:t>
      </w:r>
    </w:p>
    <w:p w14:paraId="18384E13" w14:textId="77777777" w:rsidR="0059183E" w:rsidRDefault="0059183E" w:rsidP="0059183E">
      <w:pPr>
        <w:pStyle w:val="R-14"/>
      </w:pPr>
      <w:r>
        <w:t xml:space="preserve">&gt; </w:t>
      </w:r>
      <w:proofErr w:type="spellStart"/>
      <w:proofErr w:type="gramStart"/>
      <w:r>
        <w:t>abline</w:t>
      </w:r>
      <w:proofErr w:type="spellEnd"/>
      <w:r>
        <w:t>(</w:t>
      </w:r>
      <w:proofErr w:type="gramEnd"/>
      <w:r>
        <w:t>v = 0)</w:t>
      </w:r>
    </w:p>
    <w:p w14:paraId="4317F75C" w14:textId="77777777" w:rsidR="0059183E" w:rsidRDefault="0059183E" w:rsidP="0059183E">
      <w:pPr>
        <w:pStyle w:val="R-14"/>
      </w:pPr>
    </w:p>
    <w:p w14:paraId="097950B4" w14:textId="77777777" w:rsidR="0059183E" w:rsidRDefault="0059183E" w:rsidP="0059183E">
      <w:pPr>
        <w:pStyle w:val="R-14"/>
      </w:pPr>
      <w:r>
        <w:t xml:space="preserve">&gt; pos.PC3 &lt;- </w:t>
      </w:r>
      <w:proofErr w:type="spellStart"/>
      <w:proofErr w:type="gramStart"/>
      <w:r>
        <w:t>score.cor</w:t>
      </w:r>
      <w:proofErr w:type="spellEnd"/>
      <w:r>
        <w:t>[</w:t>
      </w:r>
      <w:proofErr w:type="gramEnd"/>
      <w:r>
        <w:t>,3]&gt;0</w:t>
      </w:r>
    </w:p>
    <w:p w14:paraId="0E19B96C" w14:textId="77777777" w:rsidR="0059183E" w:rsidRDefault="0059183E" w:rsidP="0059183E">
      <w:pPr>
        <w:pStyle w:val="R-14"/>
      </w:pPr>
      <w:r>
        <w:lastRenderedPageBreak/>
        <w:t xml:space="preserve">&gt; </w:t>
      </w:r>
      <w:proofErr w:type="gramStart"/>
      <w:r>
        <w:t>symbols(</w:t>
      </w:r>
      <w:proofErr w:type="gramEnd"/>
      <w:r>
        <w:t xml:space="preserve">x = </w:t>
      </w:r>
      <w:proofErr w:type="spellStart"/>
      <w:r>
        <w:t>score.cor</w:t>
      </w:r>
      <w:proofErr w:type="spellEnd"/>
      <w:r>
        <w:t xml:space="preserve">[pos.PC3,1], y = </w:t>
      </w:r>
      <w:proofErr w:type="spellStart"/>
      <w:r>
        <w:t>score.cor</w:t>
      </w:r>
      <w:proofErr w:type="spellEnd"/>
      <w:r>
        <w:t xml:space="preserve">[pos.PC3,    </w:t>
      </w:r>
    </w:p>
    <w:p w14:paraId="0BEB2846" w14:textId="77777777" w:rsidR="0059183E" w:rsidRDefault="0059183E" w:rsidP="0059183E">
      <w:pPr>
        <w:pStyle w:val="R-14"/>
      </w:pPr>
      <w:r>
        <w:t xml:space="preserve">    2], circles = PC3.positive[pos.PC3], </w:t>
      </w:r>
      <w:proofErr w:type="spellStart"/>
      <w:r>
        <w:t>xlab</w:t>
      </w:r>
      <w:proofErr w:type="spellEnd"/>
      <w:r>
        <w:t xml:space="preserve"> = "PC #1", </w:t>
      </w:r>
    </w:p>
    <w:p w14:paraId="5774B635" w14:textId="77777777" w:rsidR="0059183E" w:rsidRDefault="0059183E" w:rsidP="0059183E">
      <w:pPr>
        <w:pStyle w:val="R-14"/>
      </w:pPr>
      <w:r>
        <w:t xml:space="preserve">    </w:t>
      </w:r>
      <w:proofErr w:type="spellStart"/>
      <w:r>
        <w:t>ylab</w:t>
      </w:r>
      <w:proofErr w:type="spellEnd"/>
      <w:r>
        <w:t xml:space="preserve"> = "PC #2", main = "Principal components", inches = </w:t>
      </w:r>
    </w:p>
    <w:p w14:paraId="337EF29C" w14:textId="77777777" w:rsidR="0059183E" w:rsidRDefault="0059183E" w:rsidP="0059183E">
      <w:pPr>
        <w:pStyle w:val="R-14"/>
      </w:pPr>
      <w:r>
        <w:t xml:space="preserve">    0.5, </w:t>
      </w:r>
      <w:proofErr w:type="spellStart"/>
      <w:r>
        <w:t>xlim</w:t>
      </w:r>
      <w:proofErr w:type="spellEnd"/>
      <w:r>
        <w:t xml:space="preserve"> = </w:t>
      </w:r>
      <w:proofErr w:type="spellStart"/>
      <w:proofErr w:type="gramStart"/>
      <w:r>
        <w:t>common.limits</w:t>
      </w:r>
      <w:proofErr w:type="spellEnd"/>
      <w:proofErr w:type="gramEnd"/>
      <w:r>
        <w:t xml:space="preserve">, </w:t>
      </w:r>
      <w:proofErr w:type="spellStart"/>
      <w:r>
        <w:t>ylim</w:t>
      </w:r>
      <w:proofErr w:type="spellEnd"/>
      <w:r>
        <w:t xml:space="preserve"> = </w:t>
      </w:r>
      <w:proofErr w:type="spellStart"/>
      <w:r>
        <w:t>common.limits</w:t>
      </w:r>
      <w:proofErr w:type="spellEnd"/>
      <w:r>
        <w:t xml:space="preserve">, </w:t>
      </w:r>
    </w:p>
    <w:p w14:paraId="282E1EF8" w14:textId="77777777" w:rsidR="0059183E" w:rsidRDefault="0059183E" w:rsidP="0059183E">
      <w:pPr>
        <w:pStyle w:val="R-14"/>
      </w:pPr>
      <w:r>
        <w:t xml:space="preserve">    </w:t>
      </w:r>
      <w:proofErr w:type="spellStart"/>
      <w:proofErr w:type="gramStart"/>
      <w:r>
        <w:t>panel.first</w:t>
      </w:r>
      <w:proofErr w:type="spellEnd"/>
      <w:proofErr w:type="gramEnd"/>
      <w:r>
        <w:t xml:space="preserve"> = grid(col = "</w:t>
      </w:r>
      <w:proofErr w:type="spellStart"/>
      <w:r>
        <w:t>lightgray</w:t>
      </w:r>
      <w:proofErr w:type="spellEnd"/>
      <w:r>
        <w:t xml:space="preserve">", </w:t>
      </w:r>
      <w:proofErr w:type="spellStart"/>
      <w:r>
        <w:t>lty</w:t>
      </w:r>
      <w:proofErr w:type="spellEnd"/>
      <w:r>
        <w:t xml:space="preserve"> = "dotted"),</w:t>
      </w:r>
    </w:p>
    <w:p w14:paraId="0C66D0D6" w14:textId="77777777" w:rsidR="0059183E" w:rsidRDefault="0059183E" w:rsidP="0059183E">
      <w:pPr>
        <w:pStyle w:val="R-14"/>
      </w:pPr>
      <w:r>
        <w:t xml:space="preserve">    </w:t>
      </w:r>
      <w:proofErr w:type="spellStart"/>
      <w:r>
        <w:t>fg</w:t>
      </w:r>
      <w:proofErr w:type="spellEnd"/>
      <w:r>
        <w:t xml:space="preserve"> = "red")</w:t>
      </w:r>
    </w:p>
    <w:p w14:paraId="5F6652D2" w14:textId="77777777" w:rsidR="0059183E" w:rsidRDefault="0059183E" w:rsidP="0059183E">
      <w:pPr>
        <w:pStyle w:val="R-14"/>
      </w:pPr>
      <w:r>
        <w:t xml:space="preserve">&gt; </w:t>
      </w:r>
      <w:proofErr w:type="gramStart"/>
      <w:r>
        <w:t>symbols(</w:t>
      </w:r>
      <w:proofErr w:type="gramEnd"/>
      <w:r>
        <w:t xml:space="preserve">x = </w:t>
      </w:r>
      <w:proofErr w:type="spellStart"/>
      <w:r>
        <w:t>score.cor</w:t>
      </w:r>
      <w:proofErr w:type="spellEnd"/>
      <w:r>
        <w:t>[!pos.PC3,1], y =</w:t>
      </w:r>
      <w:proofErr w:type="spellStart"/>
      <w:r>
        <w:t>score.cor</w:t>
      </w:r>
      <w:proofErr w:type="spellEnd"/>
      <w:r>
        <w:t xml:space="preserve">[!pos.PC3, </w:t>
      </w:r>
    </w:p>
    <w:p w14:paraId="73841B27" w14:textId="77777777" w:rsidR="0059183E" w:rsidRDefault="0059183E" w:rsidP="0059183E">
      <w:pPr>
        <w:pStyle w:val="R-14"/>
      </w:pPr>
      <w:r>
        <w:t xml:space="preserve">    2], circles = PC3.positive</w:t>
      </w:r>
      <w:proofErr w:type="gramStart"/>
      <w:r>
        <w:t>[!pos.PC3</w:t>
      </w:r>
      <w:proofErr w:type="gramEnd"/>
      <w:r>
        <w:t xml:space="preserve">], inches = </w:t>
      </w:r>
    </w:p>
    <w:p w14:paraId="2E129158" w14:textId="77777777" w:rsidR="0059183E" w:rsidRDefault="0059183E" w:rsidP="0059183E">
      <w:pPr>
        <w:pStyle w:val="R-14"/>
      </w:pPr>
      <w:r>
        <w:t xml:space="preserve">    0.5, </w:t>
      </w:r>
      <w:proofErr w:type="spellStart"/>
      <w:r>
        <w:t>fg</w:t>
      </w:r>
      <w:proofErr w:type="spellEnd"/>
      <w:r>
        <w:t xml:space="preserve"> = "blue", add = TRUE)</w:t>
      </w:r>
    </w:p>
    <w:p w14:paraId="195E9F48" w14:textId="77777777" w:rsidR="0059183E" w:rsidRDefault="0059183E" w:rsidP="0059183E">
      <w:pPr>
        <w:pStyle w:val="R-14"/>
      </w:pPr>
      <w:r>
        <w:t xml:space="preserve">&gt; </w:t>
      </w:r>
      <w:proofErr w:type="gramStart"/>
      <w:r>
        <w:t>text(</w:t>
      </w:r>
      <w:proofErr w:type="gramEnd"/>
      <w:r>
        <w:t xml:space="preserve">x = </w:t>
      </w:r>
      <w:proofErr w:type="spellStart"/>
      <w:r>
        <w:t>score.cor</w:t>
      </w:r>
      <w:proofErr w:type="spellEnd"/>
      <w:r>
        <w:t xml:space="preserve">[,1], y = </w:t>
      </w:r>
      <w:proofErr w:type="spellStart"/>
      <w:r>
        <w:t>score.cor</w:t>
      </w:r>
      <w:proofErr w:type="spellEnd"/>
      <w:r>
        <w:t>[,2])</w:t>
      </w:r>
    </w:p>
    <w:p w14:paraId="5E115D7A" w14:textId="77777777" w:rsidR="0059183E" w:rsidRDefault="0059183E" w:rsidP="0059183E">
      <w:pPr>
        <w:pStyle w:val="R-14"/>
      </w:pPr>
      <w:r>
        <w:t xml:space="preserve">&gt; </w:t>
      </w:r>
      <w:proofErr w:type="spellStart"/>
      <w:proofErr w:type="gramStart"/>
      <w:r>
        <w:t>abline</w:t>
      </w:r>
      <w:proofErr w:type="spellEnd"/>
      <w:r>
        <w:t>(</w:t>
      </w:r>
      <w:proofErr w:type="gramEnd"/>
      <w:r>
        <w:t>h = 0)</w:t>
      </w:r>
    </w:p>
    <w:p w14:paraId="5B3C06BB" w14:textId="77777777" w:rsidR="0059183E" w:rsidRDefault="0059183E" w:rsidP="0059183E">
      <w:pPr>
        <w:pStyle w:val="R-14"/>
      </w:pPr>
      <w:r>
        <w:t xml:space="preserve">&gt; </w:t>
      </w:r>
      <w:proofErr w:type="spellStart"/>
      <w:proofErr w:type="gramStart"/>
      <w:r>
        <w:t>abline</w:t>
      </w:r>
      <w:proofErr w:type="spellEnd"/>
      <w:r>
        <w:t>(</w:t>
      </w:r>
      <w:proofErr w:type="gramEnd"/>
      <w:r>
        <w:t>v = 0)</w:t>
      </w:r>
    </w:p>
    <w:p w14:paraId="28DB25FA" w14:textId="77777777" w:rsidR="0059183E" w:rsidRDefault="0059183E" w:rsidP="0059183E">
      <w:pPr>
        <w:pStyle w:val="R-14"/>
      </w:pPr>
      <w:r>
        <w:rPr>
          <w:noProof/>
        </w:rPr>
        <w:drawing>
          <wp:inline distT="0" distB="0" distL="0" distR="0" wp14:anchorId="7B9F904F" wp14:editId="79C1F860">
            <wp:extent cx="5602605" cy="5400725"/>
            <wp:effectExtent l="0" t="0" r="0" b="0"/>
            <wp:docPr id="937022855" name="Picture 93702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rotWithShape="1">
                    <a:blip r:embed="rId112">
                      <a:extLst>
                        <a:ext uri="{28A0092B-C50C-407E-A947-70E740481C1C}">
                          <a14:useLocalDpi xmlns:a14="http://schemas.microsoft.com/office/drawing/2010/main" val="0"/>
                        </a:ext>
                      </a:extLst>
                    </a:blip>
                    <a:srcRect t="3603"/>
                    <a:stretch/>
                  </pic:blipFill>
                  <pic:spPr bwMode="auto">
                    <a:xfrm>
                      <a:off x="0" y="0"/>
                      <a:ext cx="5602605" cy="5400725"/>
                    </a:xfrm>
                    <a:prstGeom prst="rect">
                      <a:avLst/>
                    </a:prstGeom>
                    <a:noFill/>
                    <a:ln>
                      <a:noFill/>
                    </a:ln>
                    <a:extLst>
                      <a:ext uri="{53640926-AAD7-44D8-BBD7-CCE9431645EC}">
                        <a14:shadowObscured xmlns:a14="http://schemas.microsoft.com/office/drawing/2010/main"/>
                      </a:ext>
                    </a:extLst>
                  </pic:spPr>
                </pic:pic>
              </a:graphicData>
            </a:graphic>
          </wp:inline>
        </w:drawing>
      </w:r>
    </w:p>
    <w:p w14:paraId="7A4CACD3" w14:textId="77777777" w:rsidR="0059183E" w:rsidRDefault="0059183E" w:rsidP="0059183E">
      <w:pPr>
        <w:pStyle w:val="R-14"/>
      </w:pPr>
    </w:p>
    <w:p w14:paraId="6A8F2604" w14:textId="77777777" w:rsidR="0059183E" w:rsidRDefault="0059183E" w:rsidP="0059183E">
      <w:pPr>
        <w:pStyle w:val="R-14"/>
      </w:pPr>
    </w:p>
    <w:p w14:paraId="10B261F7" w14:textId="77777777" w:rsidR="0059183E" w:rsidRPr="00CE0E31" w:rsidRDefault="0059183E" w:rsidP="0059183E">
      <w:pPr>
        <w:pStyle w:val="R-14"/>
      </w:pPr>
      <w:r>
        <w:t xml:space="preserve">&gt; </w:t>
      </w:r>
      <w:r w:rsidRPr="00CE0E31">
        <w:t>library(</w:t>
      </w:r>
      <w:proofErr w:type="spellStart"/>
      <w:r w:rsidRPr="00CE0E31">
        <w:t>rgl</w:t>
      </w:r>
      <w:proofErr w:type="spellEnd"/>
      <w:r w:rsidRPr="00CE0E31">
        <w:t>)</w:t>
      </w:r>
    </w:p>
    <w:p w14:paraId="2664F389" w14:textId="77777777" w:rsidR="0059183E" w:rsidRDefault="0059183E" w:rsidP="0059183E">
      <w:pPr>
        <w:pStyle w:val="R-14"/>
      </w:pPr>
      <w:r w:rsidRPr="00CE0E31">
        <w:t>&gt; plot3</w:t>
      </w:r>
      <w:proofErr w:type="gramStart"/>
      <w:r w:rsidRPr="00CE0E31">
        <w:t>d(</w:t>
      </w:r>
      <w:proofErr w:type="gramEnd"/>
      <w:r w:rsidRPr="00CE0E31">
        <w:t xml:space="preserve">x = </w:t>
      </w:r>
      <w:proofErr w:type="spellStart"/>
      <w:r w:rsidRPr="00CE0E31">
        <w:t>score.cor</w:t>
      </w:r>
      <w:proofErr w:type="spellEnd"/>
      <w:r w:rsidRPr="00CE0E31">
        <w:t xml:space="preserve">[,1], y = </w:t>
      </w:r>
      <w:proofErr w:type="spellStart"/>
      <w:r w:rsidRPr="00CE0E31">
        <w:t>score.cor</w:t>
      </w:r>
      <w:proofErr w:type="spellEnd"/>
      <w:r w:rsidRPr="00CE0E31">
        <w:t xml:space="preserve">[,2], z = </w:t>
      </w:r>
    </w:p>
    <w:p w14:paraId="09DF8818" w14:textId="77777777" w:rsidR="0059183E" w:rsidRDefault="0059183E" w:rsidP="0059183E">
      <w:pPr>
        <w:pStyle w:val="R-14"/>
      </w:pPr>
      <w:r>
        <w:t xml:space="preserve">    </w:t>
      </w:r>
      <w:proofErr w:type="spellStart"/>
      <w:proofErr w:type="gramStart"/>
      <w:r w:rsidRPr="00CE0E31">
        <w:t>score.cor</w:t>
      </w:r>
      <w:proofErr w:type="spellEnd"/>
      <w:r w:rsidRPr="00CE0E31">
        <w:t>[</w:t>
      </w:r>
      <w:proofErr w:type="gramEnd"/>
      <w:r w:rsidRPr="00CE0E31">
        <w:t xml:space="preserve">,3], </w:t>
      </w:r>
      <w:proofErr w:type="spellStart"/>
      <w:r w:rsidRPr="00CE0E31">
        <w:t>xlab</w:t>
      </w:r>
      <w:proofErr w:type="spellEnd"/>
      <w:r w:rsidRPr="00CE0E31">
        <w:t xml:space="preserve"> = "PC #1", </w:t>
      </w:r>
      <w:proofErr w:type="spellStart"/>
      <w:r w:rsidRPr="00CE0E31">
        <w:t>ylab</w:t>
      </w:r>
      <w:proofErr w:type="spellEnd"/>
      <w:r w:rsidRPr="00CE0E31">
        <w:t xml:space="preserve"> = "PC #2",</w:t>
      </w:r>
      <w:r>
        <w:t xml:space="preserve"> </w:t>
      </w:r>
      <w:proofErr w:type="spellStart"/>
      <w:r w:rsidRPr="00CE0E31">
        <w:t>zlab</w:t>
      </w:r>
      <w:proofErr w:type="spellEnd"/>
      <w:r w:rsidRPr="00CE0E31">
        <w:t xml:space="preserve"> = </w:t>
      </w:r>
    </w:p>
    <w:p w14:paraId="5F74B278" w14:textId="77777777" w:rsidR="0059183E" w:rsidRDefault="0059183E" w:rsidP="0059183E">
      <w:pPr>
        <w:pStyle w:val="R-14"/>
      </w:pPr>
      <w:r>
        <w:lastRenderedPageBreak/>
        <w:t xml:space="preserve">    </w:t>
      </w:r>
      <w:r w:rsidRPr="00CE0E31">
        <w:t>"PC #3", type = "h"</w:t>
      </w:r>
      <w:r w:rsidRPr="004A53FC">
        <w:t xml:space="preserve">, </w:t>
      </w:r>
      <w:proofErr w:type="spellStart"/>
      <w:r w:rsidRPr="004A53FC">
        <w:t>xlim</w:t>
      </w:r>
      <w:proofErr w:type="spellEnd"/>
      <w:r w:rsidRPr="004A53FC">
        <w:t xml:space="preserve"> = </w:t>
      </w:r>
      <w:proofErr w:type="spellStart"/>
      <w:proofErr w:type="gramStart"/>
      <w:r w:rsidRPr="004A53FC">
        <w:t>common.limits</w:t>
      </w:r>
      <w:proofErr w:type="spellEnd"/>
      <w:proofErr w:type="gramEnd"/>
      <w:r w:rsidRPr="004A53FC">
        <w:t xml:space="preserve">, </w:t>
      </w:r>
      <w:proofErr w:type="spellStart"/>
      <w:r w:rsidRPr="004A53FC">
        <w:t>ylim</w:t>
      </w:r>
      <w:proofErr w:type="spellEnd"/>
      <w:r w:rsidRPr="004A53FC">
        <w:t xml:space="preserve"> = </w:t>
      </w:r>
    </w:p>
    <w:p w14:paraId="1AEF96D0" w14:textId="77777777" w:rsidR="0059183E" w:rsidRPr="00CE0E31" w:rsidRDefault="0059183E" w:rsidP="0059183E">
      <w:pPr>
        <w:pStyle w:val="R-14"/>
      </w:pPr>
      <w:r>
        <w:t xml:space="preserve">    </w:t>
      </w:r>
      <w:proofErr w:type="spellStart"/>
      <w:proofErr w:type="gramStart"/>
      <w:r w:rsidRPr="004A53FC">
        <w:t>common.limits</w:t>
      </w:r>
      <w:proofErr w:type="spellEnd"/>
      <w:proofErr w:type="gramEnd"/>
      <w:r w:rsidRPr="00CE0E31">
        <w:t>)</w:t>
      </w:r>
    </w:p>
    <w:p w14:paraId="74796EA5" w14:textId="77777777" w:rsidR="0059183E" w:rsidRDefault="0059183E" w:rsidP="0059183E">
      <w:pPr>
        <w:pStyle w:val="R-14"/>
      </w:pPr>
      <w:r>
        <w:t xml:space="preserve">&gt; </w:t>
      </w:r>
      <w:r w:rsidRPr="00CE0E31">
        <w:t>plot3</w:t>
      </w:r>
      <w:proofErr w:type="gramStart"/>
      <w:r w:rsidRPr="00CE0E31">
        <w:t>d(</w:t>
      </w:r>
      <w:proofErr w:type="gramEnd"/>
      <w:r w:rsidRPr="00CE0E31">
        <w:t xml:space="preserve">x = </w:t>
      </w:r>
      <w:proofErr w:type="spellStart"/>
      <w:r w:rsidRPr="00CE0E31">
        <w:t>score.cor</w:t>
      </w:r>
      <w:proofErr w:type="spellEnd"/>
      <w:r w:rsidRPr="00CE0E31">
        <w:t xml:space="preserve">[,1], y = </w:t>
      </w:r>
      <w:proofErr w:type="spellStart"/>
      <w:r w:rsidRPr="00CE0E31">
        <w:t>score.cor</w:t>
      </w:r>
      <w:proofErr w:type="spellEnd"/>
      <w:r w:rsidRPr="00CE0E31">
        <w:t xml:space="preserve">[,2], z = </w:t>
      </w:r>
    </w:p>
    <w:p w14:paraId="71969BE9" w14:textId="77777777" w:rsidR="0059183E" w:rsidRPr="00CE0E31" w:rsidRDefault="0059183E" w:rsidP="0059183E">
      <w:pPr>
        <w:pStyle w:val="R-14"/>
      </w:pPr>
      <w:r>
        <w:t xml:space="preserve">    </w:t>
      </w:r>
      <w:proofErr w:type="spellStart"/>
      <w:proofErr w:type="gramStart"/>
      <w:r w:rsidRPr="00CE0E31">
        <w:t>score.cor</w:t>
      </w:r>
      <w:proofErr w:type="spellEnd"/>
      <w:r w:rsidRPr="00CE0E31">
        <w:t>[</w:t>
      </w:r>
      <w:proofErr w:type="gramEnd"/>
      <w:r w:rsidRPr="00CE0E31">
        <w:t>,3], add = TRUE, col = "red", size = 6)</w:t>
      </w:r>
    </w:p>
    <w:p w14:paraId="39E8301B" w14:textId="77777777" w:rsidR="0059183E" w:rsidRPr="00CE0E31" w:rsidRDefault="0059183E" w:rsidP="0059183E">
      <w:pPr>
        <w:pStyle w:val="R-14"/>
      </w:pPr>
      <w:r>
        <w:t xml:space="preserve">&gt; </w:t>
      </w:r>
      <w:r w:rsidRPr="00CE0E31">
        <w:t>persp3</w:t>
      </w:r>
      <w:proofErr w:type="gramStart"/>
      <w:r w:rsidRPr="00CE0E31">
        <w:t>d(</w:t>
      </w:r>
      <w:proofErr w:type="gramEnd"/>
      <w:r w:rsidRPr="00CE0E31">
        <w:t xml:space="preserve">x = </w:t>
      </w:r>
      <w:proofErr w:type="spellStart"/>
      <w:r w:rsidRPr="004A53FC">
        <w:t>common.limits</w:t>
      </w:r>
      <w:proofErr w:type="spellEnd"/>
      <w:r w:rsidRPr="00CE0E31">
        <w:t xml:space="preserve">, y = </w:t>
      </w:r>
      <w:proofErr w:type="spellStart"/>
      <w:r w:rsidRPr="004A53FC">
        <w:t>common.limits</w:t>
      </w:r>
      <w:proofErr w:type="spellEnd"/>
      <w:r w:rsidRPr="00CE0E31">
        <w:t>,</w:t>
      </w:r>
    </w:p>
    <w:p w14:paraId="1B8A5C65" w14:textId="77777777" w:rsidR="0059183E" w:rsidRDefault="0059183E" w:rsidP="0059183E">
      <w:pPr>
        <w:pStyle w:val="R-14"/>
      </w:pPr>
      <w:r w:rsidRPr="00CE0E31">
        <w:t xml:space="preserve">    z = </w:t>
      </w:r>
      <w:proofErr w:type="gramStart"/>
      <w:r w:rsidRPr="00CE0E31">
        <w:t>matrix(</w:t>
      </w:r>
      <w:proofErr w:type="gramEnd"/>
      <w:r w:rsidRPr="00CE0E31">
        <w:t xml:space="preserve">data = c(0,0,0,0), </w:t>
      </w:r>
      <w:proofErr w:type="spellStart"/>
      <w:r w:rsidRPr="00CE0E31">
        <w:t>nrow</w:t>
      </w:r>
      <w:proofErr w:type="spellEnd"/>
      <w:r w:rsidRPr="00CE0E31">
        <w:t xml:space="preserve"> = 2, </w:t>
      </w:r>
      <w:proofErr w:type="spellStart"/>
      <w:r w:rsidRPr="00CE0E31">
        <w:t>ncol</w:t>
      </w:r>
      <w:proofErr w:type="spellEnd"/>
      <w:r w:rsidRPr="00CE0E31">
        <w:t xml:space="preserve"> = 2), add </w:t>
      </w:r>
    </w:p>
    <w:p w14:paraId="26074757" w14:textId="77777777" w:rsidR="0059183E" w:rsidRPr="00CE0E31" w:rsidRDefault="0059183E" w:rsidP="0059183E">
      <w:pPr>
        <w:pStyle w:val="R-14"/>
      </w:pPr>
      <w:r>
        <w:t xml:space="preserve">    </w:t>
      </w:r>
      <w:r w:rsidRPr="00CE0E31">
        <w:t>= TRUE, col = "green")</w:t>
      </w:r>
      <w:r>
        <w:t xml:space="preserve"> #Plane</w:t>
      </w:r>
    </w:p>
    <w:p w14:paraId="00489460" w14:textId="77777777" w:rsidR="0059183E" w:rsidRDefault="0059183E" w:rsidP="0059183E">
      <w:pPr>
        <w:pStyle w:val="R-14"/>
      </w:pPr>
      <w:r>
        <w:t xml:space="preserve">&gt; </w:t>
      </w:r>
      <w:r w:rsidRPr="00CE0E31">
        <w:t>grid3</w:t>
      </w:r>
      <w:proofErr w:type="gramStart"/>
      <w:r w:rsidRPr="00CE0E31">
        <w:t>d(</w:t>
      </w:r>
      <w:proofErr w:type="gramEnd"/>
      <w:r w:rsidRPr="00CE0E31">
        <w:t>side = c("x", "y", "z"), col = "</w:t>
      </w:r>
      <w:proofErr w:type="spellStart"/>
      <w:r w:rsidRPr="00CE0E31">
        <w:t>lightgray</w:t>
      </w:r>
      <w:proofErr w:type="spellEnd"/>
      <w:r w:rsidRPr="00CE0E31">
        <w:t>")</w:t>
      </w:r>
    </w:p>
    <w:p w14:paraId="7B70CA17" w14:textId="77777777" w:rsidR="0059183E" w:rsidRDefault="0059183E" w:rsidP="0059183E">
      <w:pPr>
        <w:pStyle w:val="R-14"/>
      </w:pPr>
      <w:r>
        <w:t xml:space="preserve">&gt; </w:t>
      </w:r>
      <w:r w:rsidRPr="009D3358">
        <w:t>text3</w:t>
      </w:r>
      <w:proofErr w:type="gramStart"/>
      <w:r w:rsidRPr="009D3358">
        <w:t>d(</w:t>
      </w:r>
      <w:proofErr w:type="gramEnd"/>
      <w:r w:rsidRPr="009D3358">
        <w:t xml:space="preserve">x = </w:t>
      </w:r>
      <w:proofErr w:type="spellStart"/>
      <w:r w:rsidRPr="009D3358">
        <w:t>score.cor</w:t>
      </w:r>
      <w:proofErr w:type="spellEnd"/>
      <w:r w:rsidRPr="009D3358">
        <w:t xml:space="preserve">[,1], y = </w:t>
      </w:r>
      <w:proofErr w:type="spellStart"/>
      <w:r w:rsidRPr="009D3358">
        <w:t>score.cor</w:t>
      </w:r>
      <w:proofErr w:type="spellEnd"/>
      <w:r w:rsidRPr="009D3358">
        <w:t xml:space="preserve">[,2], z = </w:t>
      </w:r>
      <w:proofErr w:type="spellStart"/>
      <w:r w:rsidRPr="009D3358">
        <w:t>score.cor</w:t>
      </w:r>
      <w:proofErr w:type="spellEnd"/>
      <w:r w:rsidRPr="009D3358">
        <w:t>[,3] + 0.2, text = 1:nrow(goblet2))</w:t>
      </w:r>
    </w:p>
    <w:p w14:paraId="3105BC6F" w14:textId="77777777" w:rsidR="0059183E" w:rsidRDefault="0059183E" w:rsidP="0059183E">
      <w:pPr>
        <w:ind w:left="720"/>
        <w:rPr>
          <w:noProof/>
        </w:rPr>
      </w:pPr>
      <w:r w:rsidRPr="009D3358">
        <w:rPr>
          <w:noProof/>
        </w:rPr>
        <w:drawing>
          <wp:inline distT="0" distB="0" distL="0" distR="0" wp14:anchorId="7223AB8E" wp14:editId="5D796BCF">
            <wp:extent cx="6319772" cy="6472555"/>
            <wp:effectExtent l="0" t="0" r="5080" b="4445"/>
            <wp:docPr id="1851018997" name="Picture 1851018997" descr="A drawing of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960" name="Picture 1" descr="A drawing of a green square&#10;&#10;Description automatically generated"/>
                    <pic:cNvPicPr/>
                  </pic:nvPicPr>
                  <pic:blipFill>
                    <a:blip r:embed="rId113"/>
                    <a:stretch>
                      <a:fillRect/>
                    </a:stretch>
                  </pic:blipFill>
                  <pic:spPr>
                    <a:xfrm>
                      <a:off x="0" y="0"/>
                      <a:ext cx="6321801" cy="6474633"/>
                    </a:xfrm>
                    <a:prstGeom prst="rect">
                      <a:avLst/>
                    </a:prstGeom>
                  </pic:spPr>
                </pic:pic>
              </a:graphicData>
            </a:graphic>
          </wp:inline>
        </w:drawing>
      </w:r>
    </w:p>
    <w:p w14:paraId="441ABBBA" w14:textId="77777777" w:rsidR="0059183E" w:rsidRDefault="0059183E" w:rsidP="0059183E">
      <w:pPr>
        <w:ind w:left="720"/>
        <w:rPr>
          <w:noProof/>
        </w:rPr>
      </w:pPr>
      <w:r>
        <w:rPr>
          <w:noProof/>
        </w:rPr>
        <w:t xml:space="preserve">Need to rotate the plot to get a good view. </w:t>
      </w:r>
    </w:p>
    <w:p w14:paraId="50A09A66" w14:textId="77777777" w:rsidR="0059183E" w:rsidRDefault="0059183E" w:rsidP="0059183E"/>
    <w:p w14:paraId="3C500E00" w14:textId="77777777" w:rsidR="0059183E" w:rsidRDefault="0059183E" w:rsidP="0059183E">
      <w:pPr>
        <w:ind w:left="720"/>
      </w:pPr>
      <w:r w:rsidRPr="001306AE">
        <w:rPr>
          <w:u w:val="single"/>
        </w:rPr>
        <w:t>Comments</w:t>
      </w:r>
      <w:r>
        <w:t>:</w:t>
      </w:r>
    </w:p>
    <w:p w14:paraId="6635F2C2" w14:textId="77777777" w:rsidR="0059183E" w:rsidRDefault="0059183E" w:rsidP="0059183E">
      <w:pPr>
        <w:pStyle w:val="ListParagraph"/>
        <w:numPr>
          <w:ilvl w:val="0"/>
          <w:numId w:val="25"/>
        </w:numPr>
      </w:pPr>
      <w:r>
        <w:t xml:space="preserve">Notice that there appears to be more variability for PC #1 than PC #2 in the scatter plot. Again, this would be expected due to how PCs are found. In the 3D scatter plot, there is even less variability for PC #3. Make sure you </w:t>
      </w:r>
      <w:proofErr w:type="gramStart"/>
      <w:r>
        <w:t>take into account</w:t>
      </w:r>
      <w:proofErr w:type="gramEnd"/>
      <w:r>
        <w:t xml:space="preserve"> the z-axis scale when comparing PC #3 to PC #1 and PC #2 (I did not here so that the points were easier to see). </w:t>
      </w:r>
    </w:p>
    <w:p w14:paraId="3EAEF7BC" w14:textId="77777777" w:rsidR="0059183E" w:rsidRDefault="0059183E" w:rsidP="0059183E">
      <w:pPr>
        <w:pStyle w:val="ListParagraph"/>
        <w:numPr>
          <w:ilvl w:val="0"/>
          <w:numId w:val="25"/>
        </w:numPr>
      </w:pPr>
      <w:r>
        <w:t>The bubble plot can be used to help identify observations in the 3D scatter plot.</w:t>
      </w:r>
    </w:p>
    <w:p w14:paraId="5962B96B" w14:textId="77777777" w:rsidR="0059183E" w:rsidRDefault="0059183E" w:rsidP="0059183E">
      <w:pPr>
        <w:pStyle w:val="ListParagraph"/>
        <w:numPr>
          <w:ilvl w:val="0"/>
          <w:numId w:val="25"/>
        </w:numPr>
      </w:pPr>
      <w:r>
        <w:t xml:space="preserve">Possible outliers: Goblets #10, #23, #24; examine where #4, #5, #17, and #18 are because we had identified these before with the stars </w:t>
      </w:r>
      <w:proofErr w:type="gramStart"/>
      <w:r>
        <w:t>plot</w:t>
      </w:r>
      <w:proofErr w:type="gramEnd"/>
      <w:r>
        <w:t xml:space="preserve"> </w:t>
      </w:r>
    </w:p>
    <w:p w14:paraId="3B701AB5" w14:textId="77777777" w:rsidR="0059183E" w:rsidRDefault="0059183E" w:rsidP="0059183E">
      <w:pPr>
        <w:pStyle w:val="ListParagraph"/>
        <w:numPr>
          <w:ilvl w:val="0"/>
          <w:numId w:val="25"/>
        </w:numPr>
      </w:pPr>
      <w:r>
        <w:t xml:space="preserve">“Possible” groupings – These are drawn on the bubble plot below with the help of the 3D scatter plot. Note that it can also be </w:t>
      </w:r>
      <w:r w:rsidRPr="00AF5265">
        <w:t>helpful to view the 3D scatter plot so that PC #1 or PC #2 are examined straight on. This allow</w:t>
      </w:r>
      <w:r>
        <w:t>s</w:t>
      </w:r>
      <w:r w:rsidRPr="00AF5265">
        <w:t xml:space="preserve"> you to essentially look at this one dimension with PC #3</w:t>
      </w:r>
    </w:p>
    <w:p w14:paraId="56BD6D9D" w14:textId="77777777" w:rsidR="0059183E" w:rsidRDefault="0059183E" w:rsidP="0059183E"/>
    <w:p w14:paraId="3C231466" w14:textId="77777777" w:rsidR="0059183E" w:rsidRDefault="0059183E" w:rsidP="0059183E">
      <w:pPr>
        <w:jc w:val="center"/>
      </w:pPr>
      <w:r>
        <w:rPr>
          <w:rFonts w:ascii="Courier New" w:hAnsi="Courier New" w:cs="Courier New"/>
          <w:noProof/>
          <w:sz w:val="24"/>
          <w:szCs w:val="16"/>
        </w:rPr>
        <w:lastRenderedPageBreak/>
        <mc:AlternateContent>
          <mc:Choice Requires="wpi">
            <w:drawing>
              <wp:anchor distT="0" distB="0" distL="114300" distR="114300" simplePos="0" relativeHeight="251681280" behindDoc="0" locked="0" layoutInCell="1" allowOverlap="1" wp14:anchorId="1629BC8B" wp14:editId="5A32D9E4">
                <wp:simplePos x="0" y="0"/>
                <wp:positionH relativeFrom="column">
                  <wp:posOffset>1127389</wp:posOffset>
                </wp:positionH>
                <wp:positionV relativeFrom="paragraph">
                  <wp:posOffset>5067973</wp:posOffset>
                </wp:positionV>
                <wp:extent cx="3552120" cy="1297800"/>
                <wp:effectExtent l="57150" t="57150" r="48895" b="74295"/>
                <wp:wrapNone/>
                <wp:docPr id="1768639570" name="Ink 1768639570"/>
                <wp:cNvGraphicFramePr/>
                <a:graphic xmlns:a="http://schemas.openxmlformats.org/drawingml/2006/main">
                  <a:graphicData uri="http://schemas.microsoft.com/office/word/2010/wordprocessingInk">
                    <w14:contentPart bwMode="auto" r:id="rId114">
                      <w14:nvContentPartPr>
                        <w14:cNvContentPartPr/>
                      </w14:nvContentPartPr>
                      <w14:xfrm>
                        <a:off x="0" y="0"/>
                        <a:ext cx="3552120" cy="1297800"/>
                      </w14:xfrm>
                    </w14:contentPart>
                  </a:graphicData>
                </a:graphic>
              </wp:anchor>
            </w:drawing>
          </mc:Choice>
          <mc:Fallback>
            <w:pict>
              <v:shape w14:anchorId="136F673A" id="Ink 1768639570" o:spid="_x0000_s1026" type="#_x0000_t75" style="position:absolute;margin-left:87.8pt;margin-top:398.1pt;width:281.6pt;height:104.1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">
                <v:imagedata r:id="rId115"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80256" behindDoc="0" locked="0" layoutInCell="1" allowOverlap="1" wp14:anchorId="6BDDDEE9" wp14:editId="39BD7DBE">
                <wp:simplePos x="0" y="0"/>
                <wp:positionH relativeFrom="column">
                  <wp:posOffset>1079902</wp:posOffset>
                </wp:positionH>
                <wp:positionV relativeFrom="paragraph">
                  <wp:posOffset>3568605</wp:posOffset>
                </wp:positionV>
                <wp:extent cx="2163600" cy="2195640"/>
                <wp:effectExtent l="57150" t="57150" r="46355" b="71755"/>
                <wp:wrapNone/>
                <wp:docPr id="2070125937" name="Ink 2070125937"/>
                <wp:cNvGraphicFramePr/>
                <a:graphic xmlns:a="http://schemas.openxmlformats.org/drawingml/2006/main">
                  <a:graphicData uri="http://schemas.microsoft.com/office/word/2010/wordprocessingInk">
                    <w14:contentPart bwMode="auto" r:id="rId116">
                      <w14:nvContentPartPr>
                        <w14:cNvContentPartPr/>
                      </w14:nvContentPartPr>
                      <w14:xfrm>
                        <a:off x="0" y="0"/>
                        <a:ext cx="2163600" cy="2195640"/>
                      </w14:xfrm>
                    </w14:contentPart>
                  </a:graphicData>
                </a:graphic>
              </wp:anchor>
            </w:drawing>
          </mc:Choice>
          <mc:Fallback>
            <w:pict>
              <v:shape w14:anchorId="714138E0" id="Ink 2070125937" o:spid="_x0000_s1026" type="#_x0000_t75" style="position:absolute;margin-left:84.1pt;margin-top:280.05pt;width:172.25pt;height:174.8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">
                <v:imagedata r:id="rId117"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9232" behindDoc="0" locked="0" layoutInCell="1" allowOverlap="1" wp14:anchorId="358DA77C" wp14:editId="165F0223">
                <wp:simplePos x="0" y="0"/>
                <wp:positionH relativeFrom="column">
                  <wp:posOffset>3389956</wp:posOffset>
                </wp:positionH>
                <wp:positionV relativeFrom="paragraph">
                  <wp:posOffset>4272307</wp:posOffset>
                </wp:positionV>
                <wp:extent cx="22680" cy="9720"/>
                <wp:effectExtent l="19050" t="19050" r="15875" b="28575"/>
                <wp:wrapNone/>
                <wp:docPr id="1929576744" name="Ink 1929576744"/>
                <wp:cNvGraphicFramePr/>
                <a:graphic xmlns:a="http://schemas.openxmlformats.org/drawingml/2006/main">
                  <a:graphicData uri="http://schemas.microsoft.com/office/word/2010/wordprocessingInk">
                    <w14:contentPart bwMode="auto" r:id="rId118">
                      <w14:nvContentPartPr>
                        <w14:cNvContentPartPr/>
                      </w14:nvContentPartPr>
                      <w14:xfrm>
                        <a:off x="0" y="0"/>
                        <a:ext cx="22680" cy="9720"/>
                      </w14:xfrm>
                    </w14:contentPart>
                  </a:graphicData>
                </a:graphic>
              </wp:anchor>
            </w:drawing>
          </mc:Choice>
          <mc:Fallback>
            <w:pict>
              <v:shape w14:anchorId="2E580E05" id="Ink 1929576744" o:spid="_x0000_s1026" type="#_x0000_t75" style="position:absolute;margin-left:266pt;margin-top:335.6pt;width:3.75pt;height:2.4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">
                <v:imagedata r:id="rId119"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8208" behindDoc="0" locked="0" layoutInCell="1" allowOverlap="1" wp14:anchorId="55E1B422" wp14:editId="4EC857C3">
                <wp:simplePos x="0" y="0"/>
                <wp:positionH relativeFrom="column">
                  <wp:posOffset>3487516</wp:posOffset>
                </wp:positionH>
                <wp:positionV relativeFrom="paragraph">
                  <wp:posOffset>4192747</wp:posOffset>
                </wp:positionV>
                <wp:extent cx="103320" cy="20520"/>
                <wp:effectExtent l="19050" t="38100" r="30480" b="36830"/>
                <wp:wrapNone/>
                <wp:docPr id="89061952" name="Ink 89061952"/>
                <wp:cNvGraphicFramePr/>
                <a:graphic xmlns:a="http://schemas.openxmlformats.org/drawingml/2006/main">
                  <a:graphicData uri="http://schemas.microsoft.com/office/word/2010/wordprocessingInk">
                    <w14:contentPart bwMode="auto" r:id="rId120">
                      <w14:nvContentPartPr>
                        <w14:cNvContentPartPr/>
                      </w14:nvContentPartPr>
                      <w14:xfrm>
                        <a:off x="0" y="0"/>
                        <a:ext cx="103320" cy="20520"/>
                      </w14:xfrm>
                    </w14:contentPart>
                  </a:graphicData>
                </a:graphic>
              </wp:anchor>
            </w:drawing>
          </mc:Choice>
          <mc:Fallback>
            <w:pict>
              <v:shape w14:anchorId="25C4217D" id="Ink 89061952" o:spid="_x0000_s1026" type="#_x0000_t75" style="position:absolute;margin-left:273.65pt;margin-top:329.2pt;width:10.05pt;height:3.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">
                <v:imagedata r:id="rId121"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7184" behindDoc="0" locked="0" layoutInCell="1" allowOverlap="1" wp14:anchorId="76DBC4C1" wp14:editId="6818160C">
                <wp:simplePos x="0" y="0"/>
                <wp:positionH relativeFrom="column">
                  <wp:posOffset>3722956</wp:posOffset>
                </wp:positionH>
                <wp:positionV relativeFrom="paragraph">
                  <wp:posOffset>4117867</wp:posOffset>
                </wp:positionV>
                <wp:extent cx="29520" cy="32400"/>
                <wp:effectExtent l="38100" t="38100" r="27940" b="24765"/>
                <wp:wrapNone/>
                <wp:docPr id="219929203" name="Ink 219929203"/>
                <wp:cNvGraphicFramePr/>
                <a:graphic xmlns:a="http://schemas.openxmlformats.org/drawingml/2006/main">
                  <a:graphicData uri="http://schemas.microsoft.com/office/word/2010/wordprocessingInk">
                    <w14:contentPart bwMode="auto" r:id="rId122">
                      <w14:nvContentPartPr>
                        <w14:cNvContentPartPr/>
                      </w14:nvContentPartPr>
                      <w14:xfrm>
                        <a:off x="0" y="0"/>
                        <a:ext cx="29520" cy="32400"/>
                      </w14:xfrm>
                    </w14:contentPart>
                  </a:graphicData>
                </a:graphic>
              </wp:anchor>
            </w:drawing>
          </mc:Choice>
          <mc:Fallback>
            <w:pict>
              <v:shape w14:anchorId="17E9F468" id="Ink 219929203" o:spid="_x0000_s1026" type="#_x0000_t75" style="position:absolute;margin-left:292.2pt;margin-top:323.3pt;width:4.2pt;height:4.4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">
                <v:imagedata r:id="rId123"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6160" behindDoc="0" locked="0" layoutInCell="1" allowOverlap="1" wp14:anchorId="7F12C6F6" wp14:editId="0E67CE32">
                <wp:simplePos x="0" y="0"/>
                <wp:positionH relativeFrom="column">
                  <wp:posOffset>3764716</wp:posOffset>
                </wp:positionH>
                <wp:positionV relativeFrom="paragraph">
                  <wp:posOffset>4001947</wp:posOffset>
                </wp:positionV>
                <wp:extent cx="38880" cy="54360"/>
                <wp:effectExtent l="19050" t="19050" r="18415" b="22225"/>
                <wp:wrapNone/>
                <wp:docPr id="345555789" name="Ink 345555789"/>
                <wp:cNvGraphicFramePr/>
                <a:graphic xmlns:a="http://schemas.openxmlformats.org/drawingml/2006/main">
                  <a:graphicData uri="http://schemas.microsoft.com/office/word/2010/wordprocessingInk">
                    <w14:contentPart bwMode="auto" r:id="rId124">
                      <w14:nvContentPartPr>
                        <w14:cNvContentPartPr/>
                      </w14:nvContentPartPr>
                      <w14:xfrm>
                        <a:off x="0" y="0"/>
                        <a:ext cx="38880" cy="54360"/>
                      </w14:xfrm>
                    </w14:contentPart>
                  </a:graphicData>
                </a:graphic>
              </wp:anchor>
            </w:drawing>
          </mc:Choice>
          <mc:Fallback>
            <w:pict>
              <v:shape w14:anchorId="06C5361D" id="Ink 345555789" o:spid="_x0000_s1026" type="#_x0000_t75" style="position:absolute;margin-left:295.5pt;margin-top:314.15pt;width:4.9pt;height:6.2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">
                <v:imagedata r:id="rId125"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5136" behindDoc="0" locked="0" layoutInCell="1" allowOverlap="1" wp14:anchorId="3F5E0D56" wp14:editId="1632666D">
                <wp:simplePos x="0" y="0"/>
                <wp:positionH relativeFrom="column">
                  <wp:posOffset>3807916</wp:posOffset>
                </wp:positionH>
                <wp:positionV relativeFrom="paragraph">
                  <wp:posOffset>3853627</wp:posOffset>
                </wp:positionV>
                <wp:extent cx="10440" cy="64800"/>
                <wp:effectExtent l="38100" t="19050" r="46990" b="30480"/>
                <wp:wrapNone/>
                <wp:docPr id="1574563930" name="Ink 1574563930"/>
                <wp:cNvGraphicFramePr/>
                <a:graphic xmlns:a="http://schemas.openxmlformats.org/drawingml/2006/main">
                  <a:graphicData uri="http://schemas.microsoft.com/office/word/2010/wordprocessingInk">
                    <w14:contentPart bwMode="auto" r:id="rId126">
                      <w14:nvContentPartPr>
                        <w14:cNvContentPartPr/>
                      </w14:nvContentPartPr>
                      <w14:xfrm>
                        <a:off x="0" y="0"/>
                        <a:ext cx="10440" cy="64800"/>
                      </w14:xfrm>
                    </w14:contentPart>
                  </a:graphicData>
                </a:graphic>
              </wp:anchor>
            </w:drawing>
          </mc:Choice>
          <mc:Fallback>
            <w:pict>
              <v:shape w14:anchorId="52C0E1C7" id="Ink 1574563930" o:spid="_x0000_s1026" type="#_x0000_t75" style="position:absolute;margin-left:299.1pt;margin-top:302.5pt;width:2.3pt;height:6.9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">
                <v:imagedata r:id="rId127"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4112" behindDoc="0" locked="0" layoutInCell="1" allowOverlap="1" wp14:anchorId="26901055" wp14:editId="7FCF5136">
                <wp:simplePos x="0" y="0"/>
                <wp:positionH relativeFrom="column">
                  <wp:posOffset>3708196</wp:posOffset>
                </wp:positionH>
                <wp:positionV relativeFrom="paragraph">
                  <wp:posOffset>3784507</wp:posOffset>
                </wp:positionV>
                <wp:extent cx="20160" cy="19800"/>
                <wp:effectExtent l="38100" t="38100" r="37465" b="37465"/>
                <wp:wrapNone/>
                <wp:docPr id="1913128566" name="Ink 1913128566"/>
                <wp:cNvGraphicFramePr/>
                <a:graphic xmlns:a="http://schemas.openxmlformats.org/drawingml/2006/main">
                  <a:graphicData uri="http://schemas.microsoft.com/office/word/2010/wordprocessingInk">
                    <w14:contentPart bwMode="auto" r:id="rId128">
                      <w14:nvContentPartPr>
                        <w14:cNvContentPartPr/>
                      </w14:nvContentPartPr>
                      <w14:xfrm>
                        <a:off x="0" y="0"/>
                        <a:ext cx="20160" cy="19800"/>
                      </w14:xfrm>
                    </w14:contentPart>
                  </a:graphicData>
                </a:graphic>
              </wp:anchor>
            </w:drawing>
          </mc:Choice>
          <mc:Fallback>
            <w:pict>
              <v:shape w14:anchorId="59CCD2AB" id="Ink 1913128566" o:spid="_x0000_s1026" type="#_x0000_t75" style="position:absolute;margin-left:291.15pt;margin-top:297.2pt;width:3.3pt;height:3.1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">
                <v:imagedata r:id="rId129"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3088" behindDoc="0" locked="0" layoutInCell="1" allowOverlap="1" wp14:anchorId="4F6B77A2" wp14:editId="68D954CC">
                <wp:simplePos x="0" y="0"/>
                <wp:positionH relativeFrom="column">
                  <wp:posOffset>3627556</wp:posOffset>
                </wp:positionH>
                <wp:positionV relativeFrom="paragraph">
                  <wp:posOffset>3727267</wp:posOffset>
                </wp:positionV>
                <wp:extent cx="28800" cy="31320"/>
                <wp:effectExtent l="38100" t="38100" r="28575" b="45085"/>
                <wp:wrapNone/>
                <wp:docPr id="1230824529" name="Ink 1230824529"/>
                <wp:cNvGraphicFramePr/>
                <a:graphic xmlns:a="http://schemas.openxmlformats.org/drawingml/2006/main">
                  <a:graphicData uri="http://schemas.microsoft.com/office/word/2010/wordprocessingInk">
                    <w14:contentPart bwMode="auto" r:id="rId130">
                      <w14:nvContentPartPr>
                        <w14:cNvContentPartPr/>
                      </w14:nvContentPartPr>
                      <w14:xfrm>
                        <a:off x="0" y="0"/>
                        <a:ext cx="28800" cy="31320"/>
                      </w14:xfrm>
                    </w14:contentPart>
                  </a:graphicData>
                </a:graphic>
              </wp:anchor>
            </w:drawing>
          </mc:Choice>
          <mc:Fallback>
            <w:pict>
              <v:shape w14:anchorId="61F546ED" id="Ink 1230824529" o:spid="_x0000_s1026" type="#_x0000_t75" style="position:absolute;margin-left:284.7pt;margin-top:292.6pt;width:4.15pt;height:4.3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">
                <v:imagedata r:id="rId131"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2064" behindDoc="0" locked="0" layoutInCell="1" allowOverlap="1" wp14:anchorId="7496F2DE" wp14:editId="5DF029E7">
                <wp:simplePos x="0" y="0"/>
                <wp:positionH relativeFrom="column">
                  <wp:posOffset>3452956</wp:posOffset>
                </wp:positionH>
                <wp:positionV relativeFrom="paragraph">
                  <wp:posOffset>3762187</wp:posOffset>
                </wp:positionV>
                <wp:extent cx="49680" cy="15480"/>
                <wp:effectExtent l="38100" t="38100" r="26670" b="41910"/>
                <wp:wrapNone/>
                <wp:docPr id="590668155" name="Ink 590668155"/>
                <wp:cNvGraphicFramePr/>
                <a:graphic xmlns:a="http://schemas.openxmlformats.org/drawingml/2006/main">
                  <a:graphicData uri="http://schemas.microsoft.com/office/word/2010/wordprocessingInk">
                    <w14:contentPart bwMode="auto" r:id="rId132">
                      <w14:nvContentPartPr>
                        <w14:cNvContentPartPr/>
                      </w14:nvContentPartPr>
                      <w14:xfrm>
                        <a:off x="0" y="0"/>
                        <a:ext cx="49680" cy="15480"/>
                      </w14:xfrm>
                    </w14:contentPart>
                  </a:graphicData>
                </a:graphic>
              </wp:anchor>
            </w:drawing>
          </mc:Choice>
          <mc:Fallback>
            <w:pict>
              <v:shape w14:anchorId="4A4EC48D" id="Ink 590668155" o:spid="_x0000_s1026" type="#_x0000_t75" style="position:absolute;margin-left:271pt;margin-top:295.4pt;width:5.7pt;height:2.9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">
                <v:imagedata r:id="rId133"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1040" behindDoc="0" locked="0" layoutInCell="1" allowOverlap="1" wp14:anchorId="61847B7A" wp14:editId="3281DB20">
                <wp:simplePos x="0" y="0"/>
                <wp:positionH relativeFrom="column">
                  <wp:posOffset>3334876</wp:posOffset>
                </wp:positionH>
                <wp:positionV relativeFrom="paragraph">
                  <wp:posOffset>3791347</wp:posOffset>
                </wp:positionV>
                <wp:extent cx="47160" cy="53280"/>
                <wp:effectExtent l="38100" t="38100" r="48260" b="42545"/>
                <wp:wrapNone/>
                <wp:docPr id="1342164521" name="Ink 1342164521"/>
                <wp:cNvGraphicFramePr/>
                <a:graphic xmlns:a="http://schemas.openxmlformats.org/drawingml/2006/main">
                  <a:graphicData uri="http://schemas.microsoft.com/office/word/2010/wordprocessingInk">
                    <w14:contentPart bwMode="auto" r:id="rId134">
                      <w14:nvContentPartPr>
                        <w14:cNvContentPartPr/>
                      </w14:nvContentPartPr>
                      <w14:xfrm>
                        <a:off x="0" y="0"/>
                        <a:ext cx="47160" cy="53280"/>
                      </w14:xfrm>
                    </w14:contentPart>
                  </a:graphicData>
                </a:graphic>
              </wp:anchor>
            </w:drawing>
          </mc:Choice>
          <mc:Fallback>
            <w:pict>
              <v:shape w14:anchorId="726FFFD5" id="Ink 1342164521" o:spid="_x0000_s1026" type="#_x0000_t75" style="position:absolute;margin-left:261.65pt;margin-top:297.65pt;width:5.6pt;height:6.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">
                <v:imagedata r:id="rId135"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70016" behindDoc="0" locked="0" layoutInCell="1" allowOverlap="1" wp14:anchorId="3AC0325E" wp14:editId="7A590E85">
                <wp:simplePos x="0" y="0"/>
                <wp:positionH relativeFrom="column">
                  <wp:posOffset>1642876</wp:posOffset>
                </wp:positionH>
                <wp:positionV relativeFrom="paragraph">
                  <wp:posOffset>3479587</wp:posOffset>
                </wp:positionV>
                <wp:extent cx="1733760" cy="1053360"/>
                <wp:effectExtent l="57150" t="57150" r="57150" b="71120"/>
                <wp:wrapNone/>
                <wp:docPr id="1988820112" name="Ink 1988820112"/>
                <wp:cNvGraphicFramePr/>
                <a:graphic xmlns:a="http://schemas.openxmlformats.org/drawingml/2006/main">
                  <a:graphicData uri="http://schemas.microsoft.com/office/word/2010/wordprocessingInk">
                    <w14:contentPart bwMode="auto" r:id="rId136">
                      <w14:nvContentPartPr>
                        <w14:cNvContentPartPr/>
                      </w14:nvContentPartPr>
                      <w14:xfrm>
                        <a:off x="0" y="0"/>
                        <a:ext cx="1733760" cy="1053360"/>
                      </w14:xfrm>
                    </w14:contentPart>
                  </a:graphicData>
                </a:graphic>
              </wp:anchor>
            </w:drawing>
          </mc:Choice>
          <mc:Fallback>
            <w:pict>
              <v:shape w14:anchorId="5716C9A4" id="Ink 1988820112" o:spid="_x0000_s1026" type="#_x0000_t75" style="position:absolute;margin-left:128.4pt;margin-top:273.05pt;width:138.4pt;height:84.8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">
                <v:imagedata r:id="rId137"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68992" behindDoc="0" locked="0" layoutInCell="1" allowOverlap="1" wp14:anchorId="458F045E" wp14:editId="1AA77453">
                <wp:simplePos x="0" y="0"/>
                <wp:positionH relativeFrom="column">
                  <wp:posOffset>2469076</wp:posOffset>
                </wp:positionH>
                <wp:positionV relativeFrom="paragraph">
                  <wp:posOffset>1970827</wp:posOffset>
                </wp:positionV>
                <wp:extent cx="1716480" cy="1399680"/>
                <wp:effectExtent l="57150" t="57150" r="55245" b="67310"/>
                <wp:wrapNone/>
                <wp:docPr id="974518788" name="Ink 974518788"/>
                <wp:cNvGraphicFramePr/>
                <a:graphic xmlns:a="http://schemas.openxmlformats.org/drawingml/2006/main">
                  <a:graphicData uri="http://schemas.microsoft.com/office/word/2010/wordprocessingInk">
                    <w14:contentPart bwMode="auto" r:id="rId138">
                      <w14:nvContentPartPr>
                        <w14:cNvContentPartPr/>
                      </w14:nvContentPartPr>
                      <w14:xfrm>
                        <a:off x="0" y="0"/>
                        <a:ext cx="1716480" cy="1399680"/>
                      </w14:xfrm>
                    </w14:contentPart>
                  </a:graphicData>
                </a:graphic>
              </wp:anchor>
            </w:drawing>
          </mc:Choice>
          <mc:Fallback>
            <w:pict>
              <v:shape w14:anchorId="0B2B40C0" id="Ink 974518788" o:spid="_x0000_s1026" type="#_x0000_t75" style="position:absolute;margin-left:193.45pt;margin-top:154.25pt;width:137.05pt;height:112.1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">
                <v:imagedata r:id="rId139" o:title=""/>
              </v:shape>
            </w:pict>
          </mc:Fallback>
        </mc:AlternateContent>
      </w:r>
      <w:r>
        <w:rPr>
          <w:rFonts w:ascii="Courier New" w:hAnsi="Courier New" w:cs="Courier New"/>
          <w:noProof/>
          <w:sz w:val="24"/>
          <w:szCs w:val="16"/>
        </w:rPr>
        <mc:AlternateContent>
          <mc:Choice Requires="wpi">
            <w:drawing>
              <wp:anchor distT="0" distB="0" distL="114300" distR="114300" simplePos="0" relativeHeight="251667968" behindDoc="0" locked="0" layoutInCell="1" allowOverlap="1" wp14:anchorId="25265664" wp14:editId="4ACD03AF">
                <wp:simplePos x="0" y="0"/>
                <wp:positionH relativeFrom="column">
                  <wp:posOffset>5222356</wp:posOffset>
                </wp:positionH>
                <wp:positionV relativeFrom="paragraph">
                  <wp:posOffset>4099507</wp:posOffset>
                </wp:positionV>
                <wp:extent cx="1632960" cy="1742040"/>
                <wp:effectExtent l="57150" t="57150" r="62865" b="67945"/>
                <wp:wrapNone/>
                <wp:docPr id="1960052528" name="Ink 1960052528"/>
                <wp:cNvGraphicFramePr/>
                <a:graphic xmlns:a="http://schemas.openxmlformats.org/drawingml/2006/main">
                  <a:graphicData uri="http://schemas.microsoft.com/office/word/2010/wordprocessingInk">
                    <w14:contentPart bwMode="auto" r:id="rId140">
                      <w14:nvContentPartPr>
                        <w14:cNvContentPartPr/>
                      </w14:nvContentPartPr>
                      <w14:xfrm>
                        <a:off x="0" y="0"/>
                        <a:ext cx="1632960" cy="1742040"/>
                      </w14:xfrm>
                    </w14:contentPart>
                  </a:graphicData>
                </a:graphic>
              </wp:anchor>
            </w:drawing>
          </mc:Choice>
          <mc:Fallback>
            <w:pict>
              <v:shape w14:anchorId="68C3EE3F" id="Ink 1960052528" o:spid="_x0000_s1026" type="#_x0000_t75" style="position:absolute;margin-left:410.25pt;margin-top:321.85pt;width:130.5pt;height:139.0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">
                <v:imagedata r:id="rId141" o:title=""/>
              </v:shape>
            </w:pict>
          </mc:Fallback>
        </mc:AlternateContent>
      </w:r>
      <w:r>
        <w:rPr>
          <w:rFonts w:ascii="Courier New" w:hAnsi="Courier New" w:cs="Courier New"/>
          <w:noProof/>
          <w:sz w:val="24"/>
          <w:szCs w:val="16"/>
        </w:rPr>
        <w:drawing>
          <wp:inline distT="0" distB="0" distL="0" distR="0" wp14:anchorId="361323BF" wp14:editId="174F21B1">
            <wp:extent cx="6600305" cy="7777285"/>
            <wp:effectExtent l="0" t="0" r="0" b="0"/>
            <wp:docPr id="871863181" name="Picture 87186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rotWithShape="1">
                    <a:blip r:embed="rId111">
                      <a:extLst>
                        <a:ext uri="{28A0092B-C50C-407E-A947-70E740481C1C}">
                          <a14:useLocalDpi xmlns:a14="http://schemas.microsoft.com/office/drawing/2010/main" val="0"/>
                        </a:ext>
                      </a:extLst>
                    </a:blip>
                    <a:srcRect l="5044" r="10090"/>
                    <a:stretch/>
                  </pic:blipFill>
                  <pic:spPr bwMode="auto">
                    <a:xfrm>
                      <a:off x="0" y="0"/>
                      <a:ext cx="6606887" cy="7785040"/>
                    </a:xfrm>
                    <a:prstGeom prst="rect">
                      <a:avLst/>
                    </a:prstGeom>
                    <a:noFill/>
                    <a:ln>
                      <a:noFill/>
                    </a:ln>
                    <a:extLst>
                      <a:ext uri="{53640926-AAD7-44D8-BBD7-CCE9431645EC}">
                        <a14:shadowObscured xmlns:a14="http://schemas.microsoft.com/office/drawing/2010/main"/>
                      </a:ext>
                    </a:extLst>
                  </pic:spPr>
                </pic:pic>
              </a:graphicData>
            </a:graphic>
          </wp:inline>
        </w:drawing>
      </w:r>
    </w:p>
    <w:p w14:paraId="28D26A44" w14:textId="77777777" w:rsidR="0059183E" w:rsidRPr="00404E10" w:rsidRDefault="0059183E" w:rsidP="0059183E">
      <w:pPr>
        <w:ind w:left="720"/>
      </w:pPr>
      <w:r>
        <w:t>Using PC #1 and PC #2, below are descriptions of the goblet groups</w:t>
      </w:r>
      <w:r w:rsidRPr="00404E10">
        <w:t>:</w:t>
      </w:r>
    </w:p>
    <w:p w14:paraId="2B438B0C" w14:textId="77777777" w:rsidR="0059183E" w:rsidRDefault="0059183E" w:rsidP="0059183E">
      <w:pPr>
        <w:pStyle w:val="ListParagraph"/>
        <w:numPr>
          <w:ilvl w:val="0"/>
          <w:numId w:val="26"/>
        </w:numPr>
      </w:pPr>
      <w:r>
        <w:t xml:space="preserve">Red – Large in overall size </w:t>
      </w:r>
    </w:p>
    <w:p w14:paraId="593A04C1" w14:textId="77777777" w:rsidR="0059183E" w:rsidRDefault="0059183E" w:rsidP="0059183E">
      <w:pPr>
        <w:pStyle w:val="ListParagraph"/>
        <w:numPr>
          <w:ilvl w:val="0"/>
          <w:numId w:val="26"/>
        </w:numPr>
      </w:pPr>
      <w:r>
        <w:lastRenderedPageBreak/>
        <w:t>Blue – Larger cups (tops) relative to the base</w:t>
      </w:r>
    </w:p>
    <w:p w14:paraId="21D53F33" w14:textId="77777777" w:rsidR="0059183E" w:rsidRDefault="0059183E" w:rsidP="0059183E">
      <w:pPr>
        <w:pStyle w:val="ListParagraph"/>
        <w:numPr>
          <w:ilvl w:val="0"/>
          <w:numId w:val="26"/>
        </w:numPr>
      </w:pPr>
      <w:r>
        <w:t>Green – Smaller in overall size than many other goblets</w:t>
      </w:r>
    </w:p>
    <w:p w14:paraId="0CE64E43" w14:textId="77777777" w:rsidR="0059183E" w:rsidRDefault="0059183E" w:rsidP="0059183E">
      <w:pPr>
        <w:pStyle w:val="ListParagraph"/>
        <w:numPr>
          <w:ilvl w:val="0"/>
          <w:numId w:val="26"/>
        </w:numPr>
      </w:pPr>
      <w:r>
        <w:t>Yellow – Somewhat smaller cups relative to the base</w:t>
      </w:r>
    </w:p>
    <w:p w14:paraId="7A5525CC" w14:textId="77777777" w:rsidR="0059183E" w:rsidRDefault="0059183E" w:rsidP="0059183E"/>
    <w:p w14:paraId="2F97EB90" w14:textId="77777777" w:rsidR="0059183E" w:rsidRDefault="0059183E" w:rsidP="0059183E">
      <w:pPr>
        <w:ind w:left="720"/>
      </w:pPr>
      <w:r>
        <w:t xml:space="preserve">Because the interpretation for PC #3 is difficult, I did not include it here in my goblet group descriptions. Hopefully, this is where a researcher could provide some insight </w:t>
      </w:r>
      <w:proofErr w:type="gramStart"/>
      <w:r>
        <w:t>to</w:t>
      </w:r>
      <w:proofErr w:type="gramEnd"/>
      <w:r>
        <w:t xml:space="preserve"> the meaning of PC #3 so that it could be included in the interpretation. </w:t>
      </w:r>
    </w:p>
    <w:p w14:paraId="7234AEE1" w14:textId="77777777" w:rsidR="0059183E" w:rsidRDefault="0059183E" w:rsidP="0059183E"/>
    <w:p w14:paraId="313B23A5" w14:textId="77777777" w:rsidR="00505131" w:rsidRPr="00505131" w:rsidRDefault="00505131" w:rsidP="00505131"/>
    <w:p w14:paraId="44D34277" w14:textId="245C035B" w:rsidR="004A3BC7" w:rsidRDefault="004A3BC7" w:rsidP="0086531E">
      <w:r>
        <w:rPr>
          <w:u w:val="single"/>
        </w:rPr>
        <w:t>Example</w:t>
      </w:r>
      <w:r>
        <w:t>: Cereal data (</w:t>
      </w:r>
      <w:proofErr w:type="spellStart"/>
      <w:r w:rsidR="00ED20E2">
        <w:t>C</w:t>
      </w:r>
      <w:r>
        <w:t>ereal</w:t>
      </w:r>
      <w:r w:rsidR="00977974">
        <w:t>PC</w:t>
      </w:r>
      <w:r w:rsidR="00ED20E2">
        <w:t>A</w:t>
      </w:r>
      <w:r w:rsidR="00977974">
        <w:t>.</w:t>
      </w:r>
      <w:r w:rsidR="00ED20E2">
        <w:t>R</w:t>
      </w:r>
      <w:proofErr w:type="spellEnd"/>
      <w:r w:rsidR="00977974">
        <w:t xml:space="preserve">, </w:t>
      </w:r>
      <w:r w:rsidR="00F17117" w:rsidRPr="00F17117">
        <w:t>cereal</w:t>
      </w:r>
      <w:r w:rsidR="000A3AD5">
        <w:t>.</w:t>
      </w:r>
      <w:r w:rsidR="00F17117">
        <w:t>csv</w:t>
      </w:r>
      <w:r>
        <w:t>)</w:t>
      </w:r>
    </w:p>
    <w:p w14:paraId="77A99AAE" w14:textId="77777777" w:rsidR="004A3BC7" w:rsidRDefault="004A3BC7">
      <w:pPr>
        <w:pStyle w:val="BodyTextIndent"/>
        <w:ind w:left="0"/>
      </w:pPr>
    </w:p>
    <w:p w14:paraId="40A0020B" w14:textId="77777777" w:rsidR="004A3BC7" w:rsidRDefault="000A3AD5">
      <w:pPr>
        <w:pStyle w:val="BodyTextIndent"/>
      </w:pPr>
      <w:r>
        <w:t>Because</w:t>
      </w:r>
      <w:r w:rsidR="004A3BC7">
        <w:t xml:space="preserve"> the cereal data has only 3 variables of interest (sugar, fat, and sodium), a PCA probably would not be of interest. However, </w:t>
      </w:r>
      <w:r w:rsidR="00D51783">
        <w:t>because</w:t>
      </w:r>
      <w:r w:rsidR="004A3BC7">
        <w:t xml:space="preserve"> the number of variables is small, it is easier to use this da</w:t>
      </w:r>
      <w:r>
        <w:t>ta to demonstrate the methods.</w:t>
      </w:r>
    </w:p>
    <w:p w14:paraId="557B2B26" w14:textId="77777777" w:rsidR="000A3AD5" w:rsidRDefault="000A3AD5">
      <w:pPr>
        <w:pStyle w:val="BodyTextIndent"/>
      </w:pPr>
    </w:p>
    <w:p w14:paraId="713331C2" w14:textId="77777777" w:rsidR="000A3AD5" w:rsidRDefault="000A3AD5">
      <w:pPr>
        <w:pStyle w:val="BodyTextIndent"/>
      </w:pPr>
      <w:r>
        <w:t xml:space="preserve">How well do you think PCA will work for this data given the estimated correlation matrix? </w:t>
      </w:r>
    </w:p>
    <w:p w14:paraId="5408E154" w14:textId="77777777" w:rsidR="000A3AD5" w:rsidRDefault="000A3AD5">
      <w:pPr>
        <w:pStyle w:val="BodyTextIndent"/>
      </w:pPr>
    </w:p>
    <w:p w14:paraId="73B9251C" w14:textId="77777777" w:rsidR="000A3AD5" w:rsidRDefault="000A3AD5" w:rsidP="000A3AD5">
      <w:pPr>
        <w:pStyle w:val="R-14"/>
      </w:pPr>
      <w:r>
        <w:t>&gt; cor(cereal[,8:10])</w:t>
      </w:r>
    </w:p>
    <w:p w14:paraId="20D19BF5" w14:textId="77777777" w:rsidR="000A3AD5" w:rsidRDefault="000A3AD5" w:rsidP="000A3AD5">
      <w:pPr>
        <w:pStyle w:val="R-14"/>
      </w:pPr>
      <w:r>
        <w:t xml:space="preserve">            sugar        fat     sodium</w:t>
      </w:r>
    </w:p>
    <w:p w14:paraId="2458D85A" w14:textId="77777777" w:rsidR="000A3AD5" w:rsidRDefault="000A3AD5" w:rsidP="000A3AD5">
      <w:pPr>
        <w:pStyle w:val="R-14"/>
      </w:pPr>
      <w:r>
        <w:t>sugar   1.0000000  0.2397225 -0.1635699</w:t>
      </w:r>
    </w:p>
    <w:p w14:paraId="7F70C012" w14:textId="77777777" w:rsidR="000A3AD5" w:rsidRDefault="000A3AD5" w:rsidP="000A3AD5">
      <w:pPr>
        <w:pStyle w:val="R-14"/>
      </w:pPr>
      <w:r>
        <w:t>fat     0.2397225  1.0000000 -0.0661432</w:t>
      </w:r>
    </w:p>
    <w:p w14:paraId="23856867" w14:textId="77777777" w:rsidR="000A3AD5" w:rsidRDefault="000A3AD5" w:rsidP="000A3AD5">
      <w:pPr>
        <w:pStyle w:val="R-14"/>
      </w:pPr>
      <w:r>
        <w:t>sodium -0.1635699 -0.0661432  1.0000000</w:t>
      </w:r>
    </w:p>
    <w:p w14:paraId="5003069E" w14:textId="77777777" w:rsidR="000A3AD5" w:rsidRDefault="000A3AD5">
      <w:pPr>
        <w:pStyle w:val="BodyTextIndent"/>
      </w:pPr>
    </w:p>
    <w:p w14:paraId="1F21B504" w14:textId="77777777" w:rsidR="004A3BC7" w:rsidRDefault="005141B0" w:rsidP="005141B0">
      <w:pPr>
        <w:ind w:left="720"/>
      </w:pPr>
      <w:r>
        <w:t xml:space="preserve">Because sodium is measured on a different scale than fat and sugar content, using the correlation matrix in the PCA would be better than using the covariance matrix. </w:t>
      </w:r>
    </w:p>
    <w:p w14:paraId="6383483D" w14:textId="77777777" w:rsidR="005E0FC3" w:rsidRDefault="005E0FC3" w:rsidP="005141B0">
      <w:pPr>
        <w:ind w:left="720"/>
      </w:pPr>
    </w:p>
    <w:p w14:paraId="7EC27F98" w14:textId="278F5C71" w:rsidR="005E0FC3" w:rsidRDefault="005E0FC3" w:rsidP="005E0FC3">
      <w:pPr>
        <w:ind w:left="1440"/>
      </w:pPr>
      <w:r w:rsidRPr="005E0FC3">
        <w:t>One could transform sodium from mg to grams and then take sodium/serving size. This would put sugar, fat, and sodium in the same numerical scale. However, given the drastic numerical differences between the sodium and the other variables, I think using the correlation matrix would still be a much better choice.</w:t>
      </w:r>
    </w:p>
    <w:p w14:paraId="6B2A1738" w14:textId="77777777" w:rsidR="00D51783" w:rsidRDefault="00D51783" w:rsidP="000A3AD5">
      <w:pPr>
        <w:ind w:left="720"/>
      </w:pPr>
    </w:p>
    <w:p w14:paraId="48C9A519" w14:textId="77777777" w:rsidR="00F07997" w:rsidRDefault="00F07997" w:rsidP="000A3AD5">
      <w:pPr>
        <w:ind w:left="720"/>
      </w:pPr>
      <w:r>
        <w:t xml:space="preserve">Below is my R code and output: </w:t>
      </w:r>
    </w:p>
    <w:p w14:paraId="7ACF7D54" w14:textId="77777777" w:rsidR="00F07997" w:rsidRDefault="00F07997" w:rsidP="000A3AD5">
      <w:pPr>
        <w:ind w:left="720"/>
      </w:pPr>
    </w:p>
    <w:p w14:paraId="207995B1" w14:textId="6A92E14C" w:rsidR="00F07997" w:rsidRDefault="00F07997" w:rsidP="00F07997">
      <w:pPr>
        <w:pStyle w:val="R-14"/>
      </w:pPr>
      <w:r>
        <w:t>&gt; pca.save</w:t>
      </w:r>
      <w:r w:rsidR="00E80785">
        <w:t xml:space="preserve"> &lt;- </w:t>
      </w:r>
      <w:r>
        <w:t>princomp(formula = ~ sugar + fat + sodium, data = cereal, cor = TRUE, scores = TRUE)</w:t>
      </w:r>
    </w:p>
    <w:p w14:paraId="5A370B9E" w14:textId="77777777" w:rsidR="00D56CF1" w:rsidRDefault="00D56CF1" w:rsidP="00D56CF1">
      <w:pPr>
        <w:pStyle w:val="R-14"/>
      </w:pPr>
      <w:r>
        <w:t xml:space="preserve">&gt; </w:t>
      </w:r>
      <w:proofErr w:type="gramStart"/>
      <w:r>
        <w:t>summary(</w:t>
      </w:r>
      <w:proofErr w:type="spellStart"/>
      <w:proofErr w:type="gramEnd"/>
      <w:r>
        <w:t>pca.save</w:t>
      </w:r>
      <w:proofErr w:type="spellEnd"/>
      <w:r>
        <w:t>, loadings = TRUE, cutoff = 0.0)</w:t>
      </w:r>
    </w:p>
    <w:p w14:paraId="0CC583C5" w14:textId="77777777" w:rsidR="00D56CF1" w:rsidRDefault="00D56CF1" w:rsidP="00D56CF1">
      <w:pPr>
        <w:pStyle w:val="R-14"/>
      </w:pPr>
      <w:r>
        <w:t>Importance of components:</w:t>
      </w:r>
    </w:p>
    <w:p w14:paraId="105CC81A" w14:textId="77777777" w:rsidR="00D56CF1" w:rsidRDefault="00D56CF1" w:rsidP="00D56CF1">
      <w:pPr>
        <w:pStyle w:val="R-14"/>
      </w:pPr>
      <w:r>
        <w:t xml:space="preserve">                          Comp.1    Comp.2    Comp.3</w:t>
      </w:r>
    </w:p>
    <w:p w14:paraId="52755560" w14:textId="77777777" w:rsidR="00D56CF1" w:rsidRDefault="00D56CF1" w:rsidP="00D56CF1">
      <w:pPr>
        <w:pStyle w:val="R-14"/>
      </w:pPr>
      <w:r>
        <w:t>Standard deviation     1.1504216 0.9689554 0.8588687</w:t>
      </w:r>
    </w:p>
    <w:p w14:paraId="7A592C19" w14:textId="77777777" w:rsidR="00D56CF1" w:rsidRDefault="00D56CF1" w:rsidP="00D56CF1">
      <w:pPr>
        <w:pStyle w:val="R-14"/>
      </w:pPr>
      <w:r>
        <w:t>Proportion of Variance 0.4411567 0.3129582 0.2458851</w:t>
      </w:r>
    </w:p>
    <w:p w14:paraId="49FDAE52" w14:textId="77777777" w:rsidR="00D56CF1" w:rsidRDefault="00D56CF1" w:rsidP="00D56CF1">
      <w:pPr>
        <w:pStyle w:val="R-14"/>
      </w:pPr>
      <w:r>
        <w:t>Cumulative Proportion  0.4411567 0.7541149 1.0000000</w:t>
      </w:r>
    </w:p>
    <w:p w14:paraId="241567B7" w14:textId="77777777" w:rsidR="00D56CF1" w:rsidRDefault="00D56CF1" w:rsidP="00D56CF1">
      <w:pPr>
        <w:pStyle w:val="R-14"/>
      </w:pPr>
    </w:p>
    <w:p w14:paraId="6438AED8" w14:textId="77777777" w:rsidR="00D56CF1" w:rsidRDefault="00D56CF1" w:rsidP="00D56CF1">
      <w:pPr>
        <w:pStyle w:val="R-14"/>
      </w:pPr>
      <w:r>
        <w:t>Loadings:</w:t>
      </w:r>
    </w:p>
    <w:p w14:paraId="6D988CBA" w14:textId="77777777" w:rsidR="00D56CF1" w:rsidRDefault="00D56CF1" w:rsidP="00D56CF1">
      <w:pPr>
        <w:pStyle w:val="R-14"/>
      </w:pPr>
      <w:r>
        <w:t xml:space="preserve">       Comp.1 Comp.2 Comp.3</w:t>
      </w:r>
    </w:p>
    <w:p w14:paraId="00181BC2" w14:textId="77777777" w:rsidR="005E0FC3" w:rsidRPr="005E0FC3" w:rsidRDefault="005E0FC3" w:rsidP="005E0FC3">
      <w:pPr>
        <w:pStyle w:val="BodyTextIndent"/>
        <w:rPr>
          <w:rFonts w:ascii="Courier New" w:hAnsi="Courier New" w:cs="Times New Roman"/>
          <w:sz w:val="28"/>
          <w:szCs w:val="24"/>
        </w:rPr>
      </w:pPr>
      <w:r w:rsidRPr="005E0FC3">
        <w:rPr>
          <w:rFonts w:ascii="Courier New" w:hAnsi="Courier New" w:cs="Times New Roman"/>
          <w:sz w:val="28"/>
          <w:szCs w:val="24"/>
        </w:rPr>
        <w:t>sugar   0.667  0.091  0.739</w:t>
      </w:r>
    </w:p>
    <w:p w14:paraId="37ED9135" w14:textId="77777777" w:rsidR="005E0FC3" w:rsidRPr="005E0FC3" w:rsidRDefault="005E0FC3" w:rsidP="005E0FC3">
      <w:pPr>
        <w:pStyle w:val="BodyTextIndent"/>
        <w:rPr>
          <w:rFonts w:ascii="Courier New" w:hAnsi="Courier New" w:cs="Times New Roman"/>
          <w:sz w:val="28"/>
          <w:szCs w:val="24"/>
        </w:rPr>
      </w:pPr>
      <w:r w:rsidRPr="005E0FC3">
        <w:rPr>
          <w:rFonts w:ascii="Courier New" w:hAnsi="Courier New" w:cs="Times New Roman"/>
          <w:sz w:val="28"/>
          <w:szCs w:val="24"/>
        </w:rPr>
        <w:t>fat     0.588  0.545 -0.597</w:t>
      </w:r>
    </w:p>
    <w:p w14:paraId="4A9DB601" w14:textId="2FE86CC8" w:rsidR="00D56CF1" w:rsidRDefault="005E0FC3" w:rsidP="005E0FC3">
      <w:pPr>
        <w:pStyle w:val="BodyTextIndent"/>
        <w:rPr>
          <w:rFonts w:ascii="Courier New" w:hAnsi="Courier New" w:cs="Times New Roman"/>
          <w:sz w:val="28"/>
          <w:szCs w:val="24"/>
        </w:rPr>
      </w:pPr>
      <w:r w:rsidRPr="005E0FC3">
        <w:rPr>
          <w:rFonts w:ascii="Courier New" w:hAnsi="Courier New" w:cs="Times New Roman"/>
          <w:sz w:val="28"/>
          <w:szCs w:val="24"/>
        </w:rPr>
        <w:t>sodium -0.458  0.833  0.310</w:t>
      </w:r>
    </w:p>
    <w:p w14:paraId="1CAC2F86" w14:textId="77777777" w:rsidR="005E0FC3" w:rsidRDefault="005E0FC3" w:rsidP="005E0FC3">
      <w:pPr>
        <w:pStyle w:val="BodyTextIndent"/>
      </w:pPr>
    </w:p>
    <w:p w14:paraId="1F5C3429" w14:textId="77777777" w:rsidR="00796647" w:rsidRDefault="00796647" w:rsidP="00796647">
      <w:pPr>
        <w:pStyle w:val="R-14"/>
      </w:pPr>
      <w:r>
        <w:t>&gt; eigen(cor(cereal[,8:10]))</w:t>
      </w:r>
    </w:p>
    <w:p w14:paraId="2F49BCAC" w14:textId="77777777" w:rsidR="00796647" w:rsidRDefault="00796647" w:rsidP="00796647">
      <w:pPr>
        <w:pStyle w:val="R-14"/>
      </w:pPr>
      <w:r>
        <w:t>$values</w:t>
      </w:r>
    </w:p>
    <w:p w14:paraId="3AD7D9AB" w14:textId="77777777" w:rsidR="00796647" w:rsidRDefault="00796647" w:rsidP="00796647">
      <w:pPr>
        <w:pStyle w:val="R-14"/>
      </w:pPr>
      <w:r>
        <w:t>[1] 1.3234700 0.9388747 0.7376554</w:t>
      </w:r>
    </w:p>
    <w:p w14:paraId="05C63E08" w14:textId="77777777" w:rsidR="00796647" w:rsidRDefault="00796647" w:rsidP="00796647">
      <w:pPr>
        <w:pStyle w:val="R-14"/>
      </w:pPr>
    </w:p>
    <w:p w14:paraId="21466245" w14:textId="77777777" w:rsidR="00796647" w:rsidRDefault="00796647" w:rsidP="00796647">
      <w:pPr>
        <w:pStyle w:val="R-14"/>
      </w:pPr>
      <w:r>
        <w:t>$vectors</w:t>
      </w:r>
    </w:p>
    <w:p w14:paraId="2434AEBC" w14:textId="77777777" w:rsidR="00796647" w:rsidRDefault="00796647" w:rsidP="00796647">
      <w:pPr>
        <w:pStyle w:val="R-14"/>
      </w:pPr>
      <w:r>
        <w:t xml:space="preserve">           [,1]       [,2]       [,3]</w:t>
      </w:r>
    </w:p>
    <w:p w14:paraId="14202895" w14:textId="77777777" w:rsidR="00796647" w:rsidRDefault="00796647" w:rsidP="00796647">
      <w:pPr>
        <w:pStyle w:val="R-14"/>
      </w:pPr>
      <w:r>
        <w:t>[1,] -0.6670789 0.09084126  0.7394279</w:t>
      </w:r>
    </w:p>
    <w:p w14:paraId="30C19E24" w14:textId="77777777" w:rsidR="00796647" w:rsidRDefault="00796647" w:rsidP="00796647">
      <w:pPr>
        <w:pStyle w:val="R-14"/>
      </w:pPr>
      <w:r>
        <w:t>[2,] -0.5879285 0.54538679 -0.5974055</w:t>
      </w:r>
    </w:p>
    <w:p w14:paraId="0EDCA5E5" w14:textId="77777777" w:rsidR="00796647" w:rsidRDefault="00796647" w:rsidP="00796647">
      <w:pPr>
        <w:pStyle w:val="R-14"/>
      </w:pPr>
      <w:r>
        <w:t>[3,]  0.4575433 0.83324733  0.3104079</w:t>
      </w:r>
    </w:p>
    <w:p w14:paraId="41D4FB5D" w14:textId="77777777" w:rsidR="00796647" w:rsidRDefault="00796647" w:rsidP="00796647">
      <w:pPr>
        <w:pStyle w:val="BodyTextIndent"/>
      </w:pPr>
    </w:p>
    <w:p w14:paraId="22BBE8F7" w14:textId="77777777" w:rsidR="00796647" w:rsidRDefault="00796647">
      <w:pPr>
        <w:ind w:left="720"/>
      </w:pPr>
      <w:r w:rsidRPr="00796647">
        <w:rPr>
          <w:u w:val="single"/>
        </w:rPr>
        <w:t>Comments</w:t>
      </w:r>
      <w:r>
        <w:t>:</w:t>
      </w:r>
    </w:p>
    <w:p w14:paraId="1DE51ED4" w14:textId="77777777" w:rsidR="004A3BC7" w:rsidRDefault="00796647" w:rsidP="00796647">
      <w:pPr>
        <w:pStyle w:val="ListParagraph"/>
        <w:numPr>
          <w:ilvl w:val="0"/>
          <w:numId w:val="20"/>
        </w:numPr>
      </w:pPr>
      <w:r>
        <w:lastRenderedPageBreak/>
        <w:t xml:space="preserve">The </w:t>
      </w:r>
      <w:r w:rsidR="00934CF2">
        <w:t xml:space="preserve">“Standard deviation” row in the </w:t>
      </w:r>
      <w:r>
        <w:t>“</w:t>
      </w:r>
      <w:r w:rsidR="00934CF2">
        <w:t>I</w:t>
      </w:r>
      <w:r>
        <w:t xml:space="preserve">mportance of components” </w:t>
      </w:r>
      <w:r w:rsidR="00934CF2">
        <w:t>table</w:t>
      </w:r>
      <w:r>
        <w:t xml:space="preserve"> gives the standard deviation of each principal component </w:t>
      </w:r>
      <w:r w:rsidRPr="00796647">
        <w:rPr>
          <w:position w:val="-18"/>
        </w:rPr>
        <w:object w:dxaOrig="740" w:dyaOrig="700" w14:anchorId="49F5FB02">
          <v:shape id="_x0000_i1075" type="#_x0000_t75" style="width:37.4pt;height:34.6pt" o:ole="">
            <v:imagedata r:id="rId142" o:title=""/>
          </v:shape>
          <o:OLEObject Type="Embed" ProgID="Equation.DSMT4" ShapeID="_x0000_i1075" DrawAspect="Content" ObjectID="_1756772479" r:id="rId143"/>
        </w:object>
      </w:r>
      <w:r>
        <w:t xml:space="preserve"> in the first row. Therefore, we have </w:t>
      </w:r>
      <w:r w:rsidRPr="00796647">
        <w:rPr>
          <w:position w:val="-10"/>
        </w:rPr>
        <w:object w:dxaOrig="2960" w:dyaOrig="540" w14:anchorId="7CAB6A05">
          <v:shape id="_x0000_i1076" type="#_x0000_t75" style="width:148.7pt;height:27.1pt" o:ole="">
            <v:imagedata r:id="rId144" o:title=""/>
          </v:shape>
          <o:OLEObject Type="Embed" ProgID="Equation.DSMT4" ShapeID="_x0000_i1076" DrawAspect="Content" ObjectID="_1756772480" r:id="rId145"/>
        </w:object>
      </w:r>
      <w:r>
        <w:t>,</w:t>
      </w:r>
      <w:r w:rsidR="005C5A50">
        <w:t xml:space="preserve"> </w:t>
      </w:r>
      <w:r w:rsidR="00934CF2" w:rsidRPr="00796647">
        <w:rPr>
          <w:position w:val="-10"/>
        </w:rPr>
        <w:object w:dxaOrig="3040" w:dyaOrig="540" w14:anchorId="570F2A0A">
          <v:shape id="_x0000_i1077" type="#_x0000_t75" style="width:151.5pt;height:27.1pt" o:ole="">
            <v:imagedata r:id="rId146" o:title=""/>
          </v:shape>
          <o:OLEObject Type="Embed" ProgID="Equation.DSMT4" ShapeID="_x0000_i1077" DrawAspect="Content" ObjectID="_1756772481" r:id="rId147"/>
        </w:object>
      </w:r>
      <w:r w:rsidR="00934CF2">
        <w:t xml:space="preserve">, and </w:t>
      </w:r>
      <w:r w:rsidR="00934CF2" w:rsidRPr="00796647">
        <w:rPr>
          <w:position w:val="-10"/>
        </w:rPr>
        <w:object w:dxaOrig="3040" w:dyaOrig="540" w14:anchorId="7BCCB4F2">
          <v:shape id="_x0000_i1078" type="#_x0000_t75" style="width:151.5pt;height:27.1pt" o:ole="">
            <v:imagedata r:id="rId148" o:title=""/>
          </v:shape>
          <o:OLEObject Type="Embed" ProgID="Equation.DSMT4" ShapeID="_x0000_i1078" DrawAspect="Content" ObjectID="_1756772482" r:id="rId149"/>
        </w:object>
      </w:r>
      <w:r w:rsidR="00934CF2">
        <w:t>.</w:t>
      </w:r>
    </w:p>
    <w:p w14:paraId="79DC6F59" w14:textId="77777777" w:rsidR="00934CF2" w:rsidRDefault="00934CF2" w:rsidP="00934CF2">
      <w:pPr>
        <w:numPr>
          <w:ilvl w:val="0"/>
          <w:numId w:val="20"/>
        </w:numPr>
      </w:pPr>
      <w:r>
        <w:t xml:space="preserve">The “Proportion of Variance” row in the “Importance of components” table gives </w:t>
      </w:r>
      <w:r w:rsidRPr="009E0284">
        <w:rPr>
          <w:position w:val="-14"/>
        </w:rPr>
        <w:object w:dxaOrig="380" w:dyaOrig="580" w14:anchorId="774696A8">
          <v:shape id="_x0000_i1079" type="#_x0000_t75" style="width:18.7pt;height:28.05pt" o:ole="">
            <v:imagedata r:id="rId150" o:title=""/>
          </v:shape>
          <o:OLEObject Type="Embed" ProgID="Equation.DSMT4" ShapeID="_x0000_i1079" DrawAspect="Content" ObjectID="_1756772483" r:id="rId151"/>
        </w:object>
      </w:r>
      <w:r>
        <w:t>/tr(</w:t>
      </w:r>
      <w:r>
        <w:rPr>
          <w:b/>
          <w:bCs/>
        </w:rPr>
        <w:t>R</w:t>
      </w:r>
      <w:r>
        <w:t xml:space="preserve">) = </w:t>
      </w:r>
      <w:r w:rsidRPr="009E0284">
        <w:rPr>
          <w:position w:val="-14"/>
        </w:rPr>
        <w:object w:dxaOrig="380" w:dyaOrig="580" w14:anchorId="6A0E96DA">
          <v:shape id="_x0000_i1080" type="#_x0000_t75" style="width:18.7pt;height:28.05pt" o:ole="">
            <v:imagedata r:id="rId150" o:title=""/>
          </v:shape>
          <o:OLEObject Type="Embed" ProgID="Equation.DSMT4" ShapeID="_x0000_i1080" DrawAspect="Content" ObjectID="_1756772484" r:id="rId152"/>
        </w:object>
      </w:r>
      <w:r>
        <w:t xml:space="preserve">/3. None of the eigenvalues have a large proportion. This indicates that the true dimension may be 3.  </w:t>
      </w:r>
    </w:p>
    <w:p w14:paraId="18A89C5A" w14:textId="77777777" w:rsidR="00934CF2" w:rsidRDefault="00934CF2" w:rsidP="00796647">
      <w:pPr>
        <w:pStyle w:val="ListParagraph"/>
        <w:numPr>
          <w:ilvl w:val="0"/>
          <w:numId w:val="20"/>
        </w:numPr>
      </w:pPr>
      <w:r>
        <w:t>The “Loadings” table gives the eigenvectors.</w:t>
      </w:r>
      <w:r w:rsidR="007A3805">
        <w:t xml:space="preserve"> The “loadings” name comes from the eigenvectors being the coefficients in the linear combination with the data. </w:t>
      </w:r>
    </w:p>
    <w:p w14:paraId="1782D548" w14:textId="52145E36" w:rsidR="00A83878" w:rsidRDefault="00A83878" w:rsidP="00A83878">
      <w:pPr>
        <w:numPr>
          <w:ilvl w:val="0"/>
          <w:numId w:val="20"/>
        </w:numPr>
      </w:pPr>
      <w:r>
        <w:t xml:space="preserve">The eigenvectors are orthogonal to each other.  For example, </w:t>
      </w:r>
      <w:r w:rsidRPr="00A75FB9">
        <w:rPr>
          <w:position w:val="-10"/>
        </w:rPr>
        <w:object w:dxaOrig="820" w:dyaOrig="600" w14:anchorId="4CBE11B8">
          <v:shape id="_x0000_i1081" type="#_x0000_t75" style="width:42.1pt;height:30.85pt" o:ole="">
            <v:imagedata r:id="rId153" o:title=""/>
          </v:shape>
          <o:OLEObject Type="Embed" ProgID="Equation.DSMT4" ShapeID="_x0000_i1081" DrawAspect="Content" ObjectID="_1756772485" r:id="rId154"/>
        </w:object>
      </w:r>
      <w:r>
        <w:t xml:space="preserve"> = 0.667</w:t>
      </w:r>
      <w:r>
        <w:sym w:font="Symbol" w:char="F02A"/>
      </w:r>
      <w:r w:rsidR="000C426F">
        <w:t>(-</w:t>
      </w:r>
      <w:r>
        <w:t>0.091</w:t>
      </w:r>
      <w:r w:rsidR="000C426F">
        <w:t>)</w:t>
      </w:r>
      <w:r>
        <w:t xml:space="preserve"> </w:t>
      </w:r>
      <w:r w:rsidR="000C426F">
        <w:t>+</w:t>
      </w:r>
      <w:r>
        <w:t xml:space="preserve"> 0.588</w:t>
      </w:r>
      <w:r>
        <w:sym w:font="Symbol" w:char="F02A"/>
      </w:r>
      <w:r>
        <w:t xml:space="preserve">0.545 </w:t>
      </w:r>
      <w:r w:rsidR="000C426F">
        <w:t>-</w:t>
      </w:r>
      <w:r>
        <w:t xml:space="preserve"> 0.458</w:t>
      </w:r>
      <w:r>
        <w:sym w:font="Symbol" w:char="F02A"/>
      </w:r>
      <w:r>
        <w:t>0.833 = 0.</w:t>
      </w:r>
    </w:p>
    <w:p w14:paraId="113CE18F" w14:textId="59F752AA" w:rsidR="00A83878" w:rsidRDefault="00A83878" w:rsidP="008C0248">
      <w:pPr>
        <w:numPr>
          <w:ilvl w:val="0"/>
          <w:numId w:val="20"/>
        </w:numPr>
      </w:pPr>
      <w:r>
        <w:t xml:space="preserve">The eigenvectors are normalized to have a length of 1.  For example, </w:t>
      </w:r>
      <w:r w:rsidR="000C426F" w:rsidRPr="000C426F">
        <w:rPr>
          <w:position w:val="-14"/>
        </w:rPr>
        <w:object w:dxaOrig="1400" w:dyaOrig="639" w14:anchorId="32BAA898">
          <v:shape id="_x0000_i1082" type="#_x0000_t75" style="width:71.05pt;height:31.8pt" o:ole="">
            <v:imagedata r:id="rId155" o:title=""/>
          </v:shape>
          <o:OLEObject Type="Embed" ProgID="Equation.DSMT4" ShapeID="_x0000_i1082" DrawAspect="Content" ObjectID="_1756772486" r:id="rId156"/>
        </w:object>
      </w:r>
      <w:r w:rsidR="00273730">
        <w:t xml:space="preserve"> </w:t>
      </w:r>
      <w:r>
        <w:t>=</w:t>
      </w:r>
      <w:r w:rsidR="00273730">
        <w:t xml:space="preserve"> </w:t>
      </w:r>
      <w:r w:rsidR="000C426F">
        <w:t>[</w:t>
      </w:r>
      <w:r>
        <w:t>0.667</w:t>
      </w:r>
      <w:r>
        <w:rPr>
          <w:vertAlign w:val="superscript"/>
        </w:rPr>
        <w:t>2</w:t>
      </w:r>
      <w:r w:rsidR="00273730">
        <w:t xml:space="preserve"> + 0.588</w:t>
      </w:r>
      <w:r w:rsidRPr="00273730">
        <w:rPr>
          <w:vertAlign w:val="superscript"/>
        </w:rPr>
        <w:t>2</w:t>
      </w:r>
      <w:r w:rsidR="00273730">
        <w:t xml:space="preserve"> + </w:t>
      </w:r>
      <w:r w:rsidR="000C426F">
        <w:t>(-</w:t>
      </w:r>
      <w:r w:rsidR="00273730">
        <w:t>0.458</w:t>
      </w:r>
      <w:r w:rsidR="000C426F">
        <w:t>)</w:t>
      </w:r>
      <w:r w:rsidRPr="00273730">
        <w:rPr>
          <w:vertAlign w:val="superscript"/>
        </w:rPr>
        <w:t>2</w:t>
      </w:r>
      <w:r w:rsidR="000C426F">
        <w:t>]</w:t>
      </w:r>
      <w:r w:rsidR="000C426F">
        <w:rPr>
          <w:vertAlign w:val="superscript"/>
        </w:rPr>
        <w:t>1/2</w:t>
      </w:r>
      <w:r w:rsidR="000C426F">
        <w:t xml:space="preserve"> </w:t>
      </w:r>
      <w:r>
        <w:t>= 1.</w:t>
      </w:r>
    </w:p>
    <w:p w14:paraId="674E47E6" w14:textId="451DE6B7" w:rsidR="000C426F" w:rsidRDefault="000C426F" w:rsidP="008C0248">
      <w:pPr>
        <w:numPr>
          <w:ilvl w:val="0"/>
          <w:numId w:val="20"/>
        </w:numPr>
      </w:pPr>
      <w:r>
        <w:t xml:space="preserve">Notice the eigenvectors given by </w:t>
      </w:r>
      <w:r w:rsidRPr="000C426F">
        <w:rPr>
          <w:rFonts w:ascii="Courier New" w:hAnsi="Courier New" w:cs="Courier New"/>
        </w:rPr>
        <w:t>eigen()</w:t>
      </w:r>
      <w:r>
        <w:t xml:space="preserve"> are multiplied by -1 in comparison to what </w:t>
      </w:r>
      <w:r w:rsidRPr="000C426F">
        <w:rPr>
          <w:rFonts w:ascii="Courier New" w:hAnsi="Courier New" w:cs="Courier New"/>
        </w:rPr>
        <w:t>princomp()</w:t>
      </w:r>
      <w:r>
        <w:t xml:space="preserve"> gives us. Why is this not of concern? </w:t>
      </w:r>
    </w:p>
    <w:p w14:paraId="67A5D97A" w14:textId="77777777" w:rsidR="003979F0" w:rsidRPr="006D75BB" w:rsidRDefault="002C1C49" w:rsidP="006D75BB">
      <w:pPr>
        <w:numPr>
          <w:ilvl w:val="0"/>
          <w:numId w:val="20"/>
        </w:numPr>
      </w:pPr>
      <w:r w:rsidRPr="006D75BB">
        <w:t>Scree plot</w:t>
      </w:r>
    </w:p>
    <w:p w14:paraId="609515CE" w14:textId="77777777" w:rsidR="002C1C49" w:rsidRDefault="002C1C49" w:rsidP="00891720">
      <w:pPr>
        <w:ind w:left="720"/>
      </w:pPr>
    </w:p>
    <w:p w14:paraId="52725CAC" w14:textId="77777777" w:rsidR="002C1C49" w:rsidRPr="000C426F" w:rsidRDefault="002C1C49" w:rsidP="000C426F">
      <w:pPr>
        <w:pStyle w:val="R-14"/>
      </w:pPr>
      <w:r w:rsidRPr="000C426F">
        <w:t xml:space="preserve">&gt; plot(pca.save, type = "lines", main = "Scree plot for </w:t>
      </w:r>
    </w:p>
    <w:p w14:paraId="085A0E5A" w14:textId="77777777" w:rsidR="002C1C49" w:rsidRPr="000C426F" w:rsidRDefault="002C1C49" w:rsidP="000C426F">
      <w:pPr>
        <w:pStyle w:val="R-14"/>
      </w:pPr>
      <w:r w:rsidRPr="000C426F">
        <w:t xml:space="preserve">    cereal data")</w:t>
      </w:r>
    </w:p>
    <w:p w14:paraId="01E53A56" w14:textId="77777777" w:rsidR="002C1C49" w:rsidRPr="000C426F" w:rsidRDefault="002C1C49" w:rsidP="000C426F">
      <w:pPr>
        <w:pStyle w:val="R-14"/>
      </w:pPr>
      <w:r w:rsidRPr="000C426F">
        <w:t xml:space="preserve">&gt; #screeplot(x = pca.save, type = "lines", main = "Scree </w:t>
      </w:r>
    </w:p>
    <w:p w14:paraId="51FBAC17" w14:textId="77777777" w:rsidR="002C1C49" w:rsidRPr="000C426F" w:rsidRDefault="002C1C49" w:rsidP="000C426F">
      <w:pPr>
        <w:pStyle w:val="R-14"/>
      </w:pPr>
      <w:r w:rsidRPr="000C426F">
        <w:t xml:space="preserve">     plot for cereal data")  #Same</w:t>
      </w:r>
    </w:p>
    <w:p w14:paraId="3F05C6B3" w14:textId="77777777" w:rsidR="002C1C49" w:rsidRDefault="002C1C49" w:rsidP="006D75BB">
      <w:pPr>
        <w:ind w:left="720"/>
        <w:jc w:val="center"/>
      </w:pPr>
      <w:r>
        <w:rPr>
          <w:noProof/>
        </w:rPr>
        <w:lastRenderedPageBreak/>
        <w:drawing>
          <wp:inline distT="0" distB="0" distL="0" distR="0" wp14:anchorId="3DE2A683" wp14:editId="3B1ABA85">
            <wp:extent cx="4015691" cy="4004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015863" cy="4004505"/>
                    </a:xfrm>
                    <a:prstGeom prst="rect">
                      <a:avLst/>
                    </a:prstGeom>
                    <a:noFill/>
                    <a:ln>
                      <a:noFill/>
                    </a:ln>
                  </pic:spPr>
                </pic:pic>
              </a:graphicData>
            </a:graphic>
          </wp:inline>
        </w:drawing>
      </w:r>
    </w:p>
    <w:p w14:paraId="5BA4916D" w14:textId="296839D8" w:rsidR="006D75BB" w:rsidRDefault="00512C1D" w:rsidP="007D10C7">
      <w:pPr>
        <w:ind w:left="1080"/>
      </w:pPr>
      <w:r>
        <w:t xml:space="preserve">Be careful with the y-axis scale here (does not start at 0). </w:t>
      </w:r>
      <w:r w:rsidR="006D75BB">
        <w:t xml:space="preserve">How many </w:t>
      </w:r>
      <w:r w:rsidR="00725E93">
        <w:t>PCs</w:t>
      </w:r>
      <w:r w:rsidR="006D75BB">
        <w:t xml:space="preserve"> should be used? </w:t>
      </w:r>
    </w:p>
    <w:p w14:paraId="536BD89D" w14:textId="631C2D53" w:rsidR="007D10C7" w:rsidRDefault="007D10C7" w:rsidP="007D10C7">
      <w:pPr>
        <w:numPr>
          <w:ilvl w:val="0"/>
          <w:numId w:val="20"/>
        </w:numPr>
      </w:pPr>
      <w:r>
        <w:t xml:space="preserve">Because the true dimension of the data set does not appear to be less than the original, interpretation of the PCs probably should not be done. If it was done, the first principal component is measuring the sugar and fat content vs. the sodium content. Provided it makes sense to a researcher, this may offer a useful interpretation of the data set.   </w:t>
      </w:r>
    </w:p>
    <w:p w14:paraId="6B61ECF4" w14:textId="77777777" w:rsidR="006D75BB" w:rsidRDefault="006D75BB" w:rsidP="002C1C49">
      <w:pPr>
        <w:ind w:left="720"/>
      </w:pPr>
    </w:p>
    <w:p w14:paraId="12B2A5BA" w14:textId="77777777" w:rsidR="00750D3D" w:rsidRDefault="00750D3D" w:rsidP="00324EA8">
      <w:pPr>
        <w:ind w:left="720"/>
      </w:pPr>
      <w:r>
        <w:t xml:space="preserve">For illustration purposes, below are the variances of the </w:t>
      </w:r>
      <w:r w:rsidR="00725E93">
        <w:t>PCs</w:t>
      </w:r>
      <w:r>
        <w:t xml:space="preserve">. Notice that they are the same as the eigenvalues. </w:t>
      </w:r>
    </w:p>
    <w:p w14:paraId="6A8C7E33" w14:textId="77777777" w:rsidR="00750D3D" w:rsidRDefault="00750D3D" w:rsidP="00324EA8">
      <w:pPr>
        <w:ind w:left="720"/>
      </w:pPr>
    </w:p>
    <w:p w14:paraId="2AD25C1F" w14:textId="148F6DFD" w:rsidR="00750D3D" w:rsidRDefault="00750D3D" w:rsidP="00750D3D">
      <w:pPr>
        <w:pStyle w:val="R-14"/>
      </w:pPr>
      <w:r>
        <w:t>&gt; save.score</w:t>
      </w:r>
      <w:r w:rsidR="00E80785">
        <w:t xml:space="preserve"> &lt;- </w:t>
      </w:r>
      <w:r>
        <w:t>predict(pca.save2, newdata = cereal)</w:t>
      </w:r>
    </w:p>
    <w:p w14:paraId="6324D2D2" w14:textId="77777777" w:rsidR="00750D3D" w:rsidRDefault="00750D3D" w:rsidP="00750D3D">
      <w:pPr>
        <w:pStyle w:val="R-14"/>
      </w:pPr>
      <w:r>
        <w:t>&gt; apply(X = save.score, MARGIN = 2, FUN = var)</w:t>
      </w:r>
    </w:p>
    <w:p w14:paraId="16B8C006" w14:textId="77777777" w:rsidR="00750D3D" w:rsidRDefault="00750D3D" w:rsidP="00750D3D">
      <w:pPr>
        <w:pStyle w:val="R-14"/>
      </w:pPr>
      <w:r>
        <w:t xml:space="preserve">   Comp.1    Comp.2    Comp.3 </w:t>
      </w:r>
    </w:p>
    <w:p w14:paraId="48AB51B6" w14:textId="77777777" w:rsidR="00750D3D" w:rsidRDefault="00750D3D" w:rsidP="00750D3D">
      <w:pPr>
        <w:pStyle w:val="R-14"/>
      </w:pPr>
      <w:r>
        <w:t xml:space="preserve">1.3234700 0.9388747 0.7376554 </w:t>
      </w:r>
    </w:p>
    <w:p w14:paraId="6F6AA169" w14:textId="77777777" w:rsidR="00750D3D" w:rsidRDefault="00750D3D" w:rsidP="00750D3D">
      <w:pPr>
        <w:pStyle w:val="R-14"/>
      </w:pPr>
      <w:r>
        <w:t>&gt; pca.save$sdev^2</w:t>
      </w:r>
    </w:p>
    <w:p w14:paraId="68BF215E" w14:textId="77777777" w:rsidR="00750D3D" w:rsidRDefault="00750D3D" w:rsidP="00750D3D">
      <w:pPr>
        <w:pStyle w:val="R-14"/>
      </w:pPr>
      <w:r>
        <w:lastRenderedPageBreak/>
        <w:t xml:space="preserve">   Comp.1    Comp.2    Comp.3 </w:t>
      </w:r>
    </w:p>
    <w:p w14:paraId="07700678" w14:textId="77777777" w:rsidR="00750D3D" w:rsidRDefault="00750D3D" w:rsidP="00750D3D">
      <w:pPr>
        <w:pStyle w:val="R-14"/>
      </w:pPr>
      <w:r>
        <w:t>1.3234700 0.9388747 0.7376554</w:t>
      </w:r>
    </w:p>
    <w:p w14:paraId="6FB4CB9C" w14:textId="77777777" w:rsidR="00750D3D" w:rsidRDefault="00750D3D" w:rsidP="00750D3D">
      <w:pPr>
        <w:pStyle w:val="R-14"/>
      </w:pPr>
    </w:p>
    <w:p w14:paraId="7E64098E" w14:textId="743830C1" w:rsidR="003979F0" w:rsidRPr="003979F0" w:rsidRDefault="003979F0" w:rsidP="003979F0">
      <w:pPr>
        <w:ind w:left="720"/>
        <w:rPr>
          <w:u w:val="single"/>
        </w:rPr>
      </w:pPr>
      <w:r>
        <w:rPr>
          <w:u w:val="single"/>
        </w:rPr>
        <w:t>Using the covariance matrix instead</w:t>
      </w:r>
    </w:p>
    <w:p w14:paraId="5ECF7D94" w14:textId="77777777" w:rsidR="003979F0" w:rsidRDefault="003979F0" w:rsidP="003979F0">
      <w:pPr>
        <w:ind w:left="720"/>
      </w:pPr>
    </w:p>
    <w:p w14:paraId="59116D4E" w14:textId="77777777" w:rsidR="009A1E6A" w:rsidRDefault="009A1E6A" w:rsidP="003979F0">
      <w:pPr>
        <w:ind w:left="720"/>
      </w:pPr>
      <w:r>
        <w:t xml:space="preserve">Again, this is done for illustrative purposes: </w:t>
      </w:r>
    </w:p>
    <w:p w14:paraId="0C9B41AD" w14:textId="77777777" w:rsidR="009A1E6A" w:rsidRDefault="009A1E6A" w:rsidP="003979F0">
      <w:pPr>
        <w:ind w:left="720"/>
      </w:pPr>
    </w:p>
    <w:p w14:paraId="3B333262" w14:textId="77777777" w:rsidR="00EF10FC" w:rsidRDefault="00EF10FC" w:rsidP="00EF10FC">
      <w:pPr>
        <w:pStyle w:val="R-14"/>
      </w:pPr>
      <w:r>
        <w:t>&gt; cov(cereal[,8:10])</w:t>
      </w:r>
    </w:p>
    <w:p w14:paraId="3620BDB5" w14:textId="77777777" w:rsidR="00EF10FC" w:rsidRDefault="00EF10FC" w:rsidP="00EF10FC">
      <w:pPr>
        <w:pStyle w:val="R-14"/>
      </w:pPr>
      <w:r>
        <w:t xml:space="preserve">               sugar           fat       sodium</w:t>
      </w:r>
    </w:p>
    <w:p w14:paraId="211A9602" w14:textId="77777777" w:rsidR="00EF10FC" w:rsidRDefault="00EF10FC" w:rsidP="00EF10FC">
      <w:pPr>
        <w:pStyle w:val="R-14"/>
      </w:pPr>
      <w:r>
        <w:t>sugar   0.0223681533  0.0009926903 -0.060242015</w:t>
      </w:r>
    </w:p>
    <w:p w14:paraId="13F9889F" w14:textId="77777777" w:rsidR="00EF10FC" w:rsidRDefault="00EF10FC" w:rsidP="00EF10FC">
      <w:pPr>
        <w:pStyle w:val="R-14"/>
      </w:pPr>
      <w:r>
        <w:t>fat     0.0009926903  0.0007666194 -0.004509788</w:t>
      </w:r>
    </w:p>
    <w:p w14:paraId="66FAF096" w14:textId="77777777" w:rsidR="00EF10FC" w:rsidRDefault="00EF10FC" w:rsidP="00EF10FC">
      <w:pPr>
        <w:pStyle w:val="R-14"/>
      </w:pPr>
      <w:r>
        <w:t>sodium -0.0602420149 -0.0045097883  6.064039752</w:t>
      </w:r>
    </w:p>
    <w:p w14:paraId="43EC8681" w14:textId="77777777" w:rsidR="00EF10FC" w:rsidRDefault="00EF10FC" w:rsidP="00EF10FC">
      <w:pPr>
        <w:pStyle w:val="R-14"/>
      </w:pPr>
    </w:p>
    <w:p w14:paraId="63F0DECC" w14:textId="5A106F14" w:rsidR="008F0D4C" w:rsidRDefault="008F0D4C" w:rsidP="008F0D4C">
      <w:pPr>
        <w:pStyle w:val="R-14"/>
      </w:pPr>
      <w:r>
        <w:t>&gt; N</w:t>
      </w:r>
      <w:r w:rsidR="00E80785">
        <w:t xml:space="preserve"> &lt;- </w:t>
      </w:r>
      <w:r>
        <w:t>nrow(cereal)</w:t>
      </w:r>
    </w:p>
    <w:p w14:paraId="2AA03371" w14:textId="77777777" w:rsidR="008F0D4C" w:rsidRDefault="008F0D4C" w:rsidP="008F0D4C">
      <w:pPr>
        <w:pStyle w:val="R-14"/>
      </w:pPr>
      <w:r>
        <w:t>&gt; cov(cereal[,8:10])*(N-1)/N</w:t>
      </w:r>
    </w:p>
    <w:p w14:paraId="5EE24F24" w14:textId="77777777" w:rsidR="008F0D4C" w:rsidRDefault="008F0D4C" w:rsidP="008F0D4C">
      <w:pPr>
        <w:pStyle w:val="R-14"/>
      </w:pPr>
      <w:r>
        <w:t xml:space="preserve">              sugar           fat       sodium</w:t>
      </w:r>
    </w:p>
    <w:p w14:paraId="2B02F0CB" w14:textId="77777777" w:rsidR="008F0D4C" w:rsidRDefault="008F0D4C" w:rsidP="008F0D4C">
      <w:pPr>
        <w:pStyle w:val="R-14"/>
      </w:pPr>
      <w:r>
        <w:t>sugar   0.021808949  0.0009678730 -0.058735965</w:t>
      </w:r>
    </w:p>
    <w:p w14:paraId="2ADC77FC" w14:textId="77777777" w:rsidR="008F0D4C" w:rsidRDefault="008F0D4C" w:rsidP="008F0D4C">
      <w:pPr>
        <w:pStyle w:val="R-14"/>
      </w:pPr>
      <w:r>
        <w:t>fat     0.000967873  0.0007474539 -0.004397044</w:t>
      </w:r>
    </w:p>
    <w:p w14:paraId="66F3C906" w14:textId="77777777" w:rsidR="008F0D4C" w:rsidRDefault="008F0D4C" w:rsidP="008F0D4C">
      <w:pPr>
        <w:pStyle w:val="R-14"/>
      </w:pPr>
      <w:r>
        <w:t>sodium -0.058735965 -0.0043970436  5.912438758</w:t>
      </w:r>
    </w:p>
    <w:p w14:paraId="3173DA26" w14:textId="77777777" w:rsidR="0061163A" w:rsidRDefault="0061163A" w:rsidP="0061163A">
      <w:pPr>
        <w:pStyle w:val="R-14"/>
      </w:pPr>
      <w:r>
        <w:t>&gt; sum(diag(cov(cereal[,8:10])*(N-1)/N)) #tr(sigma^_bias)</w:t>
      </w:r>
    </w:p>
    <w:p w14:paraId="4484BE05" w14:textId="77777777" w:rsidR="008F0D4C" w:rsidRDefault="0061163A" w:rsidP="0061163A">
      <w:pPr>
        <w:pStyle w:val="R-14"/>
      </w:pPr>
      <w:r>
        <w:t>[1] 5.934995</w:t>
      </w:r>
    </w:p>
    <w:p w14:paraId="337A93F8" w14:textId="77777777" w:rsidR="0061163A" w:rsidRDefault="0061163A" w:rsidP="0061163A">
      <w:pPr>
        <w:pStyle w:val="R-14"/>
      </w:pPr>
    </w:p>
    <w:p w14:paraId="7C6A68D5" w14:textId="3A0FE475" w:rsidR="009A1E6A" w:rsidRDefault="009A1E6A" w:rsidP="009A1E6A">
      <w:pPr>
        <w:pStyle w:val="R-14"/>
      </w:pPr>
      <w:r>
        <w:t>&gt; pca.cov</w:t>
      </w:r>
      <w:r w:rsidR="00E80785">
        <w:t xml:space="preserve"> &lt;- </w:t>
      </w:r>
      <w:r>
        <w:t>princomp(formula = ~ sugar + fat + sodium, data = cereal, cor = FALSE)</w:t>
      </w:r>
    </w:p>
    <w:p w14:paraId="1944BA41" w14:textId="77777777" w:rsidR="009A1E6A" w:rsidRDefault="009A1E6A" w:rsidP="009A1E6A">
      <w:pPr>
        <w:pStyle w:val="R-14"/>
      </w:pPr>
      <w:r>
        <w:t>&gt; summary(pca.cov, loadings = TRUE, cutoff = 0.0)</w:t>
      </w:r>
    </w:p>
    <w:p w14:paraId="7CAA0CD4" w14:textId="77777777" w:rsidR="009A1E6A" w:rsidRDefault="009A1E6A" w:rsidP="009A1E6A">
      <w:pPr>
        <w:pStyle w:val="R-14"/>
      </w:pPr>
      <w:r>
        <w:t>Importance of components:</w:t>
      </w:r>
    </w:p>
    <w:p w14:paraId="22BB0A38" w14:textId="77777777" w:rsidR="009A1E6A" w:rsidRDefault="009A1E6A" w:rsidP="009A1E6A">
      <w:pPr>
        <w:pStyle w:val="R-14"/>
      </w:pPr>
      <w:r>
        <w:t xml:space="preserve">                          Comp.1      Comp.2       Comp.3</w:t>
      </w:r>
    </w:p>
    <w:p w14:paraId="7C83BAB7" w14:textId="77777777" w:rsidR="009A1E6A" w:rsidRDefault="009A1E6A" w:rsidP="009A1E6A">
      <w:pPr>
        <w:pStyle w:val="R-14"/>
      </w:pPr>
      <w:r>
        <w:t>Standard deviation     2.4316718 0.145825069 0.0265059505</w:t>
      </w:r>
    </w:p>
    <w:p w14:paraId="649EFD68" w14:textId="77777777" w:rsidR="009A1E6A" w:rsidRDefault="009A1E6A" w:rsidP="009A1E6A">
      <w:pPr>
        <w:pStyle w:val="R-14"/>
      </w:pPr>
      <w:r>
        <w:t>Proportion of Variance 0.9962986 0.003582977 0.0001183767</w:t>
      </w:r>
    </w:p>
    <w:p w14:paraId="426C7398" w14:textId="77777777" w:rsidR="009A1E6A" w:rsidRDefault="009A1E6A" w:rsidP="009A1E6A">
      <w:pPr>
        <w:pStyle w:val="R-14"/>
      </w:pPr>
      <w:r>
        <w:t>Cumulative Proportion  0.9962986 0.999881623 1.0000000000</w:t>
      </w:r>
    </w:p>
    <w:p w14:paraId="559B6EE0" w14:textId="77777777" w:rsidR="009A1E6A" w:rsidRDefault="009A1E6A" w:rsidP="009A1E6A">
      <w:pPr>
        <w:pStyle w:val="R-14"/>
      </w:pPr>
    </w:p>
    <w:p w14:paraId="46F96D5A" w14:textId="77777777" w:rsidR="009A1E6A" w:rsidRDefault="009A1E6A" w:rsidP="009A1E6A">
      <w:pPr>
        <w:pStyle w:val="R-14"/>
      </w:pPr>
      <w:r>
        <w:t>Loadings:</w:t>
      </w:r>
    </w:p>
    <w:p w14:paraId="69E4F7B3" w14:textId="77777777" w:rsidR="009A1E6A" w:rsidRDefault="009A1E6A" w:rsidP="009A1E6A">
      <w:pPr>
        <w:pStyle w:val="R-14"/>
      </w:pPr>
      <w:r>
        <w:t xml:space="preserve">       Comp.1 Comp.2 Comp.3</w:t>
      </w:r>
    </w:p>
    <w:p w14:paraId="4853743D" w14:textId="77777777" w:rsidR="00095F8F" w:rsidRPr="00095F8F" w:rsidRDefault="00095F8F" w:rsidP="00095F8F">
      <w:pPr>
        <w:ind w:left="720"/>
        <w:rPr>
          <w:rFonts w:ascii="Courier New" w:hAnsi="Courier New" w:cs="Times New Roman"/>
          <w:sz w:val="28"/>
          <w:szCs w:val="24"/>
        </w:rPr>
      </w:pPr>
      <w:r w:rsidRPr="00095F8F">
        <w:rPr>
          <w:rFonts w:ascii="Courier New" w:hAnsi="Courier New" w:cs="Times New Roman"/>
          <w:sz w:val="28"/>
          <w:szCs w:val="24"/>
        </w:rPr>
        <w:t>sugar   0.010  0.999  0.045</w:t>
      </w:r>
    </w:p>
    <w:p w14:paraId="449F23A6" w14:textId="77777777" w:rsidR="00095F8F" w:rsidRPr="00095F8F" w:rsidRDefault="00095F8F" w:rsidP="00095F8F">
      <w:pPr>
        <w:ind w:left="720"/>
        <w:rPr>
          <w:rFonts w:ascii="Courier New" w:hAnsi="Courier New" w:cs="Times New Roman"/>
          <w:sz w:val="28"/>
          <w:szCs w:val="24"/>
        </w:rPr>
      </w:pPr>
      <w:r w:rsidRPr="00095F8F">
        <w:rPr>
          <w:rFonts w:ascii="Courier New" w:hAnsi="Courier New" w:cs="Times New Roman"/>
          <w:sz w:val="28"/>
          <w:szCs w:val="24"/>
        </w:rPr>
        <w:t>fat     0.001  0.045 -0.999</w:t>
      </w:r>
    </w:p>
    <w:p w14:paraId="10B7AFC5" w14:textId="282768D4" w:rsidR="00BC0103" w:rsidRDefault="00095F8F" w:rsidP="00095F8F">
      <w:pPr>
        <w:ind w:left="720"/>
        <w:rPr>
          <w:rFonts w:ascii="Courier New" w:hAnsi="Courier New" w:cs="Times New Roman"/>
          <w:sz w:val="28"/>
          <w:szCs w:val="24"/>
        </w:rPr>
      </w:pPr>
      <w:r w:rsidRPr="00095F8F">
        <w:rPr>
          <w:rFonts w:ascii="Courier New" w:hAnsi="Courier New" w:cs="Times New Roman"/>
          <w:sz w:val="28"/>
          <w:szCs w:val="24"/>
        </w:rPr>
        <w:t>sodium -1.000  0.010  0.000</w:t>
      </w:r>
    </w:p>
    <w:p w14:paraId="689F780D" w14:textId="77777777" w:rsidR="00095F8F" w:rsidRDefault="00095F8F" w:rsidP="00095F8F">
      <w:pPr>
        <w:ind w:left="720"/>
      </w:pPr>
    </w:p>
    <w:p w14:paraId="71DECFA3" w14:textId="77777777" w:rsidR="003A3756" w:rsidRDefault="003A3756" w:rsidP="00324EA8">
      <w:pPr>
        <w:ind w:left="720"/>
      </w:pPr>
      <w:r w:rsidRPr="003A3756">
        <w:rPr>
          <w:u w:val="single"/>
        </w:rPr>
        <w:t>Comments</w:t>
      </w:r>
      <w:r>
        <w:t>:</w:t>
      </w:r>
    </w:p>
    <w:p w14:paraId="0BD08D77" w14:textId="77777777" w:rsidR="00BC0103" w:rsidRDefault="003A3756" w:rsidP="003A3756">
      <w:pPr>
        <w:pStyle w:val="ListParagraph"/>
        <w:numPr>
          <w:ilvl w:val="0"/>
          <w:numId w:val="21"/>
        </w:numPr>
      </w:pPr>
      <w:r>
        <w:t xml:space="preserve">Note that </w:t>
      </w:r>
      <w:r w:rsidRPr="003A3756">
        <w:rPr>
          <w:rFonts w:ascii="Courier New" w:hAnsi="Courier New" w:cs="Courier New"/>
        </w:rPr>
        <w:t>princomp()</w:t>
      </w:r>
      <w:r>
        <w:t xml:space="preserve"> here uses the biased estimated covariance matrix. </w:t>
      </w:r>
    </w:p>
    <w:p w14:paraId="5ACFBB69" w14:textId="77777777" w:rsidR="003A3756" w:rsidRPr="00EF10FC" w:rsidRDefault="00460999" w:rsidP="003A3756">
      <w:pPr>
        <w:pStyle w:val="ListParagraph"/>
        <w:numPr>
          <w:ilvl w:val="0"/>
          <w:numId w:val="21"/>
        </w:numPr>
      </w:pPr>
      <w:r w:rsidRPr="00DE3F80">
        <w:rPr>
          <w:rFonts w:ascii="Courier New" w:hAnsi="Courier New" w:cs="Courier New"/>
          <w:position w:val="-14"/>
          <w:sz w:val="24"/>
        </w:rPr>
        <w:object w:dxaOrig="4680" w:dyaOrig="520" w14:anchorId="1CDFA0D7">
          <v:shape id="_x0000_i1090" type="#_x0000_t75" style="width:233.75pt;height:26.2pt" o:ole="">
            <v:imagedata r:id="rId158" o:title=""/>
          </v:shape>
          <o:OLEObject Type="Embed" ProgID="Equation.DSMT4" ShapeID="_x0000_i1090" DrawAspect="Content" ObjectID="_1756772487" r:id="rId159"/>
        </w:object>
      </w:r>
    </w:p>
    <w:p w14:paraId="6E559949" w14:textId="77777777" w:rsidR="00EF10FC" w:rsidRDefault="00EF10FC" w:rsidP="00EF10FC">
      <w:pPr>
        <w:numPr>
          <w:ilvl w:val="0"/>
          <w:numId w:val="21"/>
        </w:numPr>
      </w:pPr>
      <w:r>
        <w:t xml:space="preserve">There is </w:t>
      </w:r>
      <w:r w:rsidR="00B166C5">
        <w:t>“</w:t>
      </w:r>
      <w:r>
        <w:t>more</w:t>
      </w:r>
      <w:r w:rsidR="00B166C5">
        <w:t>”</w:t>
      </w:r>
      <w:r>
        <w:t xml:space="preserve"> variability for </w:t>
      </w:r>
      <w:r w:rsidR="008F0D4C">
        <w:t xml:space="preserve">sodium than for sugar and fat. </w:t>
      </w:r>
      <w:r>
        <w:t>This is because of the units that sodium is measured in.</w:t>
      </w:r>
    </w:p>
    <w:p w14:paraId="64E6862B" w14:textId="77777777" w:rsidR="008F0D4C" w:rsidRDefault="0031681F" w:rsidP="008F0D4C">
      <w:pPr>
        <w:numPr>
          <w:ilvl w:val="0"/>
          <w:numId w:val="21"/>
        </w:numPr>
      </w:pPr>
      <w:r>
        <w:t>The trace of the biased estimate of the covariance matrix is 5.93. This is the total variance.</w:t>
      </w:r>
    </w:p>
    <w:p w14:paraId="7AB61B2D" w14:textId="77777777" w:rsidR="008F0D4C" w:rsidRDefault="008F0D4C" w:rsidP="008F0D4C">
      <w:pPr>
        <w:numPr>
          <w:ilvl w:val="0"/>
          <w:numId w:val="21"/>
        </w:numPr>
      </w:pPr>
      <w:r w:rsidRPr="009E0284">
        <w:rPr>
          <w:position w:val="-10"/>
        </w:rPr>
        <w:object w:dxaOrig="380" w:dyaOrig="540" w14:anchorId="4A2A0CC8">
          <v:shape id="_x0000_i1091" type="#_x0000_t75" style="width:18.7pt;height:27.1pt" o:ole="">
            <v:imagedata r:id="rId160" o:title=""/>
          </v:shape>
          <o:OLEObject Type="Embed" ProgID="Equation.DSMT4" ShapeID="_x0000_i1091" DrawAspect="Content" ObjectID="_1756772488" r:id="rId161"/>
        </w:object>
      </w:r>
      <w:r w:rsidR="00EB5292">
        <w:t xml:space="preserve"> </w:t>
      </w:r>
      <w:r>
        <w:t>=</w:t>
      </w:r>
      <w:r w:rsidR="00EB5292">
        <w:t xml:space="preserve"> 2.43</w:t>
      </w:r>
      <w:r w:rsidR="00EB5292">
        <w:rPr>
          <w:vertAlign w:val="superscript"/>
        </w:rPr>
        <w:t>2</w:t>
      </w:r>
      <w:r w:rsidR="00EB5292">
        <w:t xml:space="preserve"> = 5.91</w:t>
      </w:r>
      <w:r>
        <w:t xml:space="preserve">, </w:t>
      </w:r>
      <w:r w:rsidRPr="009E0284">
        <w:rPr>
          <w:position w:val="-10"/>
        </w:rPr>
        <w:object w:dxaOrig="420" w:dyaOrig="540" w14:anchorId="4A3922BB">
          <v:shape id="_x0000_i1092" type="#_x0000_t75" style="width:20.55pt;height:27.1pt" o:ole="">
            <v:imagedata r:id="rId162" o:title=""/>
          </v:shape>
          <o:OLEObject Type="Embed" ProgID="Equation.DSMT4" ShapeID="_x0000_i1092" DrawAspect="Content" ObjectID="_1756772489" r:id="rId163"/>
        </w:object>
      </w:r>
      <w:r w:rsidR="00EB5292">
        <w:t xml:space="preserve"> </w:t>
      </w:r>
      <w:r>
        <w:t>=</w:t>
      </w:r>
      <w:r w:rsidR="00EB5292">
        <w:t xml:space="preserve"> 0.0213</w:t>
      </w:r>
      <w:r>
        <w:t xml:space="preserve">, </w:t>
      </w:r>
      <w:r w:rsidRPr="009E0284">
        <w:rPr>
          <w:position w:val="-10"/>
        </w:rPr>
        <w:object w:dxaOrig="420" w:dyaOrig="540" w14:anchorId="0CF6441E">
          <v:shape id="_x0000_i1093" type="#_x0000_t75" style="width:20.55pt;height:27.1pt" o:ole="">
            <v:imagedata r:id="rId164" o:title=""/>
          </v:shape>
          <o:OLEObject Type="Embed" ProgID="Equation.DSMT4" ShapeID="_x0000_i1093" DrawAspect="Content" ObjectID="_1756772490" r:id="rId165"/>
        </w:object>
      </w:r>
      <w:r w:rsidR="00EB5292">
        <w:t xml:space="preserve"> </w:t>
      </w:r>
      <w:r>
        <w:t>=</w:t>
      </w:r>
      <w:r w:rsidR="00EB5292">
        <w:t xml:space="preserve"> </w:t>
      </w:r>
      <w:r>
        <w:t>0.0007</w:t>
      </w:r>
    </w:p>
    <w:p w14:paraId="373D7B58" w14:textId="77777777" w:rsidR="001D10A8" w:rsidRDefault="008F0D4C" w:rsidP="008F0D4C">
      <w:pPr>
        <w:numPr>
          <w:ilvl w:val="0"/>
          <w:numId w:val="21"/>
        </w:numPr>
      </w:pPr>
      <w:r>
        <w:t xml:space="preserve">The proportion of variability accounted for by the first eigenvalue is </w:t>
      </w:r>
      <w:r w:rsidR="00881295">
        <w:t>5.91</w:t>
      </w:r>
      <w:r>
        <w:t>/</w:t>
      </w:r>
      <w:r w:rsidR="00881295">
        <w:t xml:space="preserve">5.93 </w:t>
      </w:r>
      <w:r>
        <w:t>=</w:t>
      </w:r>
      <w:r w:rsidR="00881295">
        <w:t xml:space="preserve"> 0.9963</w:t>
      </w:r>
      <w:r>
        <w:t>. This suggests that the data can be represented in d</w:t>
      </w:r>
      <w:r w:rsidR="001D10A8">
        <w:t xml:space="preserve"> </w:t>
      </w:r>
      <w:r>
        <w:t>=</w:t>
      </w:r>
      <w:r w:rsidR="001D10A8">
        <w:t xml:space="preserve"> </w:t>
      </w:r>
      <w:r>
        <w:t>1 dimensions instead of p</w:t>
      </w:r>
      <w:r w:rsidR="001D10A8">
        <w:t xml:space="preserve"> </w:t>
      </w:r>
      <w:r>
        <w:t>=</w:t>
      </w:r>
      <w:r w:rsidR="001D10A8">
        <w:t xml:space="preserve"> </w:t>
      </w:r>
      <w:r>
        <w:t xml:space="preserve">3.  </w:t>
      </w:r>
    </w:p>
    <w:p w14:paraId="4CB1AB52" w14:textId="77777777" w:rsidR="00EF10FC" w:rsidRDefault="008F0D4C" w:rsidP="003A3756">
      <w:pPr>
        <w:numPr>
          <w:ilvl w:val="0"/>
          <w:numId w:val="21"/>
        </w:numPr>
      </w:pPr>
      <w:r>
        <w:t xml:space="preserve">The first principal component is primarily based on sodium </w:t>
      </w:r>
      <w:r w:rsidR="001D10A8">
        <w:t>because</w:t>
      </w:r>
      <w:r>
        <w:t xml:space="preserve"> sugar and fat have values close to 0.</w:t>
      </w:r>
    </w:p>
    <w:p w14:paraId="57064626" w14:textId="77777777" w:rsidR="00BC0103" w:rsidRDefault="00BC0103" w:rsidP="00324EA8">
      <w:pPr>
        <w:ind w:left="720"/>
      </w:pPr>
    </w:p>
    <w:p w14:paraId="574DBD2B" w14:textId="7F25BFBE" w:rsidR="00E65CCD" w:rsidRDefault="00E65CCD" w:rsidP="00A26DA3">
      <w:pPr>
        <w:rPr>
          <w:u w:val="single"/>
        </w:rPr>
      </w:pPr>
    </w:p>
    <w:p w14:paraId="34F4F12C" w14:textId="73A68BCA" w:rsidR="002917CD" w:rsidRPr="002917CD" w:rsidRDefault="00F11A38" w:rsidP="00E65CCD">
      <w:pPr>
        <w:pStyle w:val="BodyTextIndent"/>
        <w:ind w:left="0"/>
        <w:rPr>
          <w:rFonts w:ascii="Courier New" w:hAnsi="Courier New" w:cs="Courier New"/>
          <w:sz w:val="24"/>
          <w:szCs w:val="16"/>
        </w:rPr>
      </w:pPr>
      <w:r>
        <w:rPr>
          <w:u w:val="single"/>
        </w:rPr>
        <w:t>Additional q</w:t>
      </w:r>
      <w:r w:rsidR="002917CD" w:rsidRPr="00CC46FF">
        <w:rPr>
          <w:u w:val="single"/>
        </w:rPr>
        <w:t>uestions</w:t>
      </w:r>
      <w:r w:rsidR="002917CD">
        <w:t xml:space="preserve">: </w:t>
      </w:r>
    </w:p>
    <w:p w14:paraId="33D4E4D3" w14:textId="495CAD85" w:rsidR="00F11A38" w:rsidRDefault="002917CD" w:rsidP="002917CD">
      <w:pPr>
        <w:numPr>
          <w:ilvl w:val="0"/>
          <w:numId w:val="15"/>
        </w:numPr>
      </w:pPr>
      <w:r>
        <w:t xml:space="preserve">Suppose more than 3 </w:t>
      </w:r>
      <w:r w:rsidR="00725E93">
        <w:t>PCs</w:t>
      </w:r>
      <w:r>
        <w:t xml:space="preserve"> are needed</w:t>
      </w:r>
      <w:r w:rsidR="00FB77F6">
        <w:t xml:space="preserve"> for a PCA</w:t>
      </w:r>
      <w:r>
        <w:t xml:space="preserve">. How could </w:t>
      </w:r>
      <w:r w:rsidR="00BC0C24">
        <w:t xml:space="preserve">you </w:t>
      </w:r>
      <w:r>
        <w:t>represent these graphically?</w:t>
      </w:r>
    </w:p>
    <w:p w14:paraId="095B4334" w14:textId="63107885" w:rsidR="002917CD" w:rsidRDefault="00F11A38" w:rsidP="002917CD">
      <w:pPr>
        <w:numPr>
          <w:ilvl w:val="0"/>
          <w:numId w:val="15"/>
        </w:numPr>
      </w:pPr>
      <w:r>
        <w:t xml:space="preserve">Suppose 2D scatter plots and/or 3D scatter plots are used to examine the PCs, but </w:t>
      </w:r>
      <w:r w:rsidR="00A15099">
        <w:t>less than</w:t>
      </w:r>
      <w:r>
        <w:t xml:space="preserve"> 50% of the total variation is accounted for by 3 PCs. Is this o.k. to do? </w:t>
      </w:r>
      <w:r w:rsidR="002917CD">
        <w:t xml:space="preserve"> </w:t>
      </w:r>
    </w:p>
    <w:p w14:paraId="31FC864C" w14:textId="77777777" w:rsidR="00BC0C24" w:rsidRDefault="00BC0C24" w:rsidP="00BC0C24">
      <w:pPr>
        <w:ind w:left="1080"/>
      </w:pPr>
    </w:p>
    <w:p w14:paraId="6D2261F3" w14:textId="32F667E5" w:rsidR="00BC0C24" w:rsidRDefault="00BC0C24" w:rsidP="00BC0C24">
      <w:pPr>
        <w:ind w:left="1080"/>
      </w:pPr>
      <w:r w:rsidRPr="00BC0C24">
        <w:rPr>
          <w:highlight w:val="black"/>
        </w:rPr>
        <w:t>This could be o.k., but you need to understand that important information in the data could be missed. For example, it is like looking at a scatter plot between x1 and x2 without accounting for x3. This may or may not be o.k. depending on the relationship between all three variables.</w:t>
      </w:r>
    </w:p>
    <w:p w14:paraId="321F641E" w14:textId="77777777" w:rsidR="00BC0C24" w:rsidRDefault="00BC0C24" w:rsidP="00BC0C24">
      <w:pPr>
        <w:ind w:left="1080"/>
      </w:pPr>
    </w:p>
    <w:p w14:paraId="0D2DDF7C" w14:textId="49C74DC3" w:rsidR="007F742C" w:rsidRDefault="00F11A38" w:rsidP="007F742C">
      <w:pPr>
        <w:numPr>
          <w:ilvl w:val="0"/>
          <w:numId w:val="15"/>
        </w:numPr>
      </w:pPr>
      <w:r>
        <w:lastRenderedPageBreak/>
        <w:t xml:space="preserve">Notice there are no formal inference methods in this subsection. For example, we never calculate a confidence interval for </w:t>
      </w:r>
      <w:r>
        <w:sym w:font="Symbol" w:char="F06C"/>
      </w:r>
      <w:r w:rsidR="00E23F26">
        <w:rPr>
          <w:vertAlign w:val="subscript"/>
        </w:rPr>
        <w:t>j</w:t>
      </w:r>
      <w:r>
        <w:t>.</w:t>
      </w:r>
      <w:r w:rsidR="007F742C">
        <w:t xml:space="preserve"> Interestingly, this is rarely done in practice. This is likely due to PCA being an exploratory technique to be followed up with other analyses. </w:t>
      </w:r>
    </w:p>
    <w:p w14:paraId="687C21CF" w14:textId="3CB21120" w:rsidR="00F0531D" w:rsidRDefault="00F0531D">
      <w:pPr>
        <w:rPr>
          <w:b/>
          <w:u w:val="single"/>
        </w:rPr>
      </w:pPr>
    </w:p>
    <w:sectPr w:rsidR="00F0531D">
      <w:headerReference w:type="even" r:id="rId166"/>
      <w:headerReference w:type="default" r:id="rId1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6B48" w14:textId="77777777" w:rsidR="00D95725" w:rsidRDefault="00D95725">
      <w:r>
        <w:separator/>
      </w:r>
    </w:p>
  </w:endnote>
  <w:endnote w:type="continuationSeparator" w:id="0">
    <w:p w14:paraId="2696FAFF" w14:textId="77777777" w:rsidR="00D95725" w:rsidRDefault="00D9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7906" w14:textId="77777777" w:rsidR="00D95725" w:rsidRDefault="00D95725">
      <w:r>
        <w:separator/>
      </w:r>
    </w:p>
  </w:footnote>
  <w:footnote w:type="continuationSeparator" w:id="0">
    <w:p w14:paraId="6F4694DF" w14:textId="77777777" w:rsidR="00D95725" w:rsidRDefault="00D9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D437" w14:textId="77777777" w:rsidR="00E93376" w:rsidRDefault="00E933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B1B39" w14:textId="77777777" w:rsidR="00E93376" w:rsidRDefault="00E933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1FA2" w14:textId="77777777" w:rsidR="00E93376" w:rsidRDefault="00E93376">
    <w:pPr>
      <w:pStyle w:val="Header"/>
      <w:framePr w:wrap="around" w:vAnchor="text" w:hAnchor="margin" w:xAlign="right" w:y="1"/>
      <w:rPr>
        <w:rStyle w:val="PageNumber"/>
        <w:sz w:val="32"/>
      </w:rPr>
    </w:pPr>
    <w:r>
      <w:rPr>
        <w:rStyle w:val="PageNumber"/>
        <w:sz w:val="32"/>
      </w:rPr>
      <w:t>PCA.</w:t>
    </w:r>
    <w:r>
      <w:rPr>
        <w:rStyle w:val="PageNumber"/>
        <w:sz w:val="32"/>
      </w:rPr>
      <w:fldChar w:fldCharType="begin"/>
    </w:r>
    <w:r>
      <w:rPr>
        <w:rStyle w:val="PageNumber"/>
        <w:sz w:val="32"/>
      </w:rPr>
      <w:instrText xml:space="preserve">PAGE  </w:instrText>
    </w:r>
    <w:r>
      <w:rPr>
        <w:rStyle w:val="PageNumber"/>
        <w:sz w:val="32"/>
      </w:rPr>
      <w:fldChar w:fldCharType="separate"/>
    </w:r>
    <w:r w:rsidR="00B62591">
      <w:rPr>
        <w:rStyle w:val="PageNumber"/>
        <w:noProof/>
        <w:sz w:val="32"/>
      </w:rPr>
      <w:t>2</w:t>
    </w:r>
    <w:r>
      <w:rPr>
        <w:rStyle w:val="PageNumber"/>
        <w:sz w:val="32"/>
      </w:rPr>
      <w:fldChar w:fldCharType="end"/>
    </w:r>
  </w:p>
  <w:p w14:paraId="71945514" w14:textId="77777777" w:rsidR="00E93376" w:rsidRDefault="00E933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7F0"/>
    <w:multiLevelType w:val="hybridMultilevel"/>
    <w:tmpl w:val="1EB6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C15"/>
    <w:multiLevelType w:val="hybridMultilevel"/>
    <w:tmpl w:val="83B2EAA6"/>
    <w:lvl w:ilvl="0" w:tplc="6C1E493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D77CEB"/>
    <w:multiLevelType w:val="hybridMultilevel"/>
    <w:tmpl w:val="50902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426CD"/>
    <w:multiLevelType w:val="hybridMultilevel"/>
    <w:tmpl w:val="BF26B292"/>
    <w:lvl w:ilvl="0" w:tplc="F5A4145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47036"/>
    <w:multiLevelType w:val="hybridMultilevel"/>
    <w:tmpl w:val="3B2EB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AC08D4"/>
    <w:multiLevelType w:val="hybridMultilevel"/>
    <w:tmpl w:val="A76C7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621724"/>
    <w:multiLevelType w:val="hybridMultilevel"/>
    <w:tmpl w:val="311ED152"/>
    <w:lvl w:ilvl="0" w:tplc="F5A414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307F3BB7"/>
    <w:multiLevelType w:val="hybridMultilevel"/>
    <w:tmpl w:val="09DA47B4"/>
    <w:lvl w:ilvl="0" w:tplc="BA6C395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815A0"/>
    <w:multiLevelType w:val="hybridMultilevel"/>
    <w:tmpl w:val="7DC0D5B4"/>
    <w:lvl w:ilvl="0" w:tplc="9426D93E">
      <w:start w:val="1"/>
      <w:numFmt w:val="bullet"/>
      <w:lvlText w:val=""/>
      <w:lvlJc w:val="left"/>
      <w:pPr>
        <w:tabs>
          <w:tab w:val="num" w:pos="1512"/>
        </w:tabs>
        <w:ind w:left="1512"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63A3F"/>
    <w:multiLevelType w:val="hybridMultilevel"/>
    <w:tmpl w:val="81726A68"/>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15:restartNumberingAfterBreak="0">
    <w:nsid w:val="39A07C3D"/>
    <w:multiLevelType w:val="hybridMultilevel"/>
    <w:tmpl w:val="1E5E3ECC"/>
    <w:lvl w:ilvl="0" w:tplc="21DA1C78">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1C725B"/>
    <w:multiLevelType w:val="hybridMultilevel"/>
    <w:tmpl w:val="B4DE5586"/>
    <w:lvl w:ilvl="0" w:tplc="26864B5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C5B0F"/>
    <w:multiLevelType w:val="hybridMultilevel"/>
    <w:tmpl w:val="2DBE4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147B1C"/>
    <w:multiLevelType w:val="hybridMultilevel"/>
    <w:tmpl w:val="C6CC2382"/>
    <w:lvl w:ilvl="0" w:tplc="F2485D2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2E3C6A"/>
    <w:multiLevelType w:val="hybridMultilevel"/>
    <w:tmpl w:val="F64EA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5155AF"/>
    <w:multiLevelType w:val="hybridMultilevel"/>
    <w:tmpl w:val="C7721BBA"/>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6" w15:restartNumberingAfterBreak="0">
    <w:nsid w:val="473D2C5D"/>
    <w:multiLevelType w:val="hybridMultilevel"/>
    <w:tmpl w:val="4F1A0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CB1EF3"/>
    <w:multiLevelType w:val="hybridMultilevel"/>
    <w:tmpl w:val="548AAC8E"/>
    <w:lvl w:ilvl="0" w:tplc="E5C4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9E7FDD"/>
    <w:multiLevelType w:val="hybridMultilevel"/>
    <w:tmpl w:val="31FE6932"/>
    <w:lvl w:ilvl="0" w:tplc="9426D93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576"/>
        </w:tabs>
        <w:ind w:left="576" w:hanging="360"/>
      </w:pPr>
      <w:rPr>
        <w:rFonts w:ascii="Courier New" w:hAnsi="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9" w15:restartNumberingAfterBreak="0">
    <w:nsid w:val="687C23B9"/>
    <w:multiLevelType w:val="hybridMultilevel"/>
    <w:tmpl w:val="D3727D8A"/>
    <w:lvl w:ilvl="0" w:tplc="49ACBFAE">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6A2E3EB4"/>
    <w:multiLevelType w:val="hybridMultilevel"/>
    <w:tmpl w:val="76A03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563AD1"/>
    <w:multiLevelType w:val="hybridMultilevel"/>
    <w:tmpl w:val="6A2C9850"/>
    <w:lvl w:ilvl="0" w:tplc="9426D93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576"/>
        </w:tabs>
        <w:ind w:left="576" w:hanging="360"/>
      </w:pPr>
      <w:rPr>
        <w:rFonts w:ascii="Courier New" w:hAnsi="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2" w15:restartNumberingAfterBreak="0">
    <w:nsid w:val="6EBB4B25"/>
    <w:multiLevelType w:val="multilevel"/>
    <w:tmpl w:val="26805C72"/>
    <w:lvl w:ilvl="0">
      <w:start w:val="5"/>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480"/>
        </w:tabs>
        <w:ind w:left="480" w:hanging="48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0234D12"/>
    <w:multiLevelType w:val="hybridMultilevel"/>
    <w:tmpl w:val="6FE8B84C"/>
    <w:lvl w:ilvl="0" w:tplc="6C6861E4">
      <w:start w:val="1"/>
      <w:numFmt w:val="bullet"/>
      <w:lvlText w:val=""/>
      <w:lvlJc w:val="left"/>
      <w:pPr>
        <w:tabs>
          <w:tab w:val="num" w:pos="720"/>
        </w:tabs>
        <w:ind w:left="720" w:hanging="360"/>
      </w:pPr>
      <w:rPr>
        <w:rFonts w:ascii="Symbol" w:hAnsi="Symbol"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D6088A"/>
    <w:multiLevelType w:val="hybridMultilevel"/>
    <w:tmpl w:val="9A041A22"/>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tabs>
          <w:tab w:val="num" w:pos="1296"/>
        </w:tabs>
        <w:ind w:left="1296" w:hanging="360"/>
      </w:pPr>
      <w:rPr>
        <w:rFonts w:ascii="Courier New" w:hAnsi="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rPr>
    </w:lvl>
    <w:lvl w:ilvl="4" w:tplc="04090003">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5" w15:restartNumberingAfterBreak="0">
    <w:nsid w:val="729507BF"/>
    <w:multiLevelType w:val="hybridMultilevel"/>
    <w:tmpl w:val="D2523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3C1888"/>
    <w:multiLevelType w:val="hybridMultilevel"/>
    <w:tmpl w:val="A4CCCABE"/>
    <w:lvl w:ilvl="0" w:tplc="04090001">
      <w:start w:val="1"/>
      <w:numFmt w:val="bullet"/>
      <w:lvlText w:val=""/>
      <w:lvlJc w:val="left"/>
      <w:pPr>
        <w:tabs>
          <w:tab w:val="num" w:pos="1080"/>
        </w:tabs>
        <w:ind w:left="1080" w:hanging="360"/>
      </w:pPr>
      <w:rPr>
        <w:rFonts w:ascii="Symbol" w:hAnsi="Symbol"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A3FA7"/>
    <w:multiLevelType w:val="hybridMultilevel"/>
    <w:tmpl w:val="61902870"/>
    <w:lvl w:ilvl="0" w:tplc="6C6861E4">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A4A41B7"/>
    <w:multiLevelType w:val="hybridMultilevel"/>
    <w:tmpl w:val="50902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EB2C5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AB7DF1"/>
    <w:multiLevelType w:val="hybridMultilevel"/>
    <w:tmpl w:val="B6940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81016"/>
    <w:multiLevelType w:val="hybridMultilevel"/>
    <w:tmpl w:val="84DC6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3803423">
    <w:abstractNumId w:val="22"/>
  </w:num>
  <w:num w:numId="2" w16cid:durableId="877938229">
    <w:abstractNumId w:val="10"/>
  </w:num>
  <w:num w:numId="3" w16cid:durableId="390422941">
    <w:abstractNumId w:val="19"/>
  </w:num>
  <w:num w:numId="4" w16cid:durableId="2049255326">
    <w:abstractNumId w:val="3"/>
  </w:num>
  <w:num w:numId="5" w16cid:durableId="1496216576">
    <w:abstractNumId w:val="6"/>
  </w:num>
  <w:num w:numId="6" w16cid:durableId="649794011">
    <w:abstractNumId w:val="9"/>
  </w:num>
  <w:num w:numId="7" w16cid:durableId="1421826129">
    <w:abstractNumId w:val="15"/>
  </w:num>
  <w:num w:numId="8" w16cid:durableId="655032506">
    <w:abstractNumId w:val="24"/>
  </w:num>
  <w:num w:numId="9" w16cid:durableId="320083201">
    <w:abstractNumId w:val="21"/>
  </w:num>
  <w:num w:numId="10" w16cid:durableId="1177386442">
    <w:abstractNumId w:val="11"/>
  </w:num>
  <w:num w:numId="11" w16cid:durableId="294717608">
    <w:abstractNumId w:val="23"/>
  </w:num>
  <w:num w:numId="12" w16cid:durableId="1714882463">
    <w:abstractNumId w:val="27"/>
  </w:num>
  <w:num w:numId="13" w16cid:durableId="72699903">
    <w:abstractNumId w:val="18"/>
  </w:num>
  <w:num w:numId="14" w16cid:durableId="1915504207">
    <w:abstractNumId w:val="8"/>
  </w:num>
  <w:num w:numId="15" w16cid:durableId="1299607372">
    <w:abstractNumId w:val="26"/>
  </w:num>
  <w:num w:numId="16" w16cid:durableId="394816104">
    <w:abstractNumId w:val="28"/>
  </w:num>
  <w:num w:numId="17" w16cid:durableId="1191457811">
    <w:abstractNumId w:val="7"/>
  </w:num>
  <w:num w:numId="18" w16cid:durableId="19281454">
    <w:abstractNumId w:val="2"/>
  </w:num>
  <w:num w:numId="19" w16cid:durableId="1318609926">
    <w:abstractNumId w:val="5"/>
  </w:num>
  <w:num w:numId="20" w16cid:durableId="962349012">
    <w:abstractNumId w:val="13"/>
  </w:num>
  <w:num w:numId="21" w16cid:durableId="446701319">
    <w:abstractNumId w:val="1"/>
  </w:num>
  <w:num w:numId="22" w16cid:durableId="1720278279">
    <w:abstractNumId w:val="29"/>
  </w:num>
  <w:num w:numId="23" w16cid:durableId="1171792573">
    <w:abstractNumId w:val="25"/>
  </w:num>
  <w:num w:numId="24" w16cid:durableId="842283109">
    <w:abstractNumId w:val="0"/>
  </w:num>
  <w:num w:numId="25" w16cid:durableId="1063716787">
    <w:abstractNumId w:val="4"/>
  </w:num>
  <w:num w:numId="26" w16cid:durableId="2099711251">
    <w:abstractNumId w:val="12"/>
  </w:num>
  <w:num w:numId="27" w16cid:durableId="905921187">
    <w:abstractNumId w:val="16"/>
  </w:num>
  <w:num w:numId="28" w16cid:durableId="1972861041">
    <w:abstractNumId w:val="14"/>
  </w:num>
  <w:num w:numId="29" w16cid:durableId="1265655543">
    <w:abstractNumId w:val="30"/>
  </w:num>
  <w:num w:numId="30" w16cid:durableId="1107232022">
    <w:abstractNumId w:val="31"/>
  </w:num>
  <w:num w:numId="31" w16cid:durableId="1354302232">
    <w:abstractNumId w:val="17"/>
  </w:num>
  <w:num w:numId="32" w16cid:durableId="983508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C7"/>
    <w:rsid w:val="000004C2"/>
    <w:rsid w:val="00003D4B"/>
    <w:rsid w:val="00016021"/>
    <w:rsid w:val="00023E30"/>
    <w:rsid w:val="00026509"/>
    <w:rsid w:val="00030661"/>
    <w:rsid w:val="00031A9E"/>
    <w:rsid w:val="0003207D"/>
    <w:rsid w:val="00033DB2"/>
    <w:rsid w:val="0003588C"/>
    <w:rsid w:val="0003743C"/>
    <w:rsid w:val="0004346E"/>
    <w:rsid w:val="000439F6"/>
    <w:rsid w:val="000444CC"/>
    <w:rsid w:val="0004707B"/>
    <w:rsid w:val="000658B4"/>
    <w:rsid w:val="0006796E"/>
    <w:rsid w:val="00075D1D"/>
    <w:rsid w:val="00077CAB"/>
    <w:rsid w:val="00081FFB"/>
    <w:rsid w:val="00090314"/>
    <w:rsid w:val="00090832"/>
    <w:rsid w:val="00091FF4"/>
    <w:rsid w:val="00092421"/>
    <w:rsid w:val="00095F8F"/>
    <w:rsid w:val="000A2109"/>
    <w:rsid w:val="000A3AD5"/>
    <w:rsid w:val="000B0586"/>
    <w:rsid w:val="000B0A79"/>
    <w:rsid w:val="000B677D"/>
    <w:rsid w:val="000B7A12"/>
    <w:rsid w:val="000C426F"/>
    <w:rsid w:val="001028C6"/>
    <w:rsid w:val="00103C6A"/>
    <w:rsid w:val="001041C5"/>
    <w:rsid w:val="00105D62"/>
    <w:rsid w:val="00106983"/>
    <w:rsid w:val="00116F1E"/>
    <w:rsid w:val="0012473C"/>
    <w:rsid w:val="0012683B"/>
    <w:rsid w:val="001306AE"/>
    <w:rsid w:val="00131713"/>
    <w:rsid w:val="001334AE"/>
    <w:rsid w:val="00142A78"/>
    <w:rsid w:val="001443A4"/>
    <w:rsid w:val="00146A0B"/>
    <w:rsid w:val="00150B86"/>
    <w:rsid w:val="00150BFF"/>
    <w:rsid w:val="00153C17"/>
    <w:rsid w:val="001545EC"/>
    <w:rsid w:val="00155509"/>
    <w:rsid w:val="001650D9"/>
    <w:rsid w:val="00170AC7"/>
    <w:rsid w:val="0017195C"/>
    <w:rsid w:val="001752F6"/>
    <w:rsid w:val="0018079E"/>
    <w:rsid w:val="001838E4"/>
    <w:rsid w:val="00186FAE"/>
    <w:rsid w:val="00196333"/>
    <w:rsid w:val="001A1D65"/>
    <w:rsid w:val="001A2302"/>
    <w:rsid w:val="001B1532"/>
    <w:rsid w:val="001B7532"/>
    <w:rsid w:val="001C0110"/>
    <w:rsid w:val="001D0FC7"/>
    <w:rsid w:val="001D10A8"/>
    <w:rsid w:val="001E2EA6"/>
    <w:rsid w:val="001F14B8"/>
    <w:rsid w:val="0020246C"/>
    <w:rsid w:val="002024C7"/>
    <w:rsid w:val="0020462C"/>
    <w:rsid w:val="002049FC"/>
    <w:rsid w:val="002373B8"/>
    <w:rsid w:val="00251E47"/>
    <w:rsid w:val="002579DC"/>
    <w:rsid w:val="00263DFC"/>
    <w:rsid w:val="00264D85"/>
    <w:rsid w:val="00273730"/>
    <w:rsid w:val="00273AD0"/>
    <w:rsid w:val="002767C0"/>
    <w:rsid w:val="002817BF"/>
    <w:rsid w:val="00281F5A"/>
    <w:rsid w:val="0028501D"/>
    <w:rsid w:val="00286AF6"/>
    <w:rsid w:val="002917CD"/>
    <w:rsid w:val="002A2057"/>
    <w:rsid w:val="002A69CF"/>
    <w:rsid w:val="002B5B43"/>
    <w:rsid w:val="002C1715"/>
    <w:rsid w:val="002C1C49"/>
    <w:rsid w:val="002C2D49"/>
    <w:rsid w:val="002C2E82"/>
    <w:rsid w:val="002C30C3"/>
    <w:rsid w:val="002C3BF2"/>
    <w:rsid w:val="002D64C6"/>
    <w:rsid w:val="002F2713"/>
    <w:rsid w:val="002F2A56"/>
    <w:rsid w:val="003009F2"/>
    <w:rsid w:val="00302236"/>
    <w:rsid w:val="0030378B"/>
    <w:rsid w:val="00304090"/>
    <w:rsid w:val="00306479"/>
    <w:rsid w:val="00311B84"/>
    <w:rsid w:val="0031681F"/>
    <w:rsid w:val="003230B2"/>
    <w:rsid w:val="003244E8"/>
    <w:rsid w:val="00324EA8"/>
    <w:rsid w:val="0032682C"/>
    <w:rsid w:val="0033396D"/>
    <w:rsid w:val="00336B76"/>
    <w:rsid w:val="00340B23"/>
    <w:rsid w:val="00340B54"/>
    <w:rsid w:val="00345BD9"/>
    <w:rsid w:val="003503A3"/>
    <w:rsid w:val="00352E0D"/>
    <w:rsid w:val="003554D3"/>
    <w:rsid w:val="00363291"/>
    <w:rsid w:val="00377A00"/>
    <w:rsid w:val="003807C7"/>
    <w:rsid w:val="00381D4A"/>
    <w:rsid w:val="003864D5"/>
    <w:rsid w:val="003926CD"/>
    <w:rsid w:val="00392E3F"/>
    <w:rsid w:val="003979F0"/>
    <w:rsid w:val="00397E1B"/>
    <w:rsid w:val="003A3756"/>
    <w:rsid w:val="003A3787"/>
    <w:rsid w:val="003B475C"/>
    <w:rsid w:val="003C6EC6"/>
    <w:rsid w:val="003D1A13"/>
    <w:rsid w:val="003E0F88"/>
    <w:rsid w:val="003E1D7E"/>
    <w:rsid w:val="003E21B5"/>
    <w:rsid w:val="003F16ED"/>
    <w:rsid w:val="003F243A"/>
    <w:rsid w:val="003F4096"/>
    <w:rsid w:val="003F6750"/>
    <w:rsid w:val="00404AA3"/>
    <w:rsid w:val="00404E10"/>
    <w:rsid w:val="00410E96"/>
    <w:rsid w:val="00411C1F"/>
    <w:rsid w:val="004127C5"/>
    <w:rsid w:val="0041738F"/>
    <w:rsid w:val="004251D8"/>
    <w:rsid w:val="00427839"/>
    <w:rsid w:val="00437BB4"/>
    <w:rsid w:val="0044375D"/>
    <w:rsid w:val="00446320"/>
    <w:rsid w:val="00450E35"/>
    <w:rsid w:val="0045242D"/>
    <w:rsid w:val="00455A86"/>
    <w:rsid w:val="00456A0D"/>
    <w:rsid w:val="004577C8"/>
    <w:rsid w:val="004604C5"/>
    <w:rsid w:val="00460999"/>
    <w:rsid w:val="00462960"/>
    <w:rsid w:val="00467270"/>
    <w:rsid w:val="00473008"/>
    <w:rsid w:val="00486BFF"/>
    <w:rsid w:val="00487DC7"/>
    <w:rsid w:val="004938BE"/>
    <w:rsid w:val="004959E8"/>
    <w:rsid w:val="00497649"/>
    <w:rsid w:val="004979CF"/>
    <w:rsid w:val="004A3BC7"/>
    <w:rsid w:val="004A53FC"/>
    <w:rsid w:val="004A5D71"/>
    <w:rsid w:val="004B2CB3"/>
    <w:rsid w:val="004B4D4A"/>
    <w:rsid w:val="004C34EF"/>
    <w:rsid w:val="004D2FBF"/>
    <w:rsid w:val="004D6880"/>
    <w:rsid w:val="004E142C"/>
    <w:rsid w:val="004E21FB"/>
    <w:rsid w:val="004E7AF9"/>
    <w:rsid w:val="005002BA"/>
    <w:rsid w:val="005003F5"/>
    <w:rsid w:val="005012BF"/>
    <w:rsid w:val="00502A14"/>
    <w:rsid w:val="00504382"/>
    <w:rsid w:val="00505131"/>
    <w:rsid w:val="00505B14"/>
    <w:rsid w:val="00510828"/>
    <w:rsid w:val="00510F95"/>
    <w:rsid w:val="00512C1D"/>
    <w:rsid w:val="005141B0"/>
    <w:rsid w:val="005153EE"/>
    <w:rsid w:val="0052027D"/>
    <w:rsid w:val="00522120"/>
    <w:rsid w:val="00527FC5"/>
    <w:rsid w:val="00532319"/>
    <w:rsid w:val="005346FC"/>
    <w:rsid w:val="005419B5"/>
    <w:rsid w:val="005454AC"/>
    <w:rsid w:val="005570C7"/>
    <w:rsid w:val="00560456"/>
    <w:rsid w:val="005604B6"/>
    <w:rsid w:val="00561369"/>
    <w:rsid w:val="00567012"/>
    <w:rsid w:val="00567B17"/>
    <w:rsid w:val="0057119B"/>
    <w:rsid w:val="00577AB1"/>
    <w:rsid w:val="005862F4"/>
    <w:rsid w:val="0059183E"/>
    <w:rsid w:val="00593B2D"/>
    <w:rsid w:val="00593C71"/>
    <w:rsid w:val="005A109C"/>
    <w:rsid w:val="005A55F2"/>
    <w:rsid w:val="005A74AF"/>
    <w:rsid w:val="005B6970"/>
    <w:rsid w:val="005C1AB9"/>
    <w:rsid w:val="005C2D61"/>
    <w:rsid w:val="005C52A3"/>
    <w:rsid w:val="005C5A50"/>
    <w:rsid w:val="005D4F24"/>
    <w:rsid w:val="005E0FC3"/>
    <w:rsid w:val="005E5909"/>
    <w:rsid w:val="005F4964"/>
    <w:rsid w:val="005F6286"/>
    <w:rsid w:val="005F6C82"/>
    <w:rsid w:val="00603375"/>
    <w:rsid w:val="0061163A"/>
    <w:rsid w:val="00612860"/>
    <w:rsid w:val="00614AE9"/>
    <w:rsid w:val="006326A6"/>
    <w:rsid w:val="00636695"/>
    <w:rsid w:val="00645178"/>
    <w:rsid w:val="00645820"/>
    <w:rsid w:val="006458B6"/>
    <w:rsid w:val="00647038"/>
    <w:rsid w:val="00651C28"/>
    <w:rsid w:val="0065454D"/>
    <w:rsid w:val="006547F7"/>
    <w:rsid w:val="00656416"/>
    <w:rsid w:val="006626D5"/>
    <w:rsid w:val="00674583"/>
    <w:rsid w:val="0067640D"/>
    <w:rsid w:val="00676625"/>
    <w:rsid w:val="00697E36"/>
    <w:rsid w:val="006A1BE9"/>
    <w:rsid w:val="006A36F2"/>
    <w:rsid w:val="006A736D"/>
    <w:rsid w:val="006B05F5"/>
    <w:rsid w:val="006B4318"/>
    <w:rsid w:val="006D0082"/>
    <w:rsid w:val="006D106B"/>
    <w:rsid w:val="006D75BB"/>
    <w:rsid w:val="006E1FA1"/>
    <w:rsid w:val="006E51CB"/>
    <w:rsid w:val="006E6326"/>
    <w:rsid w:val="006F3EF5"/>
    <w:rsid w:val="00703C91"/>
    <w:rsid w:val="0071264F"/>
    <w:rsid w:val="00720240"/>
    <w:rsid w:val="0072403C"/>
    <w:rsid w:val="00725E93"/>
    <w:rsid w:val="00732A5A"/>
    <w:rsid w:val="00734B09"/>
    <w:rsid w:val="00737FF0"/>
    <w:rsid w:val="00750D3D"/>
    <w:rsid w:val="007533C9"/>
    <w:rsid w:val="00757F5E"/>
    <w:rsid w:val="00763F79"/>
    <w:rsid w:val="00777F18"/>
    <w:rsid w:val="00781869"/>
    <w:rsid w:val="00796447"/>
    <w:rsid w:val="00796647"/>
    <w:rsid w:val="007970D8"/>
    <w:rsid w:val="007971B5"/>
    <w:rsid w:val="007A0B3E"/>
    <w:rsid w:val="007A3805"/>
    <w:rsid w:val="007A45CC"/>
    <w:rsid w:val="007A47A7"/>
    <w:rsid w:val="007A4FBA"/>
    <w:rsid w:val="007B688B"/>
    <w:rsid w:val="007B7206"/>
    <w:rsid w:val="007C2326"/>
    <w:rsid w:val="007C58DE"/>
    <w:rsid w:val="007C6B98"/>
    <w:rsid w:val="007D02B9"/>
    <w:rsid w:val="007D10C7"/>
    <w:rsid w:val="007D3F92"/>
    <w:rsid w:val="007E253B"/>
    <w:rsid w:val="007E4678"/>
    <w:rsid w:val="007F4B8C"/>
    <w:rsid w:val="007F5826"/>
    <w:rsid w:val="007F6763"/>
    <w:rsid w:val="007F742C"/>
    <w:rsid w:val="00801ACA"/>
    <w:rsid w:val="00805F05"/>
    <w:rsid w:val="00811FD0"/>
    <w:rsid w:val="00825001"/>
    <w:rsid w:val="00826C1C"/>
    <w:rsid w:val="00833EB0"/>
    <w:rsid w:val="0083612B"/>
    <w:rsid w:val="008446F2"/>
    <w:rsid w:val="00853ECB"/>
    <w:rsid w:val="008541A6"/>
    <w:rsid w:val="00856CCA"/>
    <w:rsid w:val="00862B8A"/>
    <w:rsid w:val="008650B4"/>
    <w:rsid w:val="0086531E"/>
    <w:rsid w:val="008661C0"/>
    <w:rsid w:val="008730E6"/>
    <w:rsid w:val="00881295"/>
    <w:rsid w:val="008816A7"/>
    <w:rsid w:val="00885932"/>
    <w:rsid w:val="008877BE"/>
    <w:rsid w:val="00891720"/>
    <w:rsid w:val="008968B2"/>
    <w:rsid w:val="008A5215"/>
    <w:rsid w:val="008A630B"/>
    <w:rsid w:val="008B533D"/>
    <w:rsid w:val="008B7C33"/>
    <w:rsid w:val="008C0248"/>
    <w:rsid w:val="008C0856"/>
    <w:rsid w:val="008C2B8D"/>
    <w:rsid w:val="008C2C4E"/>
    <w:rsid w:val="008D3D5E"/>
    <w:rsid w:val="008D7227"/>
    <w:rsid w:val="008F0D32"/>
    <w:rsid w:val="008F0D4C"/>
    <w:rsid w:val="008F39B6"/>
    <w:rsid w:val="008F6B7E"/>
    <w:rsid w:val="00901108"/>
    <w:rsid w:val="0090450D"/>
    <w:rsid w:val="00906919"/>
    <w:rsid w:val="00907DED"/>
    <w:rsid w:val="009126C6"/>
    <w:rsid w:val="00916AD1"/>
    <w:rsid w:val="0092759D"/>
    <w:rsid w:val="00934CF2"/>
    <w:rsid w:val="00936D15"/>
    <w:rsid w:val="0094295A"/>
    <w:rsid w:val="009442BF"/>
    <w:rsid w:val="009510D2"/>
    <w:rsid w:val="00953F87"/>
    <w:rsid w:val="009552EA"/>
    <w:rsid w:val="0096610C"/>
    <w:rsid w:val="0097092B"/>
    <w:rsid w:val="009715CE"/>
    <w:rsid w:val="0097730C"/>
    <w:rsid w:val="00977974"/>
    <w:rsid w:val="00980B4A"/>
    <w:rsid w:val="00980D06"/>
    <w:rsid w:val="009827CA"/>
    <w:rsid w:val="009A096E"/>
    <w:rsid w:val="009A1E6A"/>
    <w:rsid w:val="009A6586"/>
    <w:rsid w:val="009A7653"/>
    <w:rsid w:val="009B050B"/>
    <w:rsid w:val="009B0B35"/>
    <w:rsid w:val="009B6449"/>
    <w:rsid w:val="009C054B"/>
    <w:rsid w:val="009C1B70"/>
    <w:rsid w:val="009C53FE"/>
    <w:rsid w:val="009C6B34"/>
    <w:rsid w:val="009D3358"/>
    <w:rsid w:val="009D7AD9"/>
    <w:rsid w:val="009E0284"/>
    <w:rsid w:val="009F0CF8"/>
    <w:rsid w:val="009F17D4"/>
    <w:rsid w:val="00A00A00"/>
    <w:rsid w:val="00A10413"/>
    <w:rsid w:val="00A105DE"/>
    <w:rsid w:val="00A15099"/>
    <w:rsid w:val="00A2216F"/>
    <w:rsid w:val="00A2480D"/>
    <w:rsid w:val="00A26DA3"/>
    <w:rsid w:val="00A277C9"/>
    <w:rsid w:val="00A311AF"/>
    <w:rsid w:val="00A31583"/>
    <w:rsid w:val="00A33742"/>
    <w:rsid w:val="00A36290"/>
    <w:rsid w:val="00A37FF7"/>
    <w:rsid w:val="00A4433E"/>
    <w:rsid w:val="00A45BD3"/>
    <w:rsid w:val="00A53C57"/>
    <w:rsid w:val="00A635EB"/>
    <w:rsid w:val="00A652C8"/>
    <w:rsid w:val="00A65E8E"/>
    <w:rsid w:val="00A72670"/>
    <w:rsid w:val="00A75440"/>
    <w:rsid w:val="00A75FB9"/>
    <w:rsid w:val="00A773C4"/>
    <w:rsid w:val="00A82430"/>
    <w:rsid w:val="00A83878"/>
    <w:rsid w:val="00A97A57"/>
    <w:rsid w:val="00A97B32"/>
    <w:rsid w:val="00AA0273"/>
    <w:rsid w:val="00AA41E8"/>
    <w:rsid w:val="00AA61FF"/>
    <w:rsid w:val="00AB129A"/>
    <w:rsid w:val="00AB49A2"/>
    <w:rsid w:val="00AB5776"/>
    <w:rsid w:val="00AC182C"/>
    <w:rsid w:val="00AC4081"/>
    <w:rsid w:val="00AC5AD2"/>
    <w:rsid w:val="00AC7182"/>
    <w:rsid w:val="00AD5D91"/>
    <w:rsid w:val="00AD686E"/>
    <w:rsid w:val="00AD6E98"/>
    <w:rsid w:val="00AE4C4E"/>
    <w:rsid w:val="00AF0A6D"/>
    <w:rsid w:val="00AF1ABA"/>
    <w:rsid w:val="00AF4B18"/>
    <w:rsid w:val="00AF5265"/>
    <w:rsid w:val="00B00C88"/>
    <w:rsid w:val="00B02ED3"/>
    <w:rsid w:val="00B03C64"/>
    <w:rsid w:val="00B07BA5"/>
    <w:rsid w:val="00B104B1"/>
    <w:rsid w:val="00B1184F"/>
    <w:rsid w:val="00B13893"/>
    <w:rsid w:val="00B166C5"/>
    <w:rsid w:val="00B235D5"/>
    <w:rsid w:val="00B24BDE"/>
    <w:rsid w:val="00B24C07"/>
    <w:rsid w:val="00B351F0"/>
    <w:rsid w:val="00B47EDF"/>
    <w:rsid w:val="00B51E10"/>
    <w:rsid w:val="00B6170D"/>
    <w:rsid w:val="00B62591"/>
    <w:rsid w:val="00B73A35"/>
    <w:rsid w:val="00B74343"/>
    <w:rsid w:val="00B74B8B"/>
    <w:rsid w:val="00B81F48"/>
    <w:rsid w:val="00B84CEA"/>
    <w:rsid w:val="00B950E1"/>
    <w:rsid w:val="00BA147C"/>
    <w:rsid w:val="00BB232D"/>
    <w:rsid w:val="00BB54A8"/>
    <w:rsid w:val="00BB6675"/>
    <w:rsid w:val="00BC0103"/>
    <w:rsid w:val="00BC0C24"/>
    <w:rsid w:val="00BC4C98"/>
    <w:rsid w:val="00BC5BE5"/>
    <w:rsid w:val="00BD0953"/>
    <w:rsid w:val="00BD2231"/>
    <w:rsid w:val="00BE4245"/>
    <w:rsid w:val="00BE7DA4"/>
    <w:rsid w:val="00BF16AA"/>
    <w:rsid w:val="00C03CD9"/>
    <w:rsid w:val="00C1273C"/>
    <w:rsid w:val="00C1590B"/>
    <w:rsid w:val="00C23E1B"/>
    <w:rsid w:val="00C50033"/>
    <w:rsid w:val="00C5299A"/>
    <w:rsid w:val="00C566AF"/>
    <w:rsid w:val="00C63471"/>
    <w:rsid w:val="00C70695"/>
    <w:rsid w:val="00C71CE1"/>
    <w:rsid w:val="00C75B70"/>
    <w:rsid w:val="00C85C98"/>
    <w:rsid w:val="00C9516C"/>
    <w:rsid w:val="00C96BC0"/>
    <w:rsid w:val="00CA77B9"/>
    <w:rsid w:val="00CB063C"/>
    <w:rsid w:val="00CB122B"/>
    <w:rsid w:val="00CB12CA"/>
    <w:rsid w:val="00CB23A2"/>
    <w:rsid w:val="00CB696F"/>
    <w:rsid w:val="00CC0397"/>
    <w:rsid w:val="00CC04AC"/>
    <w:rsid w:val="00CC46FF"/>
    <w:rsid w:val="00CD0545"/>
    <w:rsid w:val="00CE0DF7"/>
    <w:rsid w:val="00CE0E31"/>
    <w:rsid w:val="00CE0FE7"/>
    <w:rsid w:val="00CE2E92"/>
    <w:rsid w:val="00CE495C"/>
    <w:rsid w:val="00CE5C97"/>
    <w:rsid w:val="00CF1FD3"/>
    <w:rsid w:val="00CF3F4C"/>
    <w:rsid w:val="00CF7EFE"/>
    <w:rsid w:val="00D04DF3"/>
    <w:rsid w:val="00D05321"/>
    <w:rsid w:val="00D070AE"/>
    <w:rsid w:val="00D17F0B"/>
    <w:rsid w:val="00D21AA2"/>
    <w:rsid w:val="00D31637"/>
    <w:rsid w:val="00D327BE"/>
    <w:rsid w:val="00D336A3"/>
    <w:rsid w:val="00D42E13"/>
    <w:rsid w:val="00D43D0B"/>
    <w:rsid w:val="00D44D7C"/>
    <w:rsid w:val="00D44DB3"/>
    <w:rsid w:val="00D471F9"/>
    <w:rsid w:val="00D5116C"/>
    <w:rsid w:val="00D51783"/>
    <w:rsid w:val="00D5624A"/>
    <w:rsid w:val="00D56CF1"/>
    <w:rsid w:val="00D62BB6"/>
    <w:rsid w:val="00D6395C"/>
    <w:rsid w:val="00D720EA"/>
    <w:rsid w:val="00D72A18"/>
    <w:rsid w:val="00D75E43"/>
    <w:rsid w:val="00D828E6"/>
    <w:rsid w:val="00D85400"/>
    <w:rsid w:val="00D854ED"/>
    <w:rsid w:val="00D92A17"/>
    <w:rsid w:val="00D95725"/>
    <w:rsid w:val="00D9616D"/>
    <w:rsid w:val="00DA3A52"/>
    <w:rsid w:val="00DA6548"/>
    <w:rsid w:val="00DB166D"/>
    <w:rsid w:val="00DB548E"/>
    <w:rsid w:val="00DC0C99"/>
    <w:rsid w:val="00DC1A44"/>
    <w:rsid w:val="00DC25F1"/>
    <w:rsid w:val="00DC44FB"/>
    <w:rsid w:val="00DC45AA"/>
    <w:rsid w:val="00DC6160"/>
    <w:rsid w:val="00DC6D3D"/>
    <w:rsid w:val="00DD6376"/>
    <w:rsid w:val="00DE2DFD"/>
    <w:rsid w:val="00DE2E67"/>
    <w:rsid w:val="00DE3F80"/>
    <w:rsid w:val="00DF2EFB"/>
    <w:rsid w:val="00DF49DD"/>
    <w:rsid w:val="00E03B57"/>
    <w:rsid w:val="00E155A1"/>
    <w:rsid w:val="00E206BA"/>
    <w:rsid w:val="00E23F26"/>
    <w:rsid w:val="00E40FE9"/>
    <w:rsid w:val="00E4157E"/>
    <w:rsid w:val="00E46518"/>
    <w:rsid w:val="00E51256"/>
    <w:rsid w:val="00E51CE3"/>
    <w:rsid w:val="00E54A60"/>
    <w:rsid w:val="00E55105"/>
    <w:rsid w:val="00E57685"/>
    <w:rsid w:val="00E6259B"/>
    <w:rsid w:val="00E65CCD"/>
    <w:rsid w:val="00E6699E"/>
    <w:rsid w:val="00E706BD"/>
    <w:rsid w:val="00E70CAA"/>
    <w:rsid w:val="00E75D85"/>
    <w:rsid w:val="00E80785"/>
    <w:rsid w:val="00E93376"/>
    <w:rsid w:val="00EA7DCC"/>
    <w:rsid w:val="00EB5292"/>
    <w:rsid w:val="00EC1922"/>
    <w:rsid w:val="00EC2473"/>
    <w:rsid w:val="00EC31D7"/>
    <w:rsid w:val="00EC391D"/>
    <w:rsid w:val="00EC56A4"/>
    <w:rsid w:val="00ED20E2"/>
    <w:rsid w:val="00ED4A5E"/>
    <w:rsid w:val="00ED6739"/>
    <w:rsid w:val="00EE00FE"/>
    <w:rsid w:val="00EE7696"/>
    <w:rsid w:val="00EE770A"/>
    <w:rsid w:val="00EF016F"/>
    <w:rsid w:val="00EF10FC"/>
    <w:rsid w:val="00EF3DE4"/>
    <w:rsid w:val="00EF5440"/>
    <w:rsid w:val="00EF555C"/>
    <w:rsid w:val="00EF79CC"/>
    <w:rsid w:val="00F0531D"/>
    <w:rsid w:val="00F05C58"/>
    <w:rsid w:val="00F07997"/>
    <w:rsid w:val="00F11A38"/>
    <w:rsid w:val="00F136FF"/>
    <w:rsid w:val="00F13842"/>
    <w:rsid w:val="00F13FFE"/>
    <w:rsid w:val="00F1664E"/>
    <w:rsid w:val="00F17037"/>
    <w:rsid w:val="00F17117"/>
    <w:rsid w:val="00F23721"/>
    <w:rsid w:val="00F2721F"/>
    <w:rsid w:val="00F3795C"/>
    <w:rsid w:val="00F408BD"/>
    <w:rsid w:val="00F4151C"/>
    <w:rsid w:val="00F43843"/>
    <w:rsid w:val="00F45456"/>
    <w:rsid w:val="00F54EE5"/>
    <w:rsid w:val="00F571DA"/>
    <w:rsid w:val="00F816EE"/>
    <w:rsid w:val="00F86630"/>
    <w:rsid w:val="00F91546"/>
    <w:rsid w:val="00F9407D"/>
    <w:rsid w:val="00F952CD"/>
    <w:rsid w:val="00F9619B"/>
    <w:rsid w:val="00FA731F"/>
    <w:rsid w:val="00FB1C6A"/>
    <w:rsid w:val="00FB2F53"/>
    <w:rsid w:val="00FB3229"/>
    <w:rsid w:val="00FB6F5E"/>
    <w:rsid w:val="00FB77F6"/>
    <w:rsid w:val="00FC3DAB"/>
    <w:rsid w:val="00FE3AC2"/>
    <w:rsid w:val="00FE5A63"/>
    <w:rsid w:val="00FF2069"/>
    <w:rsid w:val="00FF2A0A"/>
    <w:rsid w:val="00FF2DFA"/>
    <w:rsid w:val="00FF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2D0B4"/>
  <w15:docId w15:val="{DB953043-E374-4B85-B26C-5A54796A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85"/>
    <w:pPr>
      <w:jc w:val="both"/>
    </w:pPr>
    <w:rPr>
      <w:rFonts w:ascii="Arial" w:hAnsi="Arial" w:cs="Arial"/>
      <w:sz w:val="40"/>
    </w:rPr>
  </w:style>
  <w:style w:type="paragraph" w:styleId="Heading1">
    <w:name w:val="heading 1"/>
    <w:basedOn w:val="Normal"/>
    <w:next w:val="Normal"/>
    <w:pPr>
      <w:keepNext/>
      <w:numPr>
        <w:numId w:val="1"/>
      </w:numPr>
      <w:spacing w:before="240" w:after="60"/>
      <w:outlineLvl w:val="0"/>
    </w:pPr>
    <w:rPr>
      <w:b/>
      <w:bCs/>
      <w:kern w:val="32"/>
      <w:szCs w:val="32"/>
    </w:rPr>
  </w:style>
  <w:style w:type="paragraph" w:styleId="Heading2">
    <w:name w:val="heading 2"/>
    <w:basedOn w:val="Normal"/>
    <w:next w:val="Normal"/>
    <w:pPr>
      <w:keepNext/>
      <w:numPr>
        <w:ilvl w:val="1"/>
        <w:numId w:val="1"/>
      </w:numPr>
      <w:outlineLvl w:val="1"/>
    </w:pPr>
    <w:rPr>
      <w:b/>
      <w:bCs/>
      <w:i/>
      <w:iCs/>
      <w:szCs w:val="28"/>
    </w:rPr>
  </w:style>
  <w:style w:type="paragraph" w:styleId="Heading3">
    <w:name w:val="heading 3"/>
    <w:basedOn w:val="Normal"/>
    <w:next w:val="Normal"/>
    <w:pPr>
      <w:keepNext/>
      <w:outlineLvl w:val="2"/>
    </w:pPr>
    <w:rPr>
      <w:u w:val="single"/>
    </w:rPr>
  </w:style>
  <w:style w:type="paragraph" w:styleId="Heading4">
    <w:name w:val="heading 4"/>
    <w:basedOn w:val="Normal"/>
    <w:next w:val="Normal"/>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customStyle="1" w:styleId="SASoutput">
    <w:name w:val="SAS_output"/>
    <w:basedOn w:val="Normal"/>
    <w:next w:val="Normal"/>
    <w:pPr>
      <w:autoSpaceDE w:val="0"/>
      <w:autoSpaceDN w:val="0"/>
      <w:adjustRightInd w:val="0"/>
    </w:pPr>
    <w:rPr>
      <w:rFonts w:ascii="Courier New" w:hAnsi="Courier New" w:cs="Courier New"/>
      <w:b/>
      <w:sz w:val="22"/>
      <w:szCs w:val="16"/>
    </w:rPr>
  </w:style>
  <w:style w:type="paragraph" w:customStyle="1" w:styleId="sasoutput0">
    <w:name w:val="sas_output"/>
    <w:basedOn w:val="Normal"/>
    <w:pPr>
      <w:autoSpaceDE w:val="0"/>
      <w:autoSpaceDN w:val="0"/>
      <w:adjustRightInd w:val="0"/>
      <w:ind w:left="720"/>
    </w:pPr>
    <w:rPr>
      <w:rFonts w:ascii="Courier New" w:hAnsi="Courier New" w:cs="Times New Roman"/>
      <w:b/>
      <w:sz w:val="22"/>
      <w:szCs w:val="16"/>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Body">
    <w:name w:val="Body"/>
    <w:basedOn w:val="Normal"/>
    <w:pPr>
      <w:spacing w:line="400" w:lineRule="exact"/>
      <w:ind w:firstLine="288"/>
    </w:pPr>
    <w:rPr>
      <w:rFonts w:ascii="Euclid" w:hAnsi="Euclid" w:cs="Times New Roman"/>
      <w:bCs/>
      <w:sz w:val="24"/>
      <w:szCs w:val="24"/>
    </w:rPr>
  </w:style>
  <w:style w:type="paragraph" w:styleId="BodyTextIndent2">
    <w:name w:val="Body Text Indent 2"/>
    <w:basedOn w:val="Normal"/>
    <w:pPr>
      <w:ind w:left="1440"/>
    </w:pPr>
  </w:style>
  <w:style w:type="paragraph" w:styleId="BodyTextIndent3">
    <w:name w:val="Body Text Indent 3"/>
    <w:basedOn w:val="Normal"/>
    <w:pPr>
      <w:autoSpaceDE w:val="0"/>
      <w:autoSpaceDN w:val="0"/>
      <w:adjustRightInd w:val="0"/>
      <w:ind w:left="720"/>
    </w:pPr>
    <w:rPr>
      <w:rFonts w:ascii="Courier New" w:hAnsi="Courier New" w:cs="Courier New"/>
      <w:color w:val="008080"/>
      <w:sz w:val="24"/>
      <w:shd w:val="clear" w:color="auto" w:fill="FFFFFF"/>
    </w:rPr>
  </w:style>
  <w:style w:type="paragraph" w:styleId="NormalWeb">
    <w:name w:val="Normal (Web)"/>
    <w:basedOn w:val="Normal"/>
    <w:uiPriority w:val="99"/>
    <w:pPr>
      <w:spacing w:before="100" w:beforeAutospacing="1" w:after="100" w:afterAutospacing="1"/>
    </w:pPr>
    <w:rPr>
      <w:rFonts w:ascii="Times New Roman" w:hAnsi="Times New Roman" w:cs="Times New Roman"/>
      <w:color w:val="000000"/>
      <w:sz w:val="24"/>
      <w:szCs w:val="24"/>
    </w:rPr>
  </w:style>
  <w:style w:type="paragraph" w:styleId="CommentSubject">
    <w:name w:val="annotation subject"/>
    <w:basedOn w:val="CommentText"/>
    <w:next w:val="CommentText"/>
    <w:semiHidden/>
    <w:rsid w:val="0090450D"/>
    <w:rPr>
      <w:b/>
      <w:bCs/>
    </w:rPr>
  </w:style>
  <w:style w:type="paragraph" w:styleId="BalloonText">
    <w:name w:val="Balloon Text"/>
    <w:basedOn w:val="Normal"/>
    <w:semiHidden/>
    <w:rsid w:val="0090450D"/>
    <w:rPr>
      <w:rFonts w:ascii="Tahoma" w:hAnsi="Tahoma" w:cs="Tahoma"/>
      <w:sz w:val="16"/>
      <w:szCs w:val="16"/>
    </w:rPr>
  </w:style>
  <w:style w:type="character" w:styleId="Hyperlink">
    <w:name w:val="Hyperlink"/>
    <w:basedOn w:val="DefaultParagraphFont"/>
    <w:uiPriority w:val="99"/>
    <w:rsid w:val="00A10413"/>
    <w:rPr>
      <w:color w:val="0000FF"/>
      <w:u w:val="single"/>
    </w:rPr>
  </w:style>
  <w:style w:type="paragraph" w:customStyle="1" w:styleId="R">
    <w:name w:val="R"/>
    <w:basedOn w:val="Normal"/>
    <w:rsid w:val="009C53FE"/>
    <w:pPr>
      <w:ind w:left="576"/>
    </w:pPr>
    <w:rPr>
      <w:rFonts w:ascii="Courier New" w:hAnsi="Courier New"/>
      <w:sz w:val="28"/>
      <w:szCs w:val="28"/>
    </w:rPr>
  </w:style>
  <w:style w:type="character" w:styleId="FollowedHyperlink">
    <w:name w:val="FollowedHyperlink"/>
    <w:basedOn w:val="DefaultParagraphFont"/>
    <w:rsid w:val="00142A78"/>
    <w:rPr>
      <w:color w:val="800080" w:themeColor="followedHyperlink"/>
      <w:u w:val="single"/>
    </w:rPr>
  </w:style>
  <w:style w:type="paragraph" w:styleId="Revision">
    <w:name w:val="Revision"/>
    <w:hidden/>
    <w:uiPriority w:val="99"/>
    <w:semiHidden/>
    <w:rsid w:val="00734B09"/>
    <w:rPr>
      <w:rFonts w:ascii="Arial" w:hAnsi="Arial" w:cs="Arial"/>
      <w:sz w:val="40"/>
    </w:rPr>
  </w:style>
  <w:style w:type="paragraph" w:styleId="ListParagraph">
    <w:name w:val="List Paragraph"/>
    <w:basedOn w:val="Normal"/>
    <w:uiPriority w:val="34"/>
    <w:qFormat/>
    <w:rsid w:val="003C6EC6"/>
    <w:pPr>
      <w:ind w:left="720"/>
      <w:contextualSpacing/>
    </w:pPr>
  </w:style>
  <w:style w:type="paragraph" w:customStyle="1" w:styleId="R-14">
    <w:name w:val="R-14"/>
    <w:basedOn w:val="Normal"/>
    <w:qFormat/>
    <w:rsid w:val="005E0FC3"/>
    <w:pPr>
      <w:ind w:left="1440" w:hanging="720"/>
      <w:jc w:val="left"/>
    </w:pPr>
    <w:rPr>
      <w:rFonts w:ascii="Courier New" w:hAnsi="Courier New" w:cs="Times New Roman"/>
      <w:sz w:val="28"/>
      <w:szCs w:val="24"/>
    </w:rPr>
  </w:style>
  <w:style w:type="paragraph" w:customStyle="1" w:styleId="R-10">
    <w:name w:val="R-10"/>
    <w:basedOn w:val="Normal"/>
    <w:rsid w:val="00BC5BE5"/>
    <w:pPr>
      <w:ind w:left="720"/>
    </w:pPr>
    <w:rPr>
      <w:rFonts w:ascii="Courier New" w:hAnsi="Courier New" w:cs="Times New Roman"/>
      <w:sz w:val="20"/>
      <w:szCs w:val="24"/>
    </w:rPr>
  </w:style>
  <w:style w:type="paragraph" w:styleId="PlainText">
    <w:name w:val="Plain Text"/>
    <w:basedOn w:val="Normal"/>
    <w:link w:val="PlainTextChar"/>
    <w:uiPriority w:val="99"/>
    <w:unhideWhenUsed/>
    <w:rsid w:val="009A76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A765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3641">
      <w:bodyDiv w:val="1"/>
      <w:marLeft w:val="0"/>
      <w:marRight w:val="0"/>
      <w:marTop w:val="0"/>
      <w:marBottom w:val="0"/>
      <w:divBdr>
        <w:top w:val="none" w:sz="0" w:space="0" w:color="auto"/>
        <w:left w:val="none" w:sz="0" w:space="0" w:color="auto"/>
        <w:bottom w:val="none" w:sz="0" w:space="0" w:color="auto"/>
        <w:right w:val="none" w:sz="0" w:space="0" w:color="auto"/>
      </w:divBdr>
    </w:div>
    <w:div w:id="1026566405">
      <w:bodyDiv w:val="1"/>
      <w:marLeft w:val="0"/>
      <w:marRight w:val="0"/>
      <w:marTop w:val="0"/>
      <w:marBottom w:val="0"/>
      <w:divBdr>
        <w:top w:val="none" w:sz="0" w:space="0" w:color="auto"/>
        <w:left w:val="none" w:sz="0" w:space="0" w:color="auto"/>
        <w:bottom w:val="none" w:sz="0" w:space="0" w:color="auto"/>
        <w:right w:val="none" w:sz="0" w:space="0" w:color="auto"/>
      </w:divBdr>
    </w:div>
    <w:div w:id="1132014074">
      <w:bodyDiv w:val="1"/>
      <w:marLeft w:val="0"/>
      <w:marRight w:val="0"/>
      <w:marTop w:val="0"/>
      <w:marBottom w:val="0"/>
      <w:divBdr>
        <w:top w:val="none" w:sz="0" w:space="0" w:color="auto"/>
        <w:left w:val="none" w:sz="0" w:space="0" w:color="auto"/>
        <w:bottom w:val="none" w:sz="0" w:space="0" w:color="auto"/>
        <w:right w:val="none" w:sz="0" w:space="0" w:color="auto"/>
      </w:divBdr>
    </w:div>
    <w:div w:id="1304502974">
      <w:bodyDiv w:val="1"/>
      <w:marLeft w:val="0"/>
      <w:marRight w:val="0"/>
      <w:marTop w:val="0"/>
      <w:marBottom w:val="0"/>
      <w:divBdr>
        <w:top w:val="none" w:sz="0" w:space="0" w:color="auto"/>
        <w:left w:val="none" w:sz="0" w:space="0" w:color="auto"/>
        <w:bottom w:val="none" w:sz="0" w:space="0" w:color="auto"/>
        <w:right w:val="none" w:sz="0" w:space="0" w:color="auto"/>
      </w:divBdr>
    </w:div>
    <w:div w:id="1638142238">
      <w:bodyDiv w:val="1"/>
      <w:marLeft w:val="177"/>
      <w:marRight w:val="177"/>
      <w:marTop w:val="0"/>
      <w:marBottom w:val="0"/>
      <w:divBdr>
        <w:top w:val="none" w:sz="0" w:space="0" w:color="auto"/>
        <w:left w:val="none" w:sz="0" w:space="0" w:color="auto"/>
        <w:bottom w:val="none" w:sz="0" w:space="0" w:color="auto"/>
        <w:right w:val="none" w:sz="0" w:space="0" w:color="auto"/>
      </w:divBdr>
      <w:divsChild>
        <w:div w:id="401755628">
          <w:marLeft w:val="0"/>
          <w:marRight w:val="0"/>
          <w:marTop w:val="0"/>
          <w:marBottom w:val="0"/>
          <w:divBdr>
            <w:top w:val="none" w:sz="0" w:space="0" w:color="auto"/>
            <w:left w:val="none" w:sz="0" w:space="0" w:color="auto"/>
            <w:bottom w:val="none" w:sz="0" w:space="0" w:color="auto"/>
            <w:right w:val="none" w:sz="0" w:space="0" w:color="auto"/>
          </w:divBdr>
        </w:div>
        <w:div w:id="913511267">
          <w:marLeft w:val="0"/>
          <w:marRight w:val="0"/>
          <w:marTop w:val="0"/>
          <w:marBottom w:val="0"/>
          <w:divBdr>
            <w:top w:val="none" w:sz="0" w:space="0" w:color="auto"/>
            <w:left w:val="none" w:sz="0" w:space="0" w:color="auto"/>
            <w:bottom w:val="none" w:sz="0" w:space="0" w:color="auto"/>
            <w:right w:val="none" w:sz="0" w:space="0" w:color="auto"/>
          </w:divBdr>
        </w:div>
        <w:div w:id="1219122763">
          <w:marLeft w:val="0"/>
          <w:marRight w:val="0"/>
          <w:marTop w:val="0"/>
          <w:marBottom w:val="0"/>
          <w:divBdr>
            <w:top w:val="none" w:sz="0" w:space="0" w:color="auto"/>
            <w:left w:val="none" w:sz="0" w:space="0" w:color="auto"/>
            <w:bottom w:val="none" w:sz="0" w:space="0" w:color="auto"/>
            <w:right w:val="none" w:sz="0" w:space="0" w:color="auto"/>
          </w:divBdr>
        </w:div>
        <w:div w:id="1287663111">
          <w:marLeft w:val="0"/>
          <w:marRight w:val="0"/>
          <w:marTop w:val="0"/>
          <w:marBottom w:val="0"/>
          <w:divBdr>
            <w:top w:val="none" w:sz="0" w:space="0" w:color="auto"/>
            <w:left w:val="none" w:sz="0" w:space="0" w:color="auto"/>
            <w:bottom w:val="none" w:sz="0" w:space="0" w:color="auto"/>
            <w:right w:val="none" w:sz="0" w:space="0" w:color="auto"/>
          </w:divBdr>
        </w:div>
        <w:div w:id="1517843507">
          <w:marLeft w:val="0"/>
          <w:marRight w:val="0"/>
          <w:marTop w:val="0"/>
          <w:marBottom w:val="0"/>
          <w:divBdr>
            <w:top w:val="none" w:sz="0" w:space="0" w:color="auto"/>
            <w:left w:val="none" w:sz="0" w:space="0" w:color="auto"/>
            <w:bottom w:val="none" w:sz="0" w:space="0" w:color="auto"/>
            <w:right w:val="none" w:sz="0" w:space="0" w:color="auto"/>
          </w:divBdr>
        </w:div>
        <w:div w:id="1809198628">
          <w:marLeft w:val="0"/>
          <w:marRight w:val="0"/>
          <w:marTop w:val="0"/>
          <w:marBottom w:val="0"/>
          <w:divBdr>
            <w:top w:val="none" w:sz="0" w:space="0" w:color="auto"/>
            <w:left w:val="none" w:sz="0" w:space="0" w:color="auto"/>
            <w:bottom w:val="none" w:sz="0" w:space="0" w:color="auto"/>
            <w:right w:val="none" w:sz="0" w:space="0" w:color="auto"/>
          </w:divBdr>
        </w:div>
        <w:div w:id="2058552889">
          <w:marLeft w:val="0"/>
          <w:marRight w:val="0"/>
          <w:marTop w:val="0"/>
          <w:marBottom w:val="0"/>
          <w:divBdr>
            <w:top w:val="none" w:sz="0" w:space="0" w:color="auto"/>
            <w:left w:val="none" w:sz="0" w:space="0" w:color="auto"/>
            <w:bottom w:val="none" w:sz="0" w:space="0" w:color="auto"/>
            <w:right w:val="none" w:sz="0" w:space="0" w:color="auto"/>
          </w:divBdr>
          <w:divsChild>
            <w:div w:id="582030497">
              <w:marLeft w:val="0"/>
              <w:marRight w:val="0"/>
              <w:marTop w:val="0"/>
              <w:marBottom w:val="0"/>
              <w:divBdr>
                <w:top w:val="none" w:sz="0" w:space="0" w:color="auto"/>
                <w:left w:val="none" w:sz="0" w:space="0" w:color="auto"/>
                <w:bottom w:val="none" w:sz="0" w:space="0" w:color="auto"/>
                <w:right w:val="none" w:sz="0" w:space="0" w:color="auto"/>
              </w:divBdr>
            </w:div>
            <w:div w:id="704446966">
              <w:marLeft w:val="0"/>
              <w:marRight w:val="0"/>
              <w:marTop w:val="0"/>
              <w:marBottom w:val="0"/>
              <w:divBdr>
                <w:top w:val="none" w:sz="0" w:space="0" w:color="auto"/>
                <w:left w:val="none" w:sz="0" w:space="0" w:color="auto"/>
                <w:bottom w:val="none" w:sz="0" w:space="0" w:color="auto"/>
                <w:right w:val="none" w:sz="0" w:space="0" w:color="auto"/>
              </w:divBdr>
            </w:div>
            <w:div w:id="791484188">
              <w:marLeft w:val="0"/>
              <w:marRight w:val="0"/>
              <w:marTop w:val="0"/>
              <w:marBottom w:val="0"/>
              <w:divBdr>
                <w:top w:val="none" w:sz="0" w:space="0" w:color="auto"/>
                <w:left w:val="none" w:sz="0" w:space="0" w:color="auto"/>
                <w:bottom w:val="none" w:sz="0" w:space="0" w:color="auto"/>
                <w:right w:val="none" w:sz="0" w:space="0" w:color="auto"/>
              </w:divBdr>
            </w:div>
            <w:div w:id="1197036445">
              <w:marLeft w:val="0"/>
              <w:marRight w:val="0"/>
              <w:marTop w:val="0"/>
              <w:marBottom w:val="0"/>
              <w:divBdr>
                <w:top w:val="none" w:sz="0" w:space="0" w:color="auto"/>
                <w:left w:val="none" w:sz="0" w:space="0" w:color="auto"/>
                <w:bottom w:val="none" w:sz="0" w:space="0" w:color="auto"/>
                <w:right w:val="none" w:sz="0" w:space="0" w:color="auto"/>
              </w:divBdr>
            </w:div>
            <w:div w:id="1614088893">
              <w:marLeft w:val="0"/>
              <w:marRight w:val="0"/>
              <w:marTop w:val="0"/>
              <w:marBottom w:val="0"/>
              <w:divBdr>
                <w:top w:val="none" w:sz="0" w:space="0" w:color="auto"/>
                <w:left w:val="none" w:sz="0" w:space="0" w:color="auto"/>
                <w:bottom w:val="none" w:sz="0" w:space="0" w:color="auto"/>
                <w:right w:val="none" w:sz="0" w:space="0" w:color="auto"/>
              </w:divBdr>
            </w:div>
            <w:div w:id="1755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customXml" Target="ink/ink13.xml"/><Relationship Id="rId159" Type="http://schemas.openxmlformats.org/officeDocument/2006/relationships/oleObject" Target="embeddings/oleObject57.bin"/><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oleObject" Target="embeddings/oleObject33.bin"/><Relationship Id="rId128" Type="http://schemas.openxmlformats.org/officeDocument/2006/relationships/customXml" Target="ink/ink8.xml"/><Relationship Id="rId149" Type="http://schemas.openxmlformats.org/officeDocument/2006/relationships/oleObject" Target="embeddings/oleObject52.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82.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customXml" Target="ink/ink3.xml"/><Relationship Id="rId139" Type="http://schemas.openxmlformats.org/officeDocument/2006/relationships/image" Target="media/image71.png"/><Relationship Id="rId85" Type="http://schemas.openxmlformats.org/officeDocument/2006/relationships/image" Target="media/image40.wmf"/><Relationship Id="rId150" Type="http://schemas.openxmlformats.org/officeDocument/2006/relationships/image" Target="media/image77.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image" Target="media/image66.png"/><Relationship Id="rId54" Type="http://schemas.openxmlformats.org/officeDocument/2006/relationships/image" Target="media/image23.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5.png"/><Relationship Id="rId96" Type="http://schemas.openxmlformats.org/officeDocument/2006/relationships/image" Target="media/image48.wmf"/><Relationship Id="rId140" Type="http://schemas.openxmlformats.org/officeDocument/2006/relationships/customXml" Target="ink/ink14.xml"/><Relationship Id="rId145" Type="http://schemas.openxmlformats.org/officeDocument/2006/relationships/oleObject" Target="embeddings/oleObject50.bin"/><Relationship Id="rId161" Type="http://schemas.openxmlformats.org/officeDocument/2006/relationships/oleObject" Target="embeddings/oleObject58.bin"/><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customXml" Target="ink/ink1.xml"/><Relationship Id="rId119" Type="http://schemas.openxmlformats.org/officeDocument/2006/relationships/image" Target="media/image61.png"/><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customXml" Target="ink/ink9.xml"/><Relationship Id="rId135" Type="http://schemas.openxmlformats.org/officeDocument/2006/relationships/image" Target="media/image69.png"/><Relationship Id="rId151" Type="http://schemas.openxmlformats.org/officeDocument/2006/relationships/oleObject" Target="embeddings/oleObject53.bin"/><Relationship Id="rId156" Type="http://schemas.openxmlformats.org/officeDocument/2006/relationships/oleObject" Target="embeddings/oleObject56.bin"/><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image" Target="media/image13.e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customXml" Target="ink/ink4.xml"/><Relationship Id="rId125" Type="http://schemas.openxmlformats.org/officeDocument/2006/relationships/image" Target="media/image64.png"/><Relationship Id="rId141" Type="http://schemas.openxmlformats.org/officeDocument/2006/relationships/image" Target="media/image72.png"/><Relationship Id="rId146" Type="http://schemas.openxmlformats.org/officeDocument/2006/relationships/image" Target="media/image75.wmf"/><Relationship Id="rId16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6.wmf"/><Relationship Id="rId162"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png"/><Relationship Id="rId87" Type="http://schemas.openxmlformats.org/officeDocument/2006/relationships/image" Target="media/image41.png"/><Relationship Id="rId110" Type="http://schemas.openxmlformats.org/officeDocument/2006/relationships/image" Target="media/image55.emf"/><Relationship Id="rId115" Type="http://schemas.openxmlformats.org/officeDocument/2006/relationships/image" Target="media/image59.png"/><Relationship Id="rId131" Type="http://schemas.openxmlformats.org/officeDocument/2006/relationships/image" Target="media/image67.png"/><Relationship Id="rId136" Type="http://schemas.openxmlformats.org/officeDocument/2006/relationships/customXml" Target="ink/ink12.xml"/><Relationship Id="rId157" Type="http://schemas.openxmlformats.org/officeDocument/2006/relationships/image" Target="media/image80.emf"/><Relationship Id="rId61" Type="http://schemas.openxmlformats.org/officeDocument/2006/relationships/oleObject" Target="embeddings/oleObject28.bin"/><Relationship Id="rId82" Type="http://schemas.openxmlformats.org/officeDocument/2006/relationships/oleObject" Target="embeddings/oleObject37.bin"/><Relationship Id="rId152" Type="http://schemas.openxmlformats.org/officeDocument/2006/relationships/oleObject" Target="embeddings/oleObject54.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6.wmf"/><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customXml" Target="ink/ink7.xml"/><Relationship Id="rId147" Type="http://schemas.openxmlformats.org/officeDocument/2006/relationships/oleObject" Target="embeddings/oleObject51.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image" Target="media/image62.png"/><Relationship Id="rId142" Type="http://schemas.openxmlformats.org/officeDocument/2006/relationships/image" Target="media/image73.wmf"/><Relationship Id="rId163"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30.png"/><Relationship Id="rId116" Type="http://schemas.openxmlformats.org/officeDocument/2006/relationships/customXml" Target="ink/ink2.xml"/><Relationship Id="rId137" Type="http://schemas.openxmlformats.org/officeDocument/2006/relationships/image" Target="media/image70.png"/><Relationship Id="rId158" Type="http://schemas.openxmlformats.org/officeDocument/2006/relationships/image" Target="media/image81.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9.wmf"/><Relationship Id="rId88" Type="http://schemas.openxmlformats.org/officeDocument/2006/relationships/image" Target="media/image42.emf"/><Relationship Id="rId111" Type="http://schemas.openxmlformats.org/officeDocument/2006/relationships/image" Target="media/image56.emf"/><Relationship Id="rId132" Type="http://schemas.openxmlformats.org/officeDocument/2006/relationships/customXml" Target="ink/ink10.xml"/><Relationship Id="rId153" Type="http://schemas.openxmlformats.org/officeDocument/2006/relationships/image" Target="media/image78.wmf"/><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image" Target="media/image65.png"/><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customXml" Target="ink/ink5.xml"/><Relationship Id="rId143" Type="http://schemas.openxmlformats.org/officeDocument/2006/relationships/oleObject" Target="embeddings/oleObject49.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image" Target="media/image31.png"/><Relationship Id="rId89" Type="http://schemas.openxmlformats.org/officeDocument/2006/relationships/image" Target="media/image43.png"/><Relationship Id="rId112" Type="http://schemas.openxmlformats.org/officeDocument/2006/relationships/image" Target="media/image57.emf"/><Relationship Id="rId133" Type="http://schemas.openxmlformats.org/officeDocument/2006/relationships/image" Target="media/image68.png"/><Relationship Id="rId154" Type="http://schemas.openxmlformats.org/officeDocument/2006/relationships/oleObject" Target="embeddings/oleObject55.bin"/><Relationship Id="rId16" Type="http://schemas.openxmlformats.org/officeDocument/2006/relationships/image" Target="media/image4.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7.wmf"/><Relationship Id="rId102" Type="http://schemas.openxmlformats.org/officeDocument/2006/relationships/image" Target="media/image51.wmf"/><Relationship Id="rId123" Type="http://schemas.openxmlformats.org/officeDocument/2006/relationships/image" Target="media/image63.png"/><Relationship Id="rId144" Type="http://schemas.openxmlformats.org/officeDocument/2006/relationships/image" Target="media/image74.wmf"/><Relationship Id="rId90" Type="http://schemas.openxmlformats.org/officeDocument/2006/relationships/image" Target="media/image44.png"/><Relationship Id="rId165" Type="http://schemas.openxmlformats.org/officeDocument/2006/relationships/oleObject" Target="embeddings/oleObject60.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image" Target="media/image32.wmf"/><Relationship Id="rId113" Type="http://schemas.openxmlformats.org/officeDocument/2006/relationships/image" Target="media/image58.png"/><Relationship Id="rId134" Type="http://schemas.openxmlformats.org/officeDocument/2006/relationships/customXml" Target="ink/ink11.xml"/><Relationship Id="rId80" Type="http://schemas.openxmlformats.org/officeDocument/2006/relationships/oleObject" Target="embeddings/oleObject36.bin"/><Relationship Id="rId155" Type="http://schemas.openxmlformats.org/officeDocument/2006/relationships/image" Target="media/image79.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5.bin"/><Relationship Id="rId12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65"/>
    </inkml:context>
    <inkml:brush xml:id="br0">
      <inkml:brushProperty name="width" value="0.06667" units="cm"/>
      <inkml:brushProperty name="height" value="0.06667" units="cm"/>
      <inkml:brushProperty name="color" value="#FFC000"/>
      <inkml:brushProperty name="fitToCurve" value="1"/>
    </inkml:brush>
  </inkml:definitions>
  <inkml:trace contextRef="#ctx0" brushRef="#br0">223 1320 2322,'0'0'2967,"-20"-22"-258,20 22-903,0 0 0,0 0-516,0 0 0,0 0-516,0 0 129,0 0 0,0 0-387,0 0 129,0 0-258,0 0 258,0 0-258,0 0 0,15 0 0,-15 0-129,30 4 0,-30-4-129,42 7 129,-15-2-129,0-3 0,5 0 0,-1 2 0,7 1-129,-4-1 129,4 8 0,0-6 0,1 3-129,1 0 129,-2 7 0,-6-5-129,1 2 129,-3 3-129,-6-3 129,-1 1-129,-3-3 129,-20-11-129,31 25 129,-31-25-129,25 20 129,-25-20 129,0 0-258,25 22 129,-25-22 0,0 0-129,18 29 129,-18-29-129,9 20 0,-9-20 129,0 0-129,16 29 0,-16-29 0,11 21-129,-11-21 129,15 20-129,-15-20 0,16 20 0,-16-20 129,0 0-258,27 27 258,-27-27 0,18 31-129,-18-31 129,20 33 0,-20-33 0,18 34 0,-18-34 0,21 34-129,-21-34 129,20 26 129,-20-26-129,20 25 0,-20-25 0,20 22 0,-20-22 129,0 0-129,20 27 258,-20-27-258,0 0 0,27 23 129,-27-23-129,0 0 0,21 17 0,-21-17 0,0 0 0,24 16 0,-24-16 0,0 0 0,0 0 129,25 20-258,-25-20 129,0 0 0,22 18 0,-22-18 129,0 0-129,0 0 0,18 22 0,-18-22 0,0 0 0,0 0 0,16 21 129,-16-21-129,0 0 0,0 0 0,0 0 0,23 17 0,-23-17 0,0 0 0,0 0 0,0 0 0,0 0 0,20 9 0,-20-9 0,0 0 0,0 0 0,0 0 0,0 0 0,0 0 0,0 0 0,20 7 0,-20-7 0,0 0 0,0 0 0,0 0 0,0 0 0,0 0 0,20 9 129,-20-9-129,0 0 0,0 0-129,0 0 129,0 0 0,0 0 0,0 0 0,23 20 0,-23-20 0,0 0 0,0 0 0,0 0 0,20 18 129,-20-18-129,0 0 0,20 7 0,-20-7 0,0 0 0,0 0 0,25 4 0,-25-4-129,0 0 129,0 0 129,20 0-129,-20 0 0,0 0 0,0 0 0,20-4 0,-20 4 0,0 0 0,0 0 0,21-2 0,-21 2 0,0 0 0,0 0 0,0 0 0,22-5 0,-22 5 0,0 0 0,23 0 0,-23 0 0,0 0 0,26-4 0,-26 4 0,23-3 0,-23 3 0,27-4 0,-27 4 0,31-2 0,-31 2 0,32-3 129,-32 3-129,31-6 0,-31 6 0,29-9 129,-29 9-129,30-9 0,-30 9 0,36-14 0,-36 14 129,36-13-129,-14 6 0,1 1 0,1-1 129,1 0-129,-3 0 0,3-2 129,-5 3-129,5-5 0,-5 2 129,5-3-129,-3 1 0,3 0 0,-2 0 0,-1 0 0,1-3 258,1 3-258,-1 0 0,-1-2 0,-2 1 0,1-1 0,1 2 129,-22 11-129,41-25 0,-41 25 129,38-29-129,-38 29 129,36-33 0,-36 33 0,33-36-129,-33 36 129,30-34 0,-30 34 0,22-27 0,-22 27-129,27-24 129,-27 24-129,20-18 129,-20 18-129,23-20 0,-23 20 0,22-25 0,-22 25 0,18-24 0,-18 24 0,20-34 0,-20 34 0,23-38 0,-12 18 0,-11 20 0,25-40 0,-12 20 0,3-3-129,-5 3 129,-11 20 0,27-33 0,-27 33-129,27-38 129,-27 38 0,27-34 129,-27 34-129,29-31 0,-29 31 0,30-32 0,-30 32 0,33-33 0,-33 33 0,36-34 0,-16 16-129,1 1 129,-1-1 0,0 0 129,0 4-129,-20 14 0,38-26 0,-38 26 0,36-21 0,-36 21-129,34-15 129,-34 15 0,29-16 0,-29 16 0,30-18 0,-30 18 0,29-18 0,-29 18 0,31-22 0,-31 22 0,38-18 0,-17 9 0,-21 9 0,40-22 0,-15 11 0,0-1-129,-1 1 129,5 0 0,-4 2 0,2 0 0,2 2 0,-2 1 0,2 1-129,1-1 129,-3 3 0,2-1 0,2-3 0,-1 3-129,-1-3 129,0 0 0,0 3 0,0-1 0,-2 3 0,-4-5 0,8 3 0,-2-1 0,-2 3 0,0 2 0,3-6-129,-1 3 129,-2-1 0,2-1 0,-4 3 0,2 0 0,2-5 0,-2 3 0,0-1 0,-3 1 0,6-3 0,-3 5 0,2-3 0,-2 1 0,2 2-129,0-3 258,-2 1-129,7 1 0,-7 1 0,2-5 0,2 3 0,1-3-129,-1 3 129,3-3 0,4 3 0,-2-3 0,5 2 0,1 1 0,-3 2 0,3-3 129,-1 3-129,1-2 0,-3 1 0,-1-1 0,2-3 0,-2 5 0,3-5 0,-3 3 0,7-3-129,-2 5 129,-1-5 0,3 5 0,-2-5 0,2 3 0,0-3 0,2 3 0,-4-3 0,2 2 0,0 1 0,-1-3 0,4 3 0,-3-3 0,2 3 0,-5-1 0,6 1 129,-3-1-129,0 1 0,-3-1 0,-1 3 0,-1 0 0,-4 2 129,4-5-129,-8 5 0,2-2 0,-1 2 0,1-2 0,0 2 0,-3-5 0,3 3 0,-3-5 0,5 3 387,-2-3-387,2 3 258,-5-3-129,12 2 129,-5-3-258,0 3 387,3-2-387,2 3 0,-5-1 0,7-1 0,-3 1 0,-3-6 0,3 4 129,-1-4-129,4 4 0,0-6 0,4 9 0,-4-8 129,7 3-258,-3 5 129,5-3 0,-5 1 129,-1 1-387,1 1 387,-6-1-387,-1 1 387,1-1-258,-7 3 129,0 0-129,-2-1 129,2-1 129,-7 0-516,2-1 516,-2 3-516,1-3 516,-3 1-129,2-1 0,0-4-387,-4 5 516,4-3-129,0-2 0,3 3 0,-3-1 0,0-2-258,0 0 258,-2 5 0,5-3 0,-3 0 0,-2 0 0,2 1 0,-2-1 0,7 0 0,-3 3 0,3-3 0,2 0-129,2-1 129,-2 3 0,7-6-129,-1 4 129,-3-2 0,3 0 0,3 5 0,-2-1 0,0 1 0,-1-1 0,1 5 0,-3-4 0,3 4 0,0 0 0,-7 0 0,0 0 0,-3 0 0,1 0 129,-5 0-129,0 0 0,-2 0 0,-2 0 0,-2 0 0,-1 0 0,-2 0 0,-20 0 0,34 2 0,-34-2 0,31 9 0,-31-9 0,27 13 0,-27-13 0,25 18 0,-25-18 0,29 25 0,-29-25 0,27 25 0,-27-25 0,20 33 516,-20-33-645,25 38 645,-16-18-387,-4 3 387,1-3-387,-3 0 387,3 0-387,-6 11 0,0-6 0,0-1-516,-6 1 387,1-3-258,-4 3 258,5 0-387,-8-5 387,12-20-387,-11 31 387,11-31 0,-7 31 0,7-31 0,-9 27 0,9-27 0,-11 27 0,11-27 0,-11 22 0,11-22 0,-13 27 0,13-27 129,-16 31-129,9-10 0,7-21 0,-18 40 0,7-16 0,2-3 0,-2 5 0,-1-1 0,1 4 0,0-7 0,-3 8 0,1-1 0,-3 4 129,1 3-129,-3 2 0,-3 2 0,-1 5 0,-3 2 0,0 0 0,-4 0 0,-2 2 0,-3-4 0,-2 2 0,-2 0 129,-5-1-129,1 6 129,-6-5-129,1 4 0,-4-4 0,-3 5 129,0-3-129,-3 0-129,4 0 0,-4-2 0,3 0 129,-2-2 129,5 0-258,-1-1 129,5-3 0,0 3 0,-3-6 129,3 3-129,4-6 0,-2 6 0,3-8 0,-1 3 129,3-3-129,-1-4 0,5 5 0,0-7 0,3 0 0,-1-5 0,-2 5 0,0-5 0,0-2 0,0 3 0,-2-5 0,0 4 0,-1 0 0,-1 1 129,-3 1-129,1-1 0,-3-1 0,-2 0 0,-1 1 0,1 1 0,-2-1 0,-1-1 0,3-2 0,-5 3 0,5-6 0,-2 8 129,-3-5-129,-4 7 0,2-5 0,-2 3 0,2-1 0,-4-1 0,-1 4-129,5-5 129,-2 0 0,4-1-129,-2 1 129,-2-4 0,0 4 0,-2-4 0,6 0 0,-4 2 129,4 2-129,-2-6 0,3 0 0,3-1 0,-1-6 0,6 5 0,-6-3 129,4-2-129,0-2 0,2-1 0,-2 3 0,-2 0 0,5 2 0,-1-4 0,2 2 0,1-2 0,4-1 0,-2-3 0,6 1 0,-1-4 0,-1 0 0,0 0 0,-2 0 0,0 0 0,-2-7 0,-2 5 0,-3-5 0,0 1 129,-4-3-129,-4 2 0,-1 3 0,0-1 0,-2-2 0,-2 3 0,2-1 0,-4 3 0,2 2 0,2-2 0,0 0 129,-5 2-129,5 0 0,-2 0 0,-4 2 0,3 2 0,1 1-129,-2-3 129,-1 0 0,1 1 0,-3-1 0,1-2 0,1 0 0,-4 0 0,0 0 0,-2 0 129,0 0-129,2 2 0,0 0 0,0-2 0,3 3-129,1-1 258,5 0-258,3-2 129,4 0 0,-1-4 0,3-3 0,3-2 0,1-2 0,3 2 129,2-2-129,0-1 0,0-1 0,-2 2 0,4 0 0,1-3 0,-3 5-129,2-4 129,0 0 129,1 1-129,-3-1 0,4 2 0,-1 0 0,-3 2 0,2-3 0,-2 3 0,-4-2 0,1 2 0,-1-2 0,-1 2 0,-1-6 0,-3 1 129,2-1-129,-4-3 129,0 4-129,4-1 129,-2-1-129,0 0 129,0 5-129,7-5 0,-5 3 0,3 2 0,4-5-129,-2 5 129,2-5 0,-2 3 0,6-3 0,-4 1 0,7-3 129,-7 0-129,7-5 0,-5 1 0,1 0 0,3-3 0,-3 1 0,1-3 129,-2 2-129,3-4 0,-3 7 129,5-7-129,-2 0 0,-3 0 0,-2-3 0,2 1 0,-4 2 0,4-2 0,-6 4 0,2-2 0,-5 2 0,7 0 0,-4 5 0,2-3-129,-1 5 129,3-2 0,-2-3 0,2 3 129,5 1-129,-1 1 0,3-2 0,0 2 0,0-2 0,-3 1 0,10 1 129,-5 2-129,7-6 0,-5 4 0,7-3 0,-5 5 0,10-4 0,13 22 129,-29-40-129,13 15 0,5 3 0,-3 0 0,3-3 0,0-2 0,2-2 0,2-9 0,-2 2 258,5 0-258,-3-2 258,7 0-258,-2-2 258,2 2-258,0 7 258,0 2-258,0 2 0,6 0 0,-1 3-129,2-6 129,-3 1 0,3 3 0,0 1-129,-1-4 129,-1 4 0,2-4 0,-1 2 0,-1 3 0,4 4 0,-5 0 0,5-1 0,-9 21-129,9-26 129,-9 26 0,0 0 0,12-20-129,-12 20 129,0 0-129,0 0 129,0 0 0,0 0 0,0 0 0,22-12 0,-22 12 0,0 0 0,0 0-129,0 0 129,0 0-258,11 12 0,-11-12-258,0 0-258,9 22-258,5 7-1935,-14-29-1935,4 47-129,-4-47-258,0 45-516</inkml:trace>
</inkml:ink>
</file>

<file path=word/ink/ink10.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4"/>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-7 28 4257,'0'0'5031,"11"21"-258,-11-21-1161,0 0-1548,0 0-1032,0 0-387,30-5-387,-30 5-387,22-13-258,-22 13-645,25-14-1548,-25 14-2064,33-11-129,-10 4-516</inkml:trace>
</inkml:ink>
</file>

<file path=word/ink/ink11.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5"/>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0 147 5160,'0'0'5160,"0"0"-129,0 0-1677,0 0-1161,0 0-774,0 0-258,0 0-516,4-12 129,-4 12-387,0 0-258,9-34 0,-9 34-258,14-19-258,-10-1-516,-4 20-774,25-28-2064,-3 13-1290,3-1-258,2 10-645</inkml:trace>
</inkml:ink>
</file>

<file path=word/ink/ink12.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6"/>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24 210 129,'0'0'4257,"0"0"-258,0 0-1032,-27 6-774,27-6-516,0 0-387,0 0-258,0 0-387,0 0 0,0 0-258,0 0 0,0 0 0,0 0-129,0 0 129,0 0 0,0 0 0,14 2 0,-14-2 129,31 5-129,-31-5 258,52 2-387,-23-2 129,9 0-129,-2 0 258,7-2-387,0 0 129,4-3 0,0 1-129,3 2 129,-3 2-129,7-3 0,4 3 0,0-2 129,5 2-258,5 0 129,1 0-129,3 0 129,5-4-129,1-1 129,3-2 0,2 3-129,-2-5 129,4 2-129,-2-4 129,3 2-129,-3-2 0,0 4 129,-4-4-129,2 0 0,-5-3 129,-2 6-129,-2-4 129,2 3 0,2-4-129,-6 4-129,6 0 0,-6 0 0,2 5 0,2-1 129,-2-1 129,-5-3-258,-11 9 129,14 0 258,-9 0-258,2 0 129,0 4-129,-7-4 0,2 2 0,1 1 0,3-1 0,-5-2 0,-1 4 0,2-4 0,-2 0 0,0 0-129,3 2 129,-1 3 0,1-3 0,-1 0 0,0 3 0,-4-1 129,0 14-258,-2-9 516,-5-2-387,-4 9 0,-1-5 0,-8 4 0,0-1 129,-3 4-129,-2-5 0,1 5 0,-3-2 0,0 2 0,0-5 0,-3 5 0,-1 0 0,1 2-129,-1 2 129,-3 3-129,0 2 0,-2-5 258,-2 7-258,0-7 129,-3 7 0,1-4 0,-1 9 0,1-3 0,-3 2 0,0 8 129,0-3-129,-2 2 129,5 5-129,-5-7 0,2 0 0,0-5 129,-2 3-258,-2-5 129,0 3 0,2-1 0,-5 5 129,5-4-129,-2 4 0,-3 2 129,-1-2-129,-1 0 0,-2 5 129,2 6-258,-2-4 129,0 6 0,0-6 0,-2 5-129,-5 2 129,3 3-129,-5-3 129,-5-1 0,3 3 0,-5 2 0,3 4 129,-3-2-129,0 5-129,-2 0 258,0-3-129,-2 0 0,0 1 0,0-3 0,-3 0 0,1-4 0,-3-1 0,-2-1 129,0-3-129,5 0 129,-3 0-129,3-11 0,-1 0-129,3-2 129,0-5-129,4-4 0,0-5 129,16-22-129,-29 32 129,29-32 0,-20 29 0,20-29 0,0 0-129,-20 24 0,20-24-129,0 0-387,0 0-258,0 0-1290,0 0-2967,0 0-258,22 0-129,-8-20-516</inkml:trace>
</inkml:ink>
</file>

<file path=word/ink/ink1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7"/>
    </inkml:context>
    <inkml:brush xml:id="br0">
      <inkml:brushProperty name="width" value="0.06667" units="cm"/>
      <inkml:brushProperty name="height" value="0.06667" units="cm"/>
      <inkml:brushProperty name="color" value="#0070C0"/>
      <inkml:brushProperty name="fitToCurve" value="1"/>
    </inkml:brush>
  </inkml:definitions>
  <inkml:trace contextRef="#ctx0" brushRef="#br0">2002 118 129,'-25'0'4386,"25"0"-774,-29-9-774,29 9-516,-23-18-516,23 18 0,-29-16-516,29 16-129,-40-16-387,19 10-129,-10-3-129,2 2-129,-7 0 0,-2 1-129,-7-1 0,-3 2 0,-1 1 0,0 2 0,-8 0-129,4 2 129,-4 0-129,1 0 0,2 6 0,1 3 0,-1 0 0,1 2 258,1-2-387,-4 7 129,0-7 0,2 9 0,-3-3 0,4 6-129,-4-6 129,6 8-129,-3-1 129,7 0-129,-1 1 0,6-1 0,-1 5 0,0-3-129,3 6 129,2-1 0,-3 2 0,5 0-129,-2 10 129,7-6-129,1 8 129,1-7 0,7 11-129,2-9 129,6 2 0,3 0 0,6 0-129,3 1 129,2 1 0,0 1 0,7-3-129,6 14 129,3-1 0,2 1-129,0-3 258,2 3-129,5-3 129,0 1-129,4-5 129,2-5-129,1-4 129,1 5-129,3-5 0,0 7 129,0-12-129,5 12 0,-5-3 129,0 8-129,2-8 0,0 7 0,0 3 0,3-3 0,-3 4 0,7-4 0,0 2 0,2-4 0,2 5 0,-1-3 0,1 0 0,0-2 0,1 2-129,-3-2 258,2 2 0,0 3 0,0 2 0,-4-5 0,-2-2 0,0-3 129,-1-3-129,1 1 0,0-6-129,-3 2 129,-2-11-129,5 9 129,-3-5-129,1 0 129,-1-2-129,-2 5 0,3-1 0,-3-4 0,5 5 0,-5-5 0,2 2 0,3-4 0,0 0 0,-5-7 0,2 5 0,-1-5 0,-3-2 0,2-3 0,2 3 0,-4 3 0,2-4 0,5 4 0,-3-4 0,3 8 0,2 0 0,2-1 129,0 1-129,1 2 0,-1 0 0,4 2 0,-1-5 0,4-1 129,-5-1-129,1-4 0,-3 0 0,0-5 0,-2 5 0,-2-7-129,-1 3 129,-3-5 0,-1 0 0,-2 4 0,0-6 0,-3 2 0,3-5 0,2 3 0,-6-7 0,4 4-129,-1 1 129,3-3-129,0 0 129,3 3 0,-3-5-129,0 0 129,0 0 0,-2-3 0,0-6-129,2-2 258,1-2-258,-4-3 258,1 1-258,5-6 258,-3 6-129,0-8 0,3 8 0,-1-8 129,1-1-129,-1-1 0,-2-6 129,0 0-129,-4-7 129,2 4-129,-5-11 129,-1 5-129,1-5 0,-6-4 0,0-5 0,-1 3 129,1-5-129,-5 2 0,3-2 129,-8 3-129,-1 6 129,-1 4-129,-1 3 129,-8 4-258,3 3 258,-5 1-129,0-3-129,-2-1 0,0-2 0,-4 0 129,-7 0-129,-5-9 0,-2 0 0,-7 0 129,-6-2 0,-3-7 129,-9 0-258,-4-7 129,-2 3 0,-7-10 0,-5 8 0,-4-12 0,2 8-129,-5-1 129,8 0 129,-5 4-129,-1 3 0,6 11 129,-5-7-129,0 11 129,-3-2-129,1 0 0,-1-2 0,-7 0 129,-4-5-129,1 2 129,-1-1-129,-2 1 129,7-4-129,-2 7 129,-1 2-129,8 5 0,-1-7 129,3 4 0,1-7-129,1 5 0,-4 3 0,1-8 0,-1 5 0,1 0 0,1 7 129,2-5-258,-1 14 258,4-5-129,-1 7 129,4 2-129,-1 7 0,1-7 129,-2 7-129,3 0 0,-5 7 0,5-3 0,6 9 0,3 1 0,4 3-129,6 3 129,6 0-129,4 3 0,8 1-129,21-4 0,-31 25-258,31-25-258,-14 31-516,14-31-1419,0 38-2451,3-18-258,15 5-645,-18-25 517</inkml:trace>
</inkml:ink>
</file>

<file path=word/ink/ink14.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3195 234 774,'0'0'4515,"0"0"387,0 0-1677,0 0-645,0 0-645,-20-11-387,20 11-387,-31-20-258,10 18-129,-3-12 0,-3 8-387,2-5 0,0 4 0,-8 0 0,3 5-129,-8 0 0,2-3-129,-9 5 0,0 0 0,1 7-129,-6 0 129,-2 6-129,-6 0 129,2 10-129,-5-1 129,1 9 0,-3 5 0,-7-2-129,2 13 129,-2-2-129,0 11 129,-2-5-129,-6 5 0,-1 4 0,1-4 129,-1 0-129,5 0 0,0 5 0,2-3 129,-4 0 0,8 0-129,-1-4 129,8 4-129,-2-2 129,5 0-129,4-7 0,0 0 0,9 1 0,7-1-129,2 4 129,-2-3 0,6 3 0,-1 3 0,6 2 0,0 1 0,0 6 0,0-7 0,2 7 0,-4-3 129,4 3-129,-2-2 0,3-5 0,-10 0 129,7-4 129,-5 8-258,1-3 129,4-1-258,-7 0 258,7 5-258,-6-1 258,4 5-258,-5-2 0,5 0 0,4-4 129,-4 1 0,6-6 129,-1 5-129,3-10 0,1 5 0,9-5 129,2-4-129,4 5 0,5-3 0,0 5 0,7-7 0,9 9 0,4-5 0,5 7 0,0 5 129,4 4-129,4-2 258,-1 0-258,11 2 129,-5-6-129,4-1 258,3-6-258,0-5 129,5-7 0,-1-1-129,7-8 129,-9 1 0,9-5-129,1-2 129,1-3-129,5-1 129,-2-5 0,4-3-129,-5 3 0,10-2 0,-5-3 0,5 3 129,-7-3-129,2 5 0,0-2 0,-2 8 129,9-8-129,-3 7 129,-4-6-129,3 1 129,-3-2-129,2-3 129,-2 3-129,5-2 129,-16-3-129,6-2 0,3 0 129,-4-7-129,5-2 0,-1 0 0,6-7 129,-1-13-129,6 0 0,-5-11 0,3 4 129,2-5-129,-8 1 0,12-14 0,-4 9 0,-11-6 0,7 6 0,-7-6 0,6-3 0,-10-2 0,10 2 0,-8 0 0,-5 1-129,14-1 129,-12-4-129,12 4 129,-12-7-129,7 5 0,-11-11 0,2 5-129,-2-8 258,0 1-129,-2-3 0,-14-6 0,7-7 129,-9-3 0,6-6 0,-6-2 129,-2 0-129,0-9 0,-7 2 0,4-5 0,-15-1 129,2-8-129,-5 1 0,-2-1 129,-6-4-129,6-2 129,-9 0-258,-2-2 258,0 6-258,0-2 129,-4 12 0,-3-5 129,-9 8-129,-6 3 0,6 3 0,-6 12 129,2-4 0,-12 14 0,3-2-129,-11 3 0,6-1 129,-16 4-129,3 0 0,0-2 0,-11 9-129,11-2 129,-16-5 0,13 11 0,-15-2 0,9 5 0,-7 1 0,-6 3-129,8 5 129,-4 2 0,2 10 0,-7-3 0,10 11-129,-3-5 129,4 11 0,14-2 0,-2 7 0,7-7-129,8 9 129,5-4-129,5 8-129,22 5-258,-31-9-129,8 5-387,23 15-1677,0-11-2451,-20 29-516,20-29 0,-7 34-516</inkml:trace>
</inkml:ink>
</file>

<file path=word/ink/ink2.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66"/>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1710-3 129,'0'0'2322,"0"0"129,0 0-516,0 0-387,0 0-258,0 0 0,0 0-258,0 0-258,0 0 129,0 0 0,0 0-129,0 0 258,0 0-387,0 0 0,0 0 0,0 0 0,0 0-129,0 0 0,0 0-129,0 0 0,0 0 0,0 0-129,0 0 129,-22 0-129,22 0 129,-21 0-129,21 0 129,-27 0-129,27 0 0,-36 0-129,36 0 129,-38 5-258,18-5 258,0 4-258,20-4 129,-41 2 129,21 5-129,-2-5 0,-1 3-129,23-5 129,-36 6 0,14-3 0,-1 3 0,3-1-129,20-5 0,-38 2 129,18 3-129,0-3 129,-1 7-129,21-9 0,-36 20 0,36-20 0,-38 27 0,38-27 129,-31 29-258,31-29 129,-29 27 0,29-27 0,-25 26 0,25-26 0,-20 23 0,20-23-129,-16 31 129,16-31 0,-13 31 0,13-31 0,-14 38 0,14-38 0,-11 41 0,2-21 0,2 4 129,0 3-258,1-4 258,-1 1-129,-2 1 0,2 2 0,0-1 0,3-1 0,-3 0 129,3-3-129,-3 0 0,2 3 0,1-3 129,-1-2-129,5-20 0,-8 34 0,8-34 0,-7 33 129,7-33-129,-9 32 0,9-32 0,-16 24 0,16-24 0,-20 27 0,20-27 0,-16 29 0,7-9 0,9-20 0,-27 36 0,18-13 129,9-23-129,-22 42 0,22-42 129,-27 40 0,27-40 0,-25 36 0,9-14 0,-2 3-129,-2 0 129,2 4-129,-4 4 0,-5 3 0,-2 4 0,-3-2 0,3 5 0,-2-3 0,1 0 0,-3 3 0,-1-1 0,5-8 0,0 6 129,2-6-129,2-1-129,2-4 258,-1 7-129,1-9 0,8 0 0,-3 4 0,0 0 0,0-4 0,0 9 129,4-3-258,1-1 129,2 4 0,-3-5 0,3 0-129,4-4 129,5 0 0,-3-3 0,-1-1 0,3 1 0,3-4 0,0 5 0,0-3 0,-2 12 0,2-5 0,0 5 0,0-3-129,0-2 258,0 5-258,2-3 258,3 0-129,2-6 0,-5 6 0,2-4 129,1-3-129,4 10 0,-2-9 0,-1 6 0,3-4 129,0 6-129,5 1 0,1 4 0,3-2 129,-2-1-129,-2 6 0,6-1 0,-4 5 0,1-5 0,-1 9 0,0-6 0,0 8 0,-3-2 0,3 3 0,-3-3 0,3 0 0,-2-2 0,-3-5 0,2 1 0,-2-3 0,5 0 129,-2 1-258,-1-3 0,-2-2 129,3-3-129,-3 3 129,0-5-129,1 3 129,-3-7-129,2-1 129,-2 6 129,2-6-129,0 4 0,-2-4 0,0 3 0,0-4 0,2 6 0,-2-2 0,3-2 0,-3 2 0,2 3 129,0-6-129,0 6 0,0-3 0,3 2 0,-3-4 0,0 2 0,1-4 0,-1 1-129,2 6 129,-1-5 0,-1 4 0,2-6-129,-1 4 129,-1 0 129,-2 0-129,6-2 0,-6-1 0,5-1 0,-5 0 0,2-1 0,-4-1 0,2-3 0,-2 0 0,-7-20 0,13 33 0,-13-33 0,9 27 0,-9-27 129,9 23-129,-9-23 0,7 20 129,-7-20-129,0 0 0,4 27 0,-4-27 0,0 0 0,9 20 0,-9-20 0,0 0 129,0 0-258,7 20 258,-7-20-258,0 0 258,4 20-129,-4-20 0,7 20 129,-7-20-129,9 27 129,-9-27-129,9 31 129,-9-31 0,9 31 0,-9-31-258,9 27 129,-9-27 129,9 29-129,-2-8 0,-7-21-387,11 35 516,-4-15-387,0 1 129,-7-21-129,11 38 258,-11-38-258,13 33 258,-13-33 0,12 31 0,-12-31 0,11 29 0,-11-29 0,11 27 0,-11-27 0,7 23 129,-7-23-129,0 0 0,9 26 0,-9-26 0,0 0 0,11 23 0,-11-23 129,0 0-129,11 24 0,-11-24-129,9 23 129,-9-23 0,0 0 0,16 29 129,-16-29-129,0 0 0,13 22 0,-13-22 0,0 0 0,0 0 0,21 23 0,-21-23 0,0 0-129,0 0 129,0 0 0,18 26 0,-18-26 0,0 0 0,11 27 0,-11-27 0,9 20 0,-9-20 0,0 0 0,11 27 0,-11-27 0,0 0 0,7 27 0,-7-27 0,0 0 129,0 0-129,9 25 0,-9-25 0,0 0 0,0 0 0,0 0 129,13 20-129,-13-20 0,0 0 0,0 0 0,11 24 0,-11-24 0,0 0 0,0 0-129,21 23 129,-21-23 0,0 0 0,0 0 0,20 18 0,-20-18 0,0 0 0,0 0 0,0 0 0,20 22 129,-20-22-258,0 0 129,0 0 0,0 0 0,14 20 0,-14-20 0,0 0 0,0 0 0,0 0 0,11 25 0,-11-25 0,0 0 0,0 0 0,11 22 0,-11-22 0,0 0 0,0 0 0,18 20 0,-18-20 0,0 0 0,0 0 0,25 16 0,-25-16 0,0 0 0,22 11 0,-22-11 0,0 0 0,0 0 129,23 20-129,-23-20 0,0 0 0,0 0 0,20 5 0,-20-5 0,0 0 0,0 0 0,22 0 129,-22 0-129,0 0 0,0 0 0,23 0 0,-23 0 0,0 0 0,0 0 0,20 6 0,-20-6 0,0 0-129,0 0 258,25 3-129,-25-3 0,0 0 0,22 0 0,-22 0 0,0 0 0,32-5 129,-32 5-129,22-4 0,-22 4 0,27-7 0,-27 7 0,25-5 0,-25 5 0,27-11 0,-27 11 0,22-9 0,-22 9 0,20-9 0,-20 9 0,20-9 129,-20 9-129,0 0 0,27-17 0,-27 17 0,0 0 0,27-27 0,-27 27 0,21-18 0,-21 18 0,20-18 0,-20 18 0,18-20 0,-18 20 0,20-14 0,-20 14 0,20-15 0,-20 15 0,20-18 0,-20 18 0,0 0 0,30-25 129,-30 25-129,20-22 0,-20 22 0,20-20 0,-20 20 0,16-27 0,-16 27 0,18-20 0,-18 20 0,13-25 0,-13 25 0,18-20 0,-18 20 0,23-27 0,-23 27 0,20-31 0,-20 31 0,20-31 0,-20 31 0,18-29 0,-18 29 0,16-23 0,-16 23 0,18-24 0,-18 24 0,0 0 0,27-29-129,-27 29 129,18-25 0,-18 25 0,18-22 0,-18 22 0,20-25 0,-20 25 0,18-22 0,-18 22 0,20-23 0,-20 23-129,20-27 129,-20 27 0,23-26 0,-23 26 387,22-25-387,-22 25 258,23-29-258,-23 29 258,20-34-258,-20 34 258,20-33-258,-9 13 0,-11 20 0,23-34 0,-23 34 0,24-29-129,-24 29 129,25-31-129,-25 31 129,27-29-129,-27 29 129,27-29-129,-27 29 129,29-34 0,-29 34-129,29-31 129,-29 31 0,27-31 0,-27 31 0,27-25 0,-27 25-129,23-22 258,-23 22-129,27-27 0,-27 27 0,29-25 0,-29 25 0,29-27 0,-29 27 0,32-29 0,-32 29 129,31-31-258,-13 11 258,-18 20-129,29-36 0,-29 36 0,34-36 129,-34 36-258,34-40 129,-14 20 0,0-3 129,2-1-129,1 6 0,-1-9 0,3 9-129,-2-9 129,1 10 0,3-10 0,-2 7 0,0-7 0,-3 4-129,0 3 258,1 0-129,-3-2 0,0 4 0,1-4 0,-21 22 0,33-36 0,-13 20 0,-2-6 0,-18 22 0,36-34 0,-36 34 0,32-29 129,-32 29-129,34-27 0,-34 27 0,29-29 129,-29 29-129,29-27 0,-29 27 0,29-29 129,-29 29-129,32-29 0,-12 14 0,-20 15 0,36-32 0,-36 32 0,36-33 0,-36 33-129,40-36 129,-24 11 129,0 1 0,-1-1 0,5 1 0,-4-1 0,2 0-129,0-1 129,-18 26 0,36-36-129,-36 36-129,43-36 258,-23 18-258,5-2 129,-3 2 0,3 0 129,-3 3-258,3-1 258,0 2-129,-5 1 0,2 0 0,1 1 0,2 1 0,-3-2 129,0 2-129,-22 11 0,36-23 0,-15 12 0,1-5 129,-2 3-129,3 0 0,-1-1 0,1 1 0,4 2 0,0-7 0,-3 4 0,1 3 0,-3-2-129,3 6 129,-2-6-129,-3-1 129,0-1 0,0 3 0,-20 12-129,36-20 129,-36 20 0,38-22 129,-17 13-129,-1 7 0,-20 2 0,38-7-129,-18 2 258,0 1-129,1-3 0,-21 7 0,38-11 0,-38 11 0,33-16 129,-33 16-129,32-22 129,-32 22-129,31-13 0,-31 13 0,32-16 0,-32 16 0,36-20 0,-36 20 0,36-13-129,-16-5 258,-20 18-258,38-21 258,-38 21-258,36-15 129,-36 15 0,36-23 0,-36 23 0,27-13 0,-27 13 0,34-18 0,-34 18 0,31-20 0,-11 7-129,-20 13 129,34-25 0,-14 21-129,0-8 129,3 6 0,-1-3 0,-2 0 0,3 2 0,-1-9 129,1 12-129,-3-5 0,0 2 0,-20 7 0,41-13 0,-21 6 0,-20 7 0,31-2-129,-31 2 258,27-13-129,-27 13 129,21-7-129,-21 7 0,0 0 129,0 0-129,26-7 0,-26 7 0,0 0 0,23-11 0,-23 11 129,0 0-258,18-20 258,-18 20-258,0 0 258,11-27-258,-11 27 129,0 0 0,23-20 0,-23 20 0,0 0 0,27-29-129,-27 29 129,20-16 0,-20 16 0,0 0 0,29-18-129,-29 18 258,20-13-129,-20 13 0,20-7 0,-20 7 0,0 0 0,27-7 0,-27 7 0,0 0 0,21-6 0,-21 6 129,0 0-258,0 0 258,0 0-129,0 0 0,0 0 129,0 0-129,0 0 0,0 0-258,0 0 258,0 0-258,0 0-129,0 0-258,0 0-258,0 0-516,0 0-2838,11 24-774,-7 1-645,-4-1-258</inkml:trace>
</inkml:ink>
</file>

<file path=word/ink/ink3.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67"/>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61 0 2193,'-18'24'4515,"18"-24"-387,0 0-2193,-22 9-2322,22-9-2967,0 0-774,-21-3 0</inkml:trace>
</inkml:ink>
</file>

<file path=word/ink/ink4.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68"/>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285 0 2322,'-65'35'5160,"31"-26"-258,1 0-258,1-9-2322,32 0-1419,-40 0-516,40 0-258,-29-3-516,29 3-129,0 0-903,-29 0-1677,29 0-1548,-23 5-516,23-5 387</inkml:trace>
</inkml:ink>
</file>

<file path=word/ink/ink5.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69"/>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81 0 4644,'-27'33'4902,"27"-33"-387,-22 14-1419,22-14-1935,-14 20-645,14-20-1032,0 0-903,-18 22-2193,18-22-903,0 0-258</inkml:trace>
</inkml:ink>
</file>

<file path=word/ink/ink6.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0"/>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107 0 516,'-27'40'4644,"27"-40"-387,-23 35-903,23-35-1032,-20 32-516,20-32-903,-20 20-258,20-20-258,0 0-516,0 0-645,0 0-1548,0 0-2193,-18 22-258,18-22 129</inkml:trace>
</inkml:ink>
</file>

<file path=word/ink/ink7.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1"/>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-7 0 3612,'0'45'4902,"0"-45"-387,5 38-1419,-5-38-1290,0 0-774,0 0-645,0 22-258,0-22-129,0 0-516,0 0-516,0 0-516,22 32-1419,-22-32-1161,5 22-516,-1-2 1</inkml:trace>
</inkml:ink>
</file>

<file path=word/ink/ink8.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2"/>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-8 0 129,'11'27'4644,"-11"-27"129,7 27-258,-7-27-1677,0 0-1290,0 0-387,0 0-516,0 0-258,0 0-129,0 0-387,0 0-258,19 9-516,-19-9-1806,0 0-1935,25 0-129,-25 0-387</inkml:trace>
</inkml:ink>
</file>

<file path=word/ink/ink9.xml><?xml version="1.0" encoding="utf-8"?>
<inkml:ink xmlns:inkml="http://www.w3.org/2003/InkML">
  <inkml:definitions>
    <inkml:context xml:id="ctx0">
      <inkml:inkSource xml:id="inkSrc0">
        <inkml:traceFormat>
          <inkml:channel name="X" type="integer" max="26311" units="in"/>
          <inkml:channel name="Y" type="integer" max="16519" units="in"/>
          <inkml:channel name="F" type="integer" max="32767" units="dev"/>
        </inkml:traceFormat>
        <inkml:channelProperties>
          <inkml:channelProperty channel="X" name="resolution" value="2540.16211" units="1/in"/>
          <inkml:channelProperty channel="Y" name="resolution" value="2540.21216" units="1/in"/>
          <inkml:channelProperty channel="F" name="resolution" value="0" units="1/dev"/>
        </inkml:channelProperties>
      </inkml:inkSource>
      <inkml:timestamp xml:id="ts0" timeString="2023-09-21T04:03:38.573"/>
    </inkml:context>
    <inkml:brush xml:id="br0">
      <inkml:brushProperty name="width" value="0.06667" units="cm"/>
      <inkml:brushProperty name="height" value="0.06667" units="cm"/>
      <inkml:brushProperty name="color" value="#00B050"/>
      <inkml:brushProperty name="fitToCurve" value="1"/>
    </inkml:brush>
  </inkml:definitions>
  <inkml:trace contextRef="#ctx0" brushRef="#br0">0 0 3354,'0'0'5031,"0"0"-387,0 0-1032,18 11-1548,-18-11-1032,0 0-387,0 21-387,0-21-258,0 0-387,9 20 0,-9-20-516,0 0-645,29 29-903,-29-29-1161,23 6-1419,-23-6 516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FD08-2FA5-4D7F-A636-DB9A1494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42</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Chapter 5</vt:lpstr>
    </vt:vector>
  </TitlesOfParts>
  <Company>OSU-CAS</Company>
  <LinksUpToDate>false</LinksUpToDate>
  <CharactersWithSpaces>34805</CharactersWithSpaces>
  <SharedDoc>false</SharedDoc>
  <HLinks>
    <vt:vector size="72" baseType="variant">
      <vt:variant>
        <vt:i4>2752612</vt:i4>
      </vt:variant>
      <vt:variant>
        <vt:i4>42</vt:i4>
      </vt:variant>
      <vt:variant>
        <vt:i4>0</vt:i4>
      </vt:variant>
      <vt:variant>
        <vt:i4>5</vt:i4>
      </vt:variant>
      <vt:variant>
        <vt:lpwstr>http://www.chrisbilder.com/stat4043</vt:lpwstr>
      </vt:variant>
      <vt:variant>
        <vt:lpwstr/>
      </vt:variant>
      <vt:variant>
        <vt:i4>327750</vt:i4>
      </vt:variant>
      <vt:variant>
        <vt:i4>33</vt:i4>
      </vt:variant>
      <vt:variant>
        <vt:i4>0</vt:i4>
      </vt:variant>
      <vt:variant>
        <vt:i4>5</vt:i4>
      </vt:variant>
      <vt:variant>
        <vt:lpwstr>http://blog.revolution-computing.com/2010/03/clustering-the-worlds-diets.html</vt:lpwstr>
      </vt:variant>
      <vt:variant>
        <vt:lpwstr/>
      </vt:variant>
      <vt:variant>
        <vt:i4>3473467</vt:i4>
      </vt:variant>
      <vt:variant>
        <vt:i4>30</vt:i4>
      </vt:variant>
      <vt:variant>
        <vt:i4>0</vt:i4>
      </vt:variant>
      <vt:variant>
        <vt:i4>5</vt:i4>
      </vt:variant>
      <vt:variant>
        <vt:lpwstr>http://blog.diegovalle.net/2010/03/cluster-analysis-of-what-world-eats.html</vt:lpwstr>
      </vt:variant>
      <vt:variant>
        <vt:lpwstr/>
      </vt:variant>
      <vt:variant>
        <vt:i4>6357035</vt:i4>
      </vt:variant>
      <vt:variant>
        <vt:i4>27</vt:i4>
      </vt:variant>
      <vt:variant>
        <vt:i4>0</vt:i4>
      </vt:variant>
      <vt:variant>
        <vt:i4>5</vt:i4>
      </vt:variant>
      <vt:variant>
        <vt:lpwstr>http://blog.diegovalle.net/2010/03/weird-dietary-habits-in-us.html</vt:lpwstr>
      </vt:variant>
      <vt:variant>
        <vt:lpwstr/>
      </vt:variant>
      <vt:variant>
        <vt:i4>8060978</vt:i4>
      </vt:variant>
      <vt:variant>
        <vt:i4>24</vt:i4>
      </vt:variant>
      <vt:variant>
        <vt:i4>0</vt:i4>
      </vt:variant>
      <vt:variant>
        <vt:i4>5</vt:i4>
      </vt:variant>
      <vt:variant>
        <vt:lpwstr>http://blog.revolution-computing.com/2009/09/how-to-use-a-google-spreadsheet-as-data-in-r.html</vt:lpwstr>
      </vt:variant>
      <vt:variant>
        <vt:lpwstr/>
      </vt:variant>
      <vt:variant>
        <vt:i4>3473467</vt:i4>
      </vt:variant>
      <vt:variant>
        <vt:i4>21</vt:i4>
      </vt:variant>
      <vt:variant>
        <vt:i4>0</vt:i4>
      </vt:variant>
      <vt:variant>
        <vt:i4>5</vt:i4>
      </vt:variant>
      <vt:variant>
        <vt:lpwstr>http://blog.diegovalle.net/2010/03/cluster-analysis-of-what-world-eats.html</vt:lpwstr>
      </vt:variant>
      <vt:variant>
        <vt:lpwstr/>
      </vt:variant>
      <vt:variant>
        <vt:i4>2555938</vt:i4>
      </vt:variant>
      <vt:variant>
        <vt:i4>15</vt:i4>
      </vt:variant>
      <vt:variant>
        <vt:i4>0</vt:i4>
      </vt:variant>
      <vt:variant>
        <vt:i4>5</vt:i4>
      </vt:variant>
      <vt:variant>
        <vt:lpwstr>http://revolution-computing.typepad.com/.a/6a010534b1db25970b01310f881b73970c-popup</vt:lpwstr>
      </vt:variant>
      <vt:variant>
        <vt:lpwstr/>
      </vt:variant>
      <vt:variant>
        <vt:i4>3735604</vt:i4>
      </vt:variant>
      <vt:variant>
        <vt:i4>12</vt:i4>
      </vt:variant>
      <vt:variant>
        <vt:i4>0</vt:i4>
      </vt:variant>
      <vt:variant>
        <vt:i4>5</vt:i4>
      </vt:variant>
      <vt:variant>
        <vt:lpwstr>http://www.revolution-computing.com/community/r-project.php</vt:lpwstr>
      </vt:variant>
      <vt:variant>
        <vt:lpwstr/>
      </vt:variant>
      <vt:variant>
        <vt:i4>4980813</vt:i4>
      </vt:variant>
      <vt:variant>
        <vt:i4>9</vt:i4>
      </vt:variant>
      <vt:variant>
        <vt:i4>0</vt:i4>
      </vt:variant>
      <vt:variant>
        <vt:i4>5</vt:i4>
      </vt:variant>
      <vt:variant>
        <vt:lpwstr>http://finzi.psych.upenn.edu/R/library/cluster/html/pam.html</vt:lpwstr>
      </vt:variant>
      <vt:variant>
        <vt:lpwstr/>
      </vt:variant>
      <vt:variant>
        <vt:i4>3473467</vt:i4>
      </vt:variant>
      <vt:variant>
        <vt:i4>6</vt:i4>
      </vt:variant>
      <vt:variant>
        <vt:i4>0</vt:i4>
      </vt:variant>
      <vt:variant>
        <vt:i4>5</vt:i4>
      </vt:variant>
      <vt:variant>
        <vt:lpwstr>http://blog.diegovalle.net/2010/03/cluster-analysis-of-what-world-eats.html</vt:lpwstr>
      </vt:variant>
      <vt:variant>
        <vt:lpwstr/>
      </vt:variant>
      <vt:variant>
        <vt:i4>7209021</vt:i4>
      </vt:variant>
      <vt:variant>
        <vt:i4>3</vt:i4>
      </vt:variant>
      <vt:variant>
        <vt:i4>0</vt:i4>
      </vt:variant>
      <vt:variant>
        <vt:i4>5</vt:i4>
      </vt:variant>
      <vt:variant>
        <vt:lpwstr>http://www.canibaisereis.com/2009/03/21/nutrition-and-health-database/</vt:lpwstr>
      </vt:variant>
      <vt:variant>
        <vt:lpwstr/>
      </vt:variant>
      <vt:variant>
        <vt:i4>2031713</vt:i4>
      </vt:variant>
      <vt:variant>
        <vt:i4>0</vt:i4>
      </vt:variant>
      <vt:variant>
        <vt:i4>0</vt:i4>
      </vt:variant>
      <vt:variant>
        <vt:i4>5</vt:i4>
      </vt:variant>
      <vt:variant>
        <vt:lpwstr>http://en.wikipedia.org/wiki/Cluster_analysis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Christopher Bilder</dc:creator>
  <cp:lastModifiedBy>Chris Bilder</cp:lastModifiedBy>
  <cp:revision>153</cp:revision>
  <cp:lastPrinted>2004-09-10T20:23:00Z</cp:lastPrinted>
  <dcterms:created xsi:type="dcterms:W3CDTF">2023-09-21T03:07:00Z</dcterms:created>
  <dcterms:modified xsi:type="dcterms:W3CDTF">2023-09-21T05:35:00Z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