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99368" w14:textId="7C209C76" w:rsidR="00F5563D" w:rsidRPr="00557F48" w:rsidRDefault="00995B55" w:rsidP="003C125B">
      <w:pPr>
        <w:rPr>
          <w:u w:val="single"/>
        </w:rPr>
      </w:pPr>
      <w:r>
        <w:rPr>
          <w:u w:val="single"/>
        </w:rPr>
        <w:t>Introduction to</w:t>
      </w:r>
      <w:r w:rsidR="00D32DED" w:rsidRPr="00557F48">
        <w:rPr>
          <w:u w:val="single"/>
        </w:rPr>
        <w:t xml:space="preserve"> probability</w:t>
      </w:r>
    </w:p>
    <w:p w14:paraId="6608E17C" w14:textId="77777777" w:rsidR="00D32DED" w:rsidRDefault="00D32DED" w:rsidP="003C125B"/>
    <w:p w14:paraId="7DBF30AE" w14:textId="0E5EFD61" w:rsidR="00D32DED" w:rsidRDefault="00D32DED" w:rsidP="00D32DED">
      <w:r>
        <w:rPr>
          <w:u w:val="single"/>
        </w:rPr>
        <w:t>Example</w:t>
      </w:r>
      <w:r w:rsidR="006B7FF0">
        <w:t>: Larry Bird</w:t>
      </w:r>
    </w:p>
    <w:p w14:paraId="2ABB6CDD" w14:textId="77777777" w:rsidR="00D32DED" w:rsidRDefault="00D32DED" w:rsidP="00D32DED">
      <w:r>
        <w:rPr>
          <w:noProof/>
          <w:sz w:val="36"/>
        </w:rPr>
        <w:drawing>
          <wp:anchor distT="0" distB="0" distL="114300" distR="114300" simplePos="0" relativeHeight="251716608" behindDoc="0" locked="0" layoutInCell="1" allowOverlap="1" wp14:anchorId="691CC56A" wp14:editId="0FCE651A">
            <wp:simplePos x="0" y="0"/>
            <wp:positionH relativeFrom="column">
              <wp:posOffset>4922520</wp:posOffset>
            </wp:positionH>
            <wp:positionV relativeFrom="paragraph">
              <wp:posOffset>-237490</wp:posOffset>
            </wp:positionV>
            <wp:extent cx="1927860" cy="2857500"/>
            <wp:effectExtent l="0" t="0" r="0" b="0"/>
            <wp:wrapSquare wrapText="bothSides"/>
            <wp:docPr id="68" name="Picture 68" descr="birdc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irdce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786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C1241" w14:textId="35E075E3" w:rsidR="00D32DED" w:rsidRDefault="00D32DED" w:rsidP="00E92587">
      <w:pPr>
        <w:ind w:left="720"/>
      </w:pPr>
      <w:r>
        <w:t xml:space="preserve">Free throws (FTs) are typically shot in pairs. Below is a “contingency table” of counts summarizing Larry Bird’s first and second FT attempts during the 1980-1 and 1981-2 NBA seasons.  The data source is </w:t>
      </w:r>
      <w:proofErr w:type="spellStart"/>
      <w:r>
        <w:t>Wardrop</w:t>
      </w:r>
      <w:proofErr w:type="spellEnd"/>
      <w:r>
        <w:t xml:space="preserve"> (</w:t>
      </w:r>
      <w:r w:rsidRPr="009B128C">
        <w:rPr>
          <w:i/>
        </w:rPr>
        <w:t>American Statistician</w:t>
      </w:r>
      <w:r>
        <w:t>, 1995)</w:t>
      </w:r>
    </w:p>
    <w:p w14:paraId="48653BC1" w14:textId="77777777" w:rsidR="00D32DED" w:rsidRDefault="00D32DED" w:rsidP="00D32DED">
      <w:pPr>
        <w:pStyle w:val="BodyTextIndent"/>
      </w:pPr>
      <w:r>
        <w:t xml:space="preserve">  </w:t>
      </w:r>
    </w:p>
    <w:tbl>
      <w:tblPr>
        <w:tblW w:w="5434" w:type="dxa"/>
        <w:tblInd w:w="720" w:type="dxa"/>
        <w:tblCellMar>
          <w:left w:w="0" w:type="dxa"/>
          <w:right w:w="0" w:type="dxa"/>
        </w:tblCellMar>
        <w:tblLook w:val="0000" w:firstRow="0" w:lastRow="0" w:firstColumn="0" w:lastColumn="0" w:noHBand="0" w:noVBand="0"/>
      </w:tblPr>
      <w:tblGrid>
        <w:gridCol w:w="948"/>
        <w:gridCol w:w="1277"/>
        <w:gridCol w:w="1145"/>
        <w:gridCol w:w="1151"/>
        <w:gridCol w:w="913"/>
      </w:tblGrid>
      <w:tr w:rsidR="00D32DED" w14:paraId="06695C14" w14:textId="77777777" w:rsidTr="00C342D8">
        <w:trPr>
          <w:trHeight w:val="255"/>
        </w:trPr>
        <w:tc>
          <w:tcPr>
            <w:tcW w:w="948" w:type="dxa"/>
            <w:tcBorders>
              <w:bottom w:val="nil"/>
              <w:right w:val="nil"/>
            </w:tcBorders>
            <w:noWrap/>
            <w:vAlign w:val="bottom"/>
          </w:tcPr>
          <w:p w14:paraId="6EB22391" w14:textId="77777777" w:rsidR="00D32DED" w:rsidRDefault="00D32DED" w:rsidP="006B7FF0">
            <w:pPr>
              <w:jc w:val="center"/>
              <w:rPr>
                <w:rFonts w:eastAsia="Arial Unicode MS"/>
                <w:b/>
                <w:bCs/>
                <w:sz w:val="36"/>
              </w:rPr>
            </w:pPr>
          </w:p>
        </w:tc>
        <w:tc>
          <w:tcPr>
            <w:tcW w:w="1277" w:type="dxa"/>
            <w:tcBorders>
              <w:left w:val="nil"/>
              <w:bottom w:val="nil"/>
              <w:right w:val="nil"/>
            </w:tcBorders>
            <w:noWrap/>
            <w:vAlign w:val="bottom"/>
          </w:tcPr>
          <w:p w14:paraId="430B6451" w14:textId="77777777" w:rsidR="00D32DED" w:rsidRDefault="00D32DED" w:rsidP="006B7FF0">
            <w:pPr>
              <w:jc w:val="center"/>
              <w:rPr>
                <w:rFonts w:eastAsia="Arial Unicode MS"/>
                <w:sz w:val="36"/>
              </w:rPr>
            </w:pPr>
          </w:p>
        </w:tc>
        <w:tc>
          <w:tcPr>
            <w:tcW w:w="2296" w:type="dxa"/>
            <w:gridSpan w:val="2"/>
            <w:tcBorders>
              <w:top w:val="single" w:sz="8" w:space="0" w:color="auto"/>
              <w:left w:val="single" w:sz="4" w:space="0" w:color="auto"/>
              <w:bottom w:val="single" w:sz="4" w:space="0" w:color="auto"/>
              <w:right w:val="nil"/>
            </w:tcBorders>
            <w:noWrap/>
            <w:vAlign w:val="bottom"/>
          </w:tcPr>
          <w:p w14:paraId="27144DF8" w14:textId="77777777" w:rsidR="00D32DED" w:rsidRDefault="00D32DED" w:rsidP="006B7FF0">
            <w:pPr>
              <w:jc w:val="center"/>
              <w:rPr>
                <w:rFonts w:eastAsia="Arial Unicode MS"/>
                <w:sz w:val="36"/>
              </w:rPr>
            </w:pPr>
            <w:r>
              <w:rPr>
                <w:sz w:val="36"/>
              </w:rPr>
              <w:t>Second</w:t>
            </w:r>
          </w:p>
        </w:tc>
        <w:tc>
          <w:tcPr>
            <w:tcW w:w="913" w:type="dxa"/>
            <w:tcBorders>
              <w:top w:val="single" w:sz="8" w:space="0" w:color="auto"/>
              <w:left w:val="nil"/>
              <w:bottom w:val="nil"/>
              <w:right w:val="single" w:sz="8" w:space="0" w:color="auto"/>
            </w:tcBorders>
            <w:noWrap/>
            <w:vAlign w:val="bottom"/>
          </w:tcPr>
          <w:p w14:paraId="50FFF511" w14:textId="77777777" w:rsidR="00D32DED" w:rsidRDefault="00D32DED" w:rsidP="006B7FF0">
            <w:pPr>
              <w:jc w:val="center"/>
              <w:rPr>
                <w:rFonts w:eastAsia="Arial Unicode MS"/>
                <w:sz w:val="36"/>
              </w:rPr>
            </w:pPr>
            <w:r>
              <w:rPr>
                <w:sz w:val="36"/>
              </w:rPr>
              <w:t> </w:t>
            </w:r>
          </w:p>
        </w:tc>
      </w:tr>
      <w:tr w:rsidR="00D32DED" w14:paraId="730FC115" w14:textId="77777777" w:rsidTr="00C342D8">
        <w:trPr>
          <w:trHeight w:val="255"/>
        </w:trPr>
        <w:tc>
          <w:tcPr>
            <w:tcW w:w="0" w:type="auto"/>
            <w:tcBorders>
              <w:top w:val="nil"/>
              <w:bottom w:val="single" w:sz="4" w:space="0" w:color="auto"/>
              <w:right w:val="nil"/>
            </w:tcBorders>
            <w:noWrap/>
            <w:vAlign w:val="bottom"/>
          </w:tcPr>
          <w:p w14:paraId="12FE2902" w14:textId="77777777" w:rsidR="00D32DED" w:rsidRDefault="00D32DED" w:rsidP="006B7FF0">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3B77FEFA" w14:textId="77777777" w:rsidR="00D32DED" w:rsidRDefault="00D32DED" w:rsidP="006B7FF0">
            <w:pPr>
              <w:jc w:val="center"/>
              <w:rPr>
                <w:rFonts w:eastAsia="Arial Unicode MS"/>
                <w:sz w:val="36"/>
              </w:rPr>
            </w:pPr>
            <w:r>
              <w:rPr>
                <w:sz w:val="36"/>
              </w:rPr>
              <w:t> </w:t>
            </w:r>
          </w:p>
        </w:tc>
        <w:tc>
          <w:tcPr>
            <w:tcW w:w="1145" w:type="dxa"/>
            <w:tcBorders>
              <w:top w:val="nil"/>
              <w:left w:val="nil"/>
              <w:bottom w:val="single" w:sz="4" w:space="0" w:color="auto"/>
              <w:right w:val="single" w:sz="4" w:space="0" w:color="auto"/>
            </w:tcBorders>
            <w:noWrap/>
            <w:vAlign w:val="bottom"/>
          </w:tcPr>
          <w:p w14:paraId="057DA114" w14:textId="77777777" w:rsidR="00D32DED" w:rsidRDefault="00D32DED" w:rsidP="006B7FF0">
            <w:pPr>
              <w:jc w:val="center"/>
              <w:rPr>
                <w:rFonts w:eastAsia="Arial Unicode MS"/>
                <w:sz w:val="36"/>
              </w:rPr>
            </w:pPr>
            <w:r>
              <w:rPr>
                <w:sz w:val="36"/>
              </w:rPr>
              <w:t>Made</w:t>
            </w:r>
          </w:p>
        </w:tc>
        <w:tc>
          <w:tcPr>
            <w:tcW w:w="1151" w:type="dxa"/>
            <w:tcBorders>
              <w:top w:val="nil"/>
              <w:left w:val="nil"/>
              <w:bottom w:val="single" w:sz="4" w:space="0" w:color="auto"/>
              <w:right w:val="single" w:sz="4" w:space="0" w:color="auto"/>
            </w:tcBorders>
            <w:noWrap/>
            <w:vAlign w:val="bottom"/>
          </w:tcPr>
          <w:p w14:paraId="3F993117" w14:textId="77777777" w:rsidR="00D32DED" w:rsidRDefault="00D32DED" w:rsidP="006B7FF0">
            <w:pPr>
              <w:jc w:val="center"/>
              <w:rPr>
                <w:rFonts w:eastAsia="Arial Unicode MS"/>
                <w:sz w:val="36"/>
              </w:rPr>
            </w:pPr>
            <w:r>
              <w:rPr>
                <w:sz w:val="36"/>
              </w:rPr>
              <w:t>Missed</w:t>
            </w:r>
          </w:p>
        </w:tc>
        <w:tc>
          <w:tcPr>
            <w:tcW w:w="0" w:type="auto"/>
            <w:tcBorders>
              <w:top w:val="single" w:sz="4" w:space="0" w:color="auto"/>
              <w:left w:val="nil"/>
              <w:bottom w:val="single" w:sz="4" w:space="0" w:color="auto"/>
              <w:right w:val="single" w:sz="8" w:space="0" w:color="auto"/>
            </w:tcBorders>
            <w:noWrap/>
            <w:vAlign w:val="bottom"/>
          </w:tcPr>
          <w:p w14:paraId="72FD1B5D" w14:textId="77777777" w:rsidR="00D32DED" w:rsidRDefault="00D32DED" w:rsidP="006B7FF0">
            <w:pPr>
              <w:jc w:val="center"/>
              <w:rPr>
                <w:rFonts w:eastAsia="Arial Unicode MS"/>
                <w:sz w:val="36"/>
              </w:rPr>
            </w:pPr>
            <w:r>
              <w:rPr>
                <w:sz w:val="36"/>
              </w:rPr>
              <w:t>Total</w:t>
            </w:r>
          </w:p>
        </w:tc>
      </w:tr>
      <w:tr w:rsidR="00D32DED" w14:paraId="4E4A3D6C" w14:textId="77777777" w:rsidTr="00C342D8">
        <w:trPr>
          <w:cantSplit/>
          <w:trHeight w:val="255"/>
        </w:trPr>
        <w:tc>
          <w:tcPr>
            <w:tcW w:w="0" w:type="auto"/>
            <w:vMerge w:val="restart"/>
            <w:tcBorders>
              <w:top w:val="single" w:sz="4" w:space="0" w:color="auto"/>
              <w:left w:val="single" w:sz="8" w:space="0" w:color="auto"/>
              <w:bottom w:val="nil"/>
              <w:right w:val="single" w:sz="8" w:space="0" w:color="auto"/>
            </w:tcBorders>
            <w:noWrap/>
            <w:vAlign w:val="bottom"/>
          </w:tcPr>
          <w:p w14:paraId="3E6F3E09" w14:textId="1469B20E" w:rsidR="00D32DED" w:rsidRDefault="00D32DED" w:rsidP="006B7FF0">
            <w:pPr>
              <w:jc w:val="center"/>
              <w:rPr>
                <w:rFonts w:eastAsia="Arial Unicode MS"/>
                <w:sz w:val="36"/>
              </w:rPr>
            </w:pPr>
            <w:r>
              <w:rPr>
                <w:sz w:val="36"/>
              </w:rPr>
              <w:t>First</w:t>
            </w:r>
          </w:p>
        </w:tc>
        <w:tc>
          <w:tcPr>
            <w:tcW w:w="0" w:type="auto"/>
            <w:tcBorders>
              <w:top w:val="nil"/>
              <w:left w:val="single" w:sz="8" w:space="0" w:color="auto"/>
              <w:bottom w:val="single" w:sz="4" w:space="0" w:color="auto"/>
              <w:right w:val="single" w:sz="4" w:space="0" w:color="auto"/>
            </w:tcBorders>
            <w:noWrap/>
            <w:vAlign w:val="bottom"/>
          </w:tcPr>
          <w:p w14:paraId="4CABBF67" w14:textId="77777777" w:rsidR="00D32DED" w:rsidRDefault="00D32DED" w:rsidP="006B7FF0">
            <w:pPr>
              <w:jc w:val="center"/>
              <w:rPr>
                <w:rFonts w:eastAsia="Arial Unicode MS"/>
                <w:sz w:val="36"/>
              </w:rPr>
            </w:pPr>
            <w:r>
              <w:rPr>
                <w:sz w:val="36"/>
              </w:rPr>
              <w:t>Made</w:t>
            </w:r>
          </w:p>
        </w:tc>
        <w:tc>
          <w:tcPr>
            <w:tcW w:w="1145" w:type="dxa"/>
            <w:tcBorders>
              <w:top w:val="nil"/>
              <w:left w:val="nil"/>
              <w:bottom w:val="single" w:sz="4" w:space="0" w:color="auto"/>
              <w:right w:val="single" w:sz="4" w:space="0" w:color="auto"/>
            </w:tcBorders>
            <w:noWrap/>
            <w:vAlign w:val="bottom"/>
          </w:tcPr>
          <w:p w14:paraId="73DAADFA" w14:textId="1259A709" w:rsidR="00D32DED" w:rsidRDefault="00D32DED" w:rsidP="006B7FF0">
            <w:pPr>
              <w:jc w:val="center"/>
              <w:rPr>
                <w:rFonts w:eastAsia="Arial Unicode MS"/>
                <w:sz w:val="36"/>
              </w:rPr>
            </w:pPr>
            <w:r>
              <w:rPr>
                <w:sz w:val="36"/>
              </w:rPr>
              <w:t>251</w:t>
            </w:r>
          </w:p>
        </w:tc>
        <w:tc>
          <w:tcPr>
            <w:tcW w:w="1151" w:type="dxa"/>
            <w:tcBorders>
              <w:top w:val="nil"/>
              <w:left w:val="nil"/>
              <w:bottom w:val="single" w:sz="4" w:space="0" w:color="auto"/>
              <w:right w:val="single" w:sz="4" w:space="0" w:color="auto"/>
            </w:tcBorders>
            <w:noWrap/>
            <w:vAlign w:val="bottom"/>
          </w:tcPr>
          <w:p w14:paraId="27514EAD" w14:textId="618552AF" w:rsidR="00D32DED" w:rsidRDefault="00D32DED" w:rsidP="006B7FF0">
            <w:pPr>
              <w:jc w:val="center"/>
              <w:rPr>
                <w:rFonts w:eastAsia="Arial Unicode MS"/>
                <w:sz w:val="36"/>
              </w:rPr>
            </w:pPr>
            <w:r>
              <w:rPr>
                <w:sz w:val="36"/>
              </w:rPr>
              <w:t>34</w:t>
            </w:r>
          </w:p>
        </w:tc>
        <w:tc>
          <w:tcPr>
            <w:tcW w:w="0" w:type="auto"/>
            <w:tcBorders>
              <w:top w:val="nil"/>
              <w:left w:val="nil"/>
              <w:bottom w:val="single" w:sz="4" w:space="0" w:color="auto"/>
              <w:right w:val="single" w:sz="8" w:space="0" w:color="auto"/>
            </w:tcBorders>
            <w:noWrap/>
            <w:vAlign w:val="bottom"/>
          </w:tcPr>
          <w:p w14:paraId="75440A40" w14:textId="77777777" w:rsidR="00D32DED" w:rsidRDefault="00D32DED" w:rsidP="006B7FF0">
            <w:pPr>
              <w:jc w:val="center"/>
              <w:rPr>
                <w:rFonts w:eastAsia="Arial Unicode MS"/>
                <w:sz w:val="36"/>
              </w:rPr>
            </w:pPr>
            <w:r>
              <w:rPr>
                <w:sz w:val="36"/>
              </w:rPr>
              <w:t>285</w:t>
            </w:r>
          </w:p>
        </w:tc>
      </w:tr>
      <w:tr w:rsidR="00D32DED" w14:paraId="6450ACC2" w14:textId="77777777" w:rsidTr="00C342D8">
        <w:trPr>
          <w:cantSplit/>
          <w:trHeight w:val="255"/>
        </w:trPr>
        <w:tc>
          <w:tcPr>
            <w:tcW w:w="0" w:type="auto"/>
            <w:vMerge/>
            <w:tcBorders>
              <w:top w:val="single" w:sz="4" w:space="0" w:color="auto"/>
              <w:left w:val="single" w:sz="8" w:space="0" w:color="auto"/>
              <w:bottom w:val="nil"/>
              <w:right w:val="single" w:sz="8" w:space="0" w:color="auto"/>
            </w:tcBorders>
            <w:vAlign w:val="center"/>
          </w:tcPr>
          <w:p w14:paraId="112341F6" w14:textId="77777777" w:rsidR="00D32DED" w:rsidRDefault="00D32DED" w:rsidP="006B7FF0">
            <w:pPr>
              <w:rPr>
                <w:rFonts w:eastAsia="Arial Unicode MS"/>
                <w:sz w:val="36"/>
              </w:rPr>
            </w:pPr>
          </w:p>
        </w:tc>
        <w:tc>
          <w:tcPr>
            <w:tcW w:w="0" w:type="auto"/>
            <w:tcBorders>
              <w:top w:val="nil"/>
              <w:left w:val="single" w:sz="8" w:space="0" w:color="auto"/>
              <w:bottom w:val="single" w:sz="4" w:space="0" w:color="auto"/>
              <w:right w:val="single" w:sz="4" w:space="0" w:color="auto"/>
            </w:tcBorders>
            <w:noWrap/>
            <w:vAlign w:val="bottom"/>
          </w:tcPr>
          <w:p w14:paraId="10A63929" w14:textId="77777777" w:rsidR="00D32DED" w:rsidRDefault="00D32DED" w:rsidP="006B7FF0">
            <w:pPr>
              <w:jc w:val="center"/>
              <w:rPr>
                <w:rFonts w:eastAsia="Arial Unicode MS"/>
                <w:sz w:val="36"/>
              </w:rPr>
            </w:pPr>
            <w:r>
              <w:rPr>
                <w:sz w:val="36"/>
              </w:rPr>
              <w:t>Missed</w:t>
            </w:r>
          </w:p>
        </w:tc>
        <w:tc>
          <w:tcPr>
            <w:tcW w:w="1145" w:type="dxa"/>
            <w:tcBorders>
              <w:top w:val="nil"/>
              <w:left w:val="nil"/>
              <w:bottom w:val="single" w:sz="4" w:space="0" w:color="auto"/>
              <w:right w:val="single" w:sz="4" w:space="0" w:color="auto"/>
            </w:tcBorders>
            <w:noWrap/>
            <w:vAlign w:val="bottom"/>
          </w:tcPr>
          <w:p w14:paraId="53EB959D" w14:textId="77777777" w:rsidR="00D32DED" w:rsidRDefault="00D32DED" w:rsidP="006B7FF0">
            <w:pPr>
              <w:jc w:val="center"/>
              <w:rPr>
                <w:rFonts w:eastAsia="Arial Unicode MS"/>
                <w:sz w:val="36"/>
              </w:rPr>
            </w:pPr>
            <w:r>
              <w:rPr>
                <w:sz w:val="36"/>
              </w:rPr>
              <w:t>48</w:t>
            </w:r>
          </w:p>
        </w:tc>
        <w:tc>
          <w:tcPr>
            <w:tcW w:w="1151" w:type="dxa"/>
            <w:tcBorders>
              <w:top w:val="nil"/>
              <w:left w:val="nil"/>
              <w:bottom w:val="single" w:sz="4" w:space="0" w:color="auto"/>
              <w:right w:val="single" w:sz="4" w:space="0" w:color="auto"/>
            </w:tcBorders>
            <w:noWrap/>
            <w:vAlign w:val="bottom"/>
          </w:tcPr>
          <w:p w14:paraId="0FD778F6" w14:textId="65B40A89" w:rsidR="00D32DED" w:rsidRDefault="00D32DED" w:rsidP="006B7FF0">
            <w:pPr>
              <w:jc w:val="center"/>
              <w:rPr>
                <w:rFonts w:eastAsia="Arial Unicode MS"/>
                <w:sz w:val="36"/>
              </w:rPr>
            </w:pPr>
            <w:r>
              <w:rPr>
                <w:sz w:val="36"/>
              </w:rPr>
              <w:t>5</w:t>
            </w:r>
          </w:p>
        </w:tc>
        <w:tc>
          <w:tcPr>
            <w:tcW w:w="0" w:type="auto"/>
            <w:tcBorders>
              <w:top w:val="nil"/>
              <w:left w:val="nil"/>
              <w:bottom w:val="single" w:sz="4" w:space="0" w:color="auto"/>
              <w:right w:val="single" w:sz="8" w:space="0" w:color="auto"/>
            </w:tcBorders>
            <w:noWrap/>
            <w:vAlign w:val="bottom"/>
          </w:tcPr>
          <w:p w14:paraId="58482F6F" w14:textId="77777777" w:rsidR="00D32DED" w:rsidRDefault="00D32DED" w:rsidP="006B7FF0">
            <w:pPr>
              <w:jc w:val="center"/>
              <w:rPr>
                <w:rFonts w:eastAsia="Arial Unicode MS"/>
                <w:sz w:val="36"/>
              </w:rPr>
            </w:pPr>
            <w:r>
              <w:rPr>
                <w:sz w:val="36"/>
              </w:rPr>
              <w:t>53</w:t>
            </w:r>
          </w:p>
        </w:tc>
      </w:tr>
      <w:tr w:rsidR="00D32DED" w14:paraId="2DD9A05C" w14:textId="77777777" w:rsidTr="00C342D8">
        <w:trPr>
          <w:trHeight w:val="270"/>
        </w:trPr>
        <w:tc>
          <w:tcPr>
            <w:tcW w:w="0" w:type="auto"/>
            <w:tcBorders>
              <w:top w:val="nil"/>
              <w:left w:val="single" w:sz="8" w:space="0" w:color="auto"/>
              <w:bottom w:val="single" w:sz="8" w:space="0" w:color="auto"/>
              <w:right w:val="nil"/>
            </w:tcBorders>
            <w:noWrap/>
            <w:vAlign w:val="bottom"/>
          </w:tcPr>
          <w:p w14:paraId="06007CDA" w14:textId="1CEDC7A4" w:rsidR="00D32DED" w:rsidRDefault="00D32DED" w:rsidP="006B7FF0">
            <w:pPr>
              <w:jc w:val="center"/>
              <w:rPr>
                <w:rFonts w:eastAsia="Arial Unicode MS"/>
                <w:sz w:val="36"/>
              </w:rPr>
            </w:pPr>
            <w:r>
              <w:rPr>
                <w:sz w:val="36"/>
              </w:rPr>
              <w:t> </w:t>
            </w:r>
          </w:p>
        </w:tc>
        <w:tc>
          <w:tcPr>
            <w:tcW w:w="0" w:type="auto"/>
            <w:tcBorders>
              <w:top w:val="nil"/>
              <w:left w:val="single" w:sz="4" w:space="0" w:color="auto"/>
              <w:bottom w:val="single" w:sz="8" w:space="0" w:color="auto"/>
              <w:right w:val="single" w:sz="4" w:space="0" w:color="auto"/>
            </w:tcBorders>
            <w:noWrap/>
            <w:vAlign w:val="bottom"/>
          </w:tcPr>
          <w:p w14:paraId="5BC259A9" w14:textId="77777777" w:rsidR="00D32DED" w:rsidRDefault="00D32DED" w:rsidP="006B7FF0">
            <w:pPr>
              <w:jc w:val="center"/>
              <w:rPr>
                <w:rFonts w:eastAsia="Arial Unicode MS"/>
                <w:sz w:val="36"/>
              </w:rPr>
            </w:pPr>
            <w:r>
              <w:rPr>
                <w:sz w:val="36"/>
              </w:rPr>
              <w:t>Total</w:t>
            </w:r>
          </w:p>
        </w:tc>
        <w:tc>
          <w:tcPr>
            <w:tcW w:w="1145" w:type="dxa"/>
            <w:tcBorders>
              <w:top w:val="nil"/>
              <w:left w:val="nil"/>
              <w:bottom w:val="single" w:sz="8" w:space="0" w:color="auto"/>
              <w:right w:val="single" w:sz="4" w:space="0" w:color="auto"/>
            </w:tcBorders>
            <w:noWrap/>
            <w:vAlign w:val="bottom"/>
          </w:tcPr>
          <w:p w14:paraId="49F69783" w14:textId="77777777" w:rsidR="00D32DED" w:rsidRDefault="00D32DED" w:rsidP="006B7FF0">
            <w:pPr>
              <w:jc w:val="center"/>
              <w:rPr>
                <w:rFonts w:eastAsia="Arial Unicode MS"/>
                <w:sz w:val="36"/>
              </w:rPr>
            </w:pPr>
            <w:r>
              <w:rPr>
                <w:sz w:val="36"/>
              </w:rPr>
              <w:t>299</w:t>
            </w:r>
          </w:p>
        </w:tc>
        <w:tc>
          <w:tcPr>
            <w:tcW w:w="1151" w:type="dxa"/>
            <w:tcBorders>
              <w:top w:val="nil"/>
              <w:left w:val="nil"/>
              <w:bottom w:val="single" w:sz="8" w:space="0" w:color="auto"/>
              <w:right w:val="single" w:sz="4" w:space="0" w:color="auto"/>
            </w:tcBorders>
            <w:noWrap/>
            <w:vAlign w:val="bottom"/>
          </w:tcPr>
          <w:p w14:paraId="141F64BE" w14:textId="77777777" w:rsidR="00D32DED" w:rsidRDefault="00D32DED" w:rsidP="006B7FF0">
            <w:pPr>
              <w:jc w:val="center"/>
              <w:rPr>
                <w:rFonts w:eastAsia="Arial Unicode MS"/>
                <w:sz w:val="36"/>
              </w:rPr>
            </w:pPr>
            <w:r>
              <w:rPr>
                <w:sz w:val="36"/>
              </w:rPr>
              <w:t>39</w:t>
            </w:r>
          </w:p>
        </w:tc>
        <w:tc>
          <w:tcPr>
            <w:tcW w:w="0" w:type="auto"/>
            <w:tcBorders>
              <w:top w:val="nil"/>
              <w:left w:val="nil"/>
              <w:bottom w:val="single" w:sz="8" w:space="0" w:color="auto"/>
              <w:right w:val="single" w:sz="8" w:space="0" w:color="auto"/>
            </w:tcBorders>
            <w:noWrap/>
            <w:vAlign w:val="bottom"/>
          </w:tcPr>
          <w:p w14:paraId="136892EF" w14:textId="77777777" w:rsidR="00D32DED" w:rsidRDefault="00D32DED" w:rsidP="006B7FF0">
            <w:pPr>
              <w:jc w:val="center"/>
              <w:rPr>
                <w:rFonts w:eastAsia="Arial Unicode MS"/>
                <w:sz w:val="36"/>
              </w:rPr>
            </w:pPr>
            <w:r>
              <w:rPr>
                <w:sz w:val="36"/>
              </w:rPr>
              <w:t>338</w:t>
            </w:r>
          </w:p>
        </w:tc>
      </w:tr>
    </w:tbl>
    <w:p w14:paraId="10E9B27B" w14:textId="77777777" w:rsidR="00D32DED" w:rsidRDefault="00D32DED" w:rsidP="00C342D8"/>
    <w:p w14:paraId="7070CFFA" w14:textId="77777777" w:rsidR="00D32DED" w:rsidRDefault="00D32DED" w:rsidP="00E92587">
      <w:pPr>
        <w:pStyle w:val="Header"/>
        <w:ind w:left="720"/>
      </w:pPr>
      <w:r>
        <w:t>Interpreting the table:</w:t>
      </w:r>
    </w:p>
    <w:p w14:paraId="32E7ABF9" w14:textId="77777777" w:rsidR="00D32DED" w:rsidRDefault="00D32DED" w:rsidP="00E92587">
      <w:pPr>
        <w:pStyle w:val="Header"/>
        <w:numPr>
          <w:ilvl w:val="0"/>
          <w:numId w:val="2"/>
        </w:numPr>
        <w:tabs>
          <w:tab w:val="clear" w:pos="4680"/>
          <w:tab w:val="clear" w:pos="9360"/>
        </w:tabs>
      </w:pPr>
      <w:r>
        <w:t xml:space="preserve">251 first </w:t>
      </w:r>
      <w:r w:rsidRPr="00495DEB">
        <w:rPr>
          <w:highlight w:val="yellow"/>
        </w:rPr>
        <w:t>AND</w:t>
      </w:r>
      <w:r>
        <w:t xml:space="preserve"> second FTs were both made</w:t>
      </w:r>
    </w:p>
    <w:p w14:paraId="7CBD3690" w14:textId="77777777" w:rsidR="00D32DED" w:rsidRDefault="00D32DED" w:rsidP="00E92587">
      <w:pPr>
        <w:pStyle w:val="Header"/>
        <w:numPr>
          <w:ilvl w:val="0"/>
          <w:numId w:val="2"/>
        </w:numPr>
        <w:tabs>
          <w:tab w:val="clear" w:pos="1080"/>
          <w:tab w:val="clear" w:pos="4680"/>
          <w:tab w:val="clear" w:pos="9360"/>
          <w:tab w:val="num" w:pos="360"/>
        </w:tabs>
      </w:pPr>
      <w:r>
        <w:t xml:space="preserve">34 first FTs were made </w:t>
      </w:r>
      <w:r w:rsidRPr="00495DEB">
        <w:rPr>
          <w:highlight w:val="yellow"/>
        </w:rPr>
        <w:t>AND</w:t>
      </w:r>
      <w:r>
        <w:t xml:space="preserve"> the second FTs were missed</w:t>
      </w:r>
    </w:p>
    <w:p w14:paraId="01E31A9E" w14:textId="77777777" w:rsidR="00D32DED" w:rsidRDefault="00D32DED" w:rsidP="00E92587">
      <w:pPr>
        <w:pStyle w:val="Header"/>
        <w:numPr>
          <w:ilvl w:val="0"/>
          <w:numId w:val="2"/>
        </w:numPr>
        <w:tabs>
          <w:tab w:val="clear" w:pos="1080"/>
          <w:tab w:val="clear" w:pos="4680"/>
          <w:tab w:val="clear" w:pos="9360"/>
          <w:tab w:val="num" w:pos="360"/>
        </w:tabs>
      </w:pPr>
      <w:r>
        <w:t xml:space="preserve">48 first FTs were missed </w:t>
      </w:r>
      <w:r w:rsidRPr="00495DEB">
        <w:rPr>
          <w:highlight w:val="yellow"/>
        </w:rPr>
        <w:t>AND</w:t>
      </w:r>
      <w:r>
        <w:t xml:space="preserve"> the second FTs were made</w:t>
      </w:r>
    </w:p>
    <w:p w14:paraId="0080CCE2" w14:textId="77777777" w:rsidR="00D32DED" w:rsidRDefault="00D32DED" w:rsidP="00E92587">
      <w:pPr>
        <w:pStyle w:val="Header"/>
        <w:numPr>
          <w:ilvl w:val="0"/>
          <w:numId w:val="2"/>
        </w:numPr>
        <w:tabs>
          <w:tab w:val="clear" w:pos="1080"/>
          <w:tab w:val="clear" w:pos="4680"/>
          <w:tab w:val="clear" w:pos="9360"/>
          <w:tab w:val="num" w:pos="360"/>
        </w:tabs>
      </w:pPr>
      <w:r>
        <w:t xml:space="preserve">5 first </w:t>
      </w:r>
      <w:r w:rsidRPr="00495DEB">
        <w:rPr>
          <w:highlight w:val="yellow"/>
        </w:rPr>
        <w:t>AND</w:t>
      </w:r>
      <w:r>
        <w:t xml:space="preserve"> second FTs were both missed</w:t>
      </w:r>
    </w:p>
    <w:p w14:paraId="6840B765" w14:textId="77777777" w:rsidR="00D32DED" w:rsidRDefault="00D32DED" w:rsidP="00E92587">
      <w:pPr>
        <w:pStyle w:val="Header"/>
        <w:numPr>
          <w:ilvl w:val="0"/>
          <w:numId w:val="2"/>
        </w:numPr>
        <w:tabs>
          <w:tab w:val="clear" w:pos="1080"/>
          <w:tab w:val="clear" w:pos="4680"/>
          <w:tab w:val="clear" w:pos="9360"/>
          <w:tab w:val="num" w:pos="360"/>
        </w:tabs>
      </w:pPr>
      <w:r>
        <w:t>285 first FTs were made regardless what happened on the second attempt</w:t>
      </w:r>
    </w:p>
    <w:p w14:paraId="15C87E7F" w14:textId="77777777" w:rsidR="00D32DED" w:rsidRDefault="00D32DED" w:rsidP="00E92587">
      <w:pPr>
        <w:pStyle w:val="Header"/>
        <w:numPr>
          <w:ilvl w:val="0"/>
          <w:numId w:val="2"/>
        </w:numPr>
        <w:tabs>
          <w:tab w:val="clear" w:pos="1080"/>
          <w:tab w:val="clear" w:pos="4680"/>
          <w:tab w:val="clear" w:pos="9360"/>
          <w:tab w:val="num" w:pos="360"/>
        </w:tabs>
      </w:pPr>
      <w:r>
        <w:lastRenderedPageBreak/>
        <w:t>299 second FTs were made regardless what happened on the first attempt</w:t>
      </w:r>
    </w:p>
    <w:p w14:paraId="47A98895" w14:textId="77777777" w:rsidR="00D32DED" w:rsidRDefault="00D32DED" w:rsidP="00E92587">
      <w:pPr>
        <w:pStyle w:val="Header"/>
        <w:numPr>
          <w:ilvl w:val="0"/>
          <w:numId w:val="2"/>
        </w:numPr>
        <w:tabs>
          <w:tab w:val="clear" w:pos="1080"/>
          <w:tab w:val="clear" w:pos="4680"/>
          <w:tab w:val="clear" w:pos="9360"/>
          <w:tab w:val="num" w:pos="360"/>
        </w:tabs>
      </w:pPr>
      <w:r>
        <w:t>338 FT pairs were shot during these seasons</w:t>
      </w:r>
    </w:p>
    <w:p w14:paraId="4DE989AE" w14:textId="77777777" w:rsidR="00D32DED" w:rsidRDefault="00D32DED" w:rsidP="00E92587">
      <w:pPr>
        <w:ind w:left="720"/>
      </w:pPr>
    </w:p>
    <w:p w14:paraId="1353B1FA" w14:textId="37E08D84" w:rsidR="00D32DED" w:rsidRDefault="00D32DED" w:rsidP="00E92587">
      <w:pPr>
        <w:ind w:left="720"/>
      </w:pPr>
      <w:r>
        <w:t>More formally,</w:t>
      </w:r>
    </w:p>
    <w:p w14:paraId="0CDF8E87" w14:textId="1D12605E" w:rsidR="00D32DED" w:rsidRDefault="00D32DED" w:rsidP="00E92587">
      <w:pPr>
        <w:numPr>
          <w:ilvl w:val="0"/>
          <w:numId w:val="3"/>
        </w:numPr>
        <w:tabs>
          <w:tab w:val="clear" w:pos="1080"/>
          <w:tab w:val="num" w:pos="360"/>
        </w:tabs>
        <w:jc w:val="left"/>
      </w:pPr>
      <w:r>
        <w:t>Let A = 1</w:t>
      </w:r>
      <w:r w:rsidRPr="009D5AFD">
        <w:rPr>
          <w:vertAlign w:val="superscript"/>
        </w:rPr>
        <w:t>st</w:t>
      </w:r>
      <w:r>
        <w:t xml:space="preserve"> is made.  </w:t>
      </w:r>
    </w:p>
    <w:p w14:paraId="776B8830" w14:textId="6507C977" w:rsidR="00D32DED" w:rsidRDefault="00D32DED" w:rsidP="00E92587">
      <w:pPr>
        <w:numPr>
          <w:ilvl w:val="0"/>
          <w:numId w:val="3"/>
        </w:numPr>
        <w:tabs>
          <w:tab w:val="clear" w:pos="1080"/>
          <w:tab w:val="num" w:pos="360"/>
        </w:tabs>
        <w:jc w:val="left"/>
      </w:pPr>
      <w:r>
        <w:t>Let B = 2</w:t>
      </w:r>
      <w:r w:rsidRPr="009D5AFD">
        <w:rPr>
          <w:vertAlign w:val="superscript"/>
        </w:rPr>
        <w:t>nd</w:t>
      </w:r>
      <w:r>
        <w:t xml:space="preserve"> is made.  </w:t>
      </w:r>
    </w:p>
    <w:p w14:paraId="73548DA6" w14:textId="705593EA" w:rsidR="00D32DED" w:rsidRDefault="00D32DED" w:rsidP="00C342D8"/>
    <w:p w14:paraId="0DCB0F05" w14:textId="149388B6" w:rsidR="00D32DED" w:rsidRPr="00D32DED" w:rsidRDefault="00D32DED" w:rsidP="00C21357">
      <w:pPr>
        <w:ind w:left="720"/>
      </w:pPr>
      <w:r>
        <w:t xml:space="preserve">Often, A and B are called </w:t>
      </w:r>
      <w:r w:rsidRPr="00782A8B">
        <w:rPr>
          <w:highlight w:val="cyan"/>
        </w:rPr>
        <w:t>“events”</w:t>
      </w:r>
      <w:r>
        <w:t xml:space="preserve"> because they describe possible outcomes. The opposite of A and B are denoted formally as </w:t>
      </w:r>
      <w:r w:rsidRPr="00D32DED">
        <w:rPr>
          <w:position w:val="-4"/>
        </w:rPr>
        <w:object w:dxaOrig="360" w:dyaOrig="440" w14:anchorId="7C095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pt;height:22pt" o:ole="">
            <v:imagedata r:id="rId8" o:title=""/>
          </v:shape>
          <o:OLEObject Type="Embed" ProgID="Equation.DSMT4" ShapeID="_x0000_i1025" DrawAspect="Content" ObjectID="_1674326325" r:id="rId9"/>
        </w:object>
      </w:r>
      <w:r>
        <w:t xml:space="preserve"> (1</w:t>
      </w:r>
      <w:r w:rsidRPr="009D5AFD">
        <w:rPr>
          <w:vertAlign w:val="superscript"/>
        </w:rPr>
        <w:t>st</w:t>
      </w:r>
      <w:r>
        <w:t xml:space="preserve"> FT is missed) and </w:t>
      </w:r>
      <w:r w:rsidRPr="00D32DED">
        <w:rPr>
          <w:position w:val="-4"/>
        </w:rPr>
        <w:object w:dxaOrig="300" w:dyaOrig="440" w14:anchorId="0D821C19">
          <v:shape id="_x0000_i1026" type="#_x0000_t75" style="width:14.4pt;height:22pt" o:ole="">
            <v:imagedata r:id="rId10" o:title=""/>
          </v:shape>
          <o:OLEObject Type="Embed" ProgID="Equation.DSMT4" ShapeID="_x0000_i1026" DrawAspect="Content" ObjectID="_1674326326" r:id="rId11"/>
        </w:object>
      </w:r>
      <w:r>
        <w:t xml:space="preserve"> (2</w:t>
      </w:r>
      <w:r w:rsidRPr="009D5AFD">
        <w:rPr>
          <w:vertAlign w:val="superscript"/>
        </w:rPr>
        <w:t>nd</w:t>
      </w:r>
      <w:r>
        <w:t xml:space="preserve"> FT is missed). These opposites are referred to as </w:t>
      </w:r>
      <w:r w:rsidRPr="00782A8B">
        <w:rPr>
          <w:highlight w:val="cyan"/>
        </w:rPr>
        <w:t>“complements”</w:t>
      </w:r>
      <w:r>
        <w:t xml:space="preserve">. Note that </w:t>
      </w:r>
      <w:r w:rsidR="003231FE">
        <w:t xml:space="preserve">many </w:t>
      </w:r>
      <w:r>
        <w:t>books will denote the complement as A</w:t>
      </w:r>
      <w:r>
        <w:rPr>
          <w:vertAlign w:val="superscript"/>
        </w:rPr>
        <w:t>c</w:t>
      </w:r>
      <w:r>
        <w:t xml:space="preserve"> or A</w:t>
      </w:r>
      <w:r>
        <w:sym w:font="Symbol" w:char="F0A2"/>
      </w:r>
      <w:r>
        <w:t xml:space="preserve">. </w:t>
      </w:r>
    </w:p>
    <w:p w14:paraId="420BF414" w14:textId="7F176525" w:rsidR="00D32DED" w:rsidRDefault="00D32DED" w:rsidP="00C21357">
      <w:pPr>
        <w:ind w:left="720"/>
      </w:pPr>
    </w:p>
    <w:p w14:paraId="5F9F851F" w14:textId="126EB1F7" w:rsidR="00D32DED" w:rsidRDefault="00D32DED" w:rsidP="00C21357">
      <w:pPr>
        <w:ind w:left="720"/>
      </w:pPr>
      <w:r>
        <w:t xml:space="preserve">Using this notation, the body of the contingency table becomes  </w:t>
      </w:r>
    </w:p>
    <w:tbl>
      <w:tblPr>
        <w:tblW w:w="3444" w:type="dxa"/>
        <w:jc w:val="center"/>
        <w:tblCellMar>
          <w:left w:w="0" w:type="dxa"/>
          <w:right w:w="0" w:type="dxa"/>
        </w:tblCellMar>
        <w:tblLook w:val="0000" w:firstRow="0" w:lastRow="0" w:firstColumn="0" w:lastColumn="0" w:noHBand="0" w:noVBand="0"/>
      </w:tblPr>
      <w:tblGrid>
        <w:gridCol w:w="838"/>
        <w:gridCol w:w="1339"/>
        <w:gridCol w:w="1267"/>
      </w:tblGrid>
      <w:tr w:rsidR="00D32DED" w14:paraId="5AF95339" w14:textId="77777777" w:rsidTr="00C21357">
        <w:trPr>
          <w:trHeight w:val="255"/>
          <w:jc w:val="center"/>
        </w:trPr>
        <w:tc>
          <w:tcPr>
            <w:tcW w:w="0" w:type="auto"/>
            <w:tcBorders>
              <w:top w:val="nil"/>
              <w:left w:val="nil"/>
              <w:bottom w:val="single" w:sz="4" w:space="0" w:color="auto"/>
              <w:right w:val="single" w:sz="4" w:space="0" w:color="auto"/>
            </w:tcBorders>
            <w:noWrap/>
            <w:vAlign w:val="bottom"/>
          </w:tcPr>
          <w:p w14:paraId="05C2D8A5" w14:textId="77777777" w:rsidR="00D32DED" w:rsidRDefault="00D32DED" w:rsidP="006B7FF0">
            <w:pPr>
              <w:jc w:val="center"/>
              <w:rPr>
                <w:rFonts w:eastAsia="Arial Unicode MS"/>
                <w:sz w:val="36"/>
              </w:rPr>
            </w:pPr>
            <w:r>
              <w:rPr>
                <w:sz w:val="36"/>
              </w:rPr>
              <w:t> </w:t>
            </w:r>
          </w:p>
        </w:tc>
        <w:tc>
          <w:tcPr>
            <w:tcW w:w="1339" w:type="dxa"/>
            <w:tcBorders>
              <w:top w:val="single" w:sz="4" w:space="0" w:color="auto"/>
              <w:left w:val="nil"/>
              <w:bottom w:val="single" w:sz="4" w:space="0" w:color="auto"/>
              <w:right w:val="single" w:sz="4" w:space="0" w:color="auto"/>
            </w:tcBorders>
            <w:noWrap/>
            <w:vAlign w:val="bottom"/>
          </w:tcPr>
          <w:p w14:paraId="1EFDF860" w14:textId="77777777" w:rsidR="00D32DED" w:rsidRDefault="00D32DED" w:rsidP="006B7FF0">
            <w:pPr>
              <w:jc w:val="center"/>
              <w:rPr>
                <w:rFonts w:eastAsia="Arial Unicode MS"/>
                <w:sz w:val="36"/>
              </w:rPr>
            </w:pPr>
            <w:r>
              <w:rPr>
                <w:sz w:val="36"/>
              </w:rPr>
              <w:t>B</w:t>
            </w:r>
          </w:p>
        </w:tc>
        <w:tc>
          <w:tcPr>
            <w:tcW w:w="1267" w:type="dxa"/>
            <w:tcBorders>
              <w:top w:val="single" w:sz="4" w:space="0" w:color="auto"/>
              <w:left w:val="nil"/>
              <w:bottom w:val="single" w:sz="4" w:space="0" w:color="auto"/>
              <w:right w:val="single" w:sz="4" w:space="0" w:color="auto"/>
            </w:tcBorders>
            <w:noWrap/>
            <w:vAlign w:val="bottom"/>
          </w:tcPr>
          <w:p w14:paraId="102E4AD4" w14:textId="77777777" w:rsidR="00D32DED" w:rsidRDefault="00D32DED" w:rsidP="006B7FF0">
            <w:pPr>
              <w:jc w:val="center"/>
              <w:rPr>
                <w:rFonts w:eastAsia="Arial Unicode MS"/>
                <w:sz w:val="36"/>
              </w:rPr>
            </w:pPr>
            <w:r w:rsidRPr="00D32DED">
              <w:rPr>
                <w:position w:val="-4"/>
              </w:rPr>
              <w:object w:dxaOrig="300" w:dyaOrig="440" w14:anchorId="537C96C4">
                <v:shape id="_x0000_i1027" type="#_x0000_t75" style="width:14.4pt;height:22pt" o:ole="">
                  <v:imagedata r:id="rId10" o:title=""/>
                </v:shape>
                <o:OLEObject Type="Embed" ProgID="Equation.DSMT4" ShapeID="_x0000_i1027" DrawAspect="Content" ObjectID="_1674326327" r:id="rId12"/>
              </w:object>
            </w:r>
          </w:p>
        </w:tc>
      </w:tr>
      <w:tr w:rsidR="00D32DED" w14:paraId="151E46C6" w14:textId="77777777" w:rsidTr="00C21357">
        <w:trPr>
          <w:cantSplit/>
          <w:trHeight w:val="255"/>
          <w:jc w:val="center"/>
        </w:trPr>
        <w:tc>
          <w:tcPr>
            <w:tcW w:w="0" w:type="auto"/>
            <w:tcBorders>
              <w:top w:val="nil"/>
              <w:left w:val="single" w:sz="8" w:space="0" w:color="auto"/>
              <w:bottom w:val="single" w:sz="4" w:space="0" w:color="auto"/>
              <w:right w:val="single" w:sz="4" w:space="0" w:color="auto"/>
            </w:tcBorders>
            <w:noWrap/>
            <w:vAlign w:val="bottom"/>
          </w:tcPr>
          <w:p w14:paraId="29FA91FE" w14:textId="77777777" w:rsidR="00D32DED" w:rsidRDefault="00D32DED" w:rsidP="006B7FF0">
            <w:pPr>
              <w:jc w:val="center"/>
              <w:rPr>
                <w:rFonts w:eastAsia="Arial Unicode MS"/>
                <w:sz w:val="36"/>
              </w:rPr>
            </w:pPr>
            <w:r>
              <w:rPr>
                <w:sz w:val="36"/>
              </w:rPr>
              <w:t>A</w:t>
            </w:r>
          </w:p>
        </w:tc>
        <w:tc>
          <w:tcPr>
            <w:tcW w:w="1339" w:type="dxa"/>
            <w:tcBorders>
              <w:top w:val="nil"/>
              <w:left w:val="nil"/>
              <w:bottom w:val="single" w:sz="4" w:space="0" w:color="auto"/>
              <w:right w:val="single" w:sz="4" w:space="0" w:color="auto"/>
            </w:tcBorders>
            <w:noWrap/>
            <w:vAlign w:val="bottom"/>
          </w:tcPr>
          <w:p w14:paraId="0CBF806A" w14:textId="77777777" w:rsidR="00D32DED" w:rsidRDefault="00D32DED" w:rsidP="006B7FF0">
            <w:pPr>
              <w:jc w:val="center"/>
              <w:rPr>
                <w:rFonts w:eastAsia="Arial Unicode MS"/>
                <w:sz w:val="36"/>
              </w:rPr>
            </w:pPr>
            <w:r>
              <w:rPr>
                <w:sz w:val="36"/>
              </w:rPr>
              <w:t>251</w:t>
            </w:r>
          </w:p>
        </w:tc>
        <w:tc>
          <w:tcPr>
            <w:tcW w:w="1267" w:type="dxa"/>
            <w:tcBorders>
              <w:top w:val="nil"/>
              <w:left w:val="nil"/>
              <w:bottom w:val="single" w:sz="4" w:space="0" w:color="auto"/>
              <w:right w:val="single" w:sz="4" w:space="0" w:color="auto"/>
            </w:tcBorders>
            <w:noWrap/>
            <w:vAlign w:val="bottom"/>
          </w:tcPr>
          <w:p w14:paraId="29AE0C65" w14:textId="77777777" w:rsidR="00D32DED" w:rsidRDefault="00D32DED" w:rsidP="006B7FF0">
            <w:pPr>
              <w:jc w:val="center"/>
              <w:rPr>
                <w:rFonts w:eastAsia="Arial Unicode MS"/>
                <w:sz w:val="36"/>
              </w:rPr>
            </w:pPr>
            <w:r>
              <w:rPr>
                <w:sz w:val="36"/>
              </w:rPr>
              <w:t>34</w:t>
            </w:r>
          </w:p>
        </w:tc>
      </w:tr>
      <w:tr w:rsidR="00D32DED" w14:paraId="05D1EB5B" w14:textId="77777777" w:rsidTr="00C21357">
        <w:trPr>
          <w:cantSplit/>
          <w:trHeight w:val="255"/>
          <w:jc w:val="center"/>
        </w:trPr>
        <w:tc>
          <w:tcPr>
            <w:tcW w:w="0" w:type="auto"/>
            <w:tcBorders>
              <w:top w:val="nil"/>
              <w:left w:val="single" w:sz="8" w:space="0" w:color="auto"/>
              <w:bottom w:val="single" w:sz="4" w:space="0" w:color="auto"/>
              <w:right w:val="single" w:sz="4" w:space="0" w:color="auto"/>
            </w:tcBorders>
            <w:noWrap/>
            <w:vAlign w:val="bottom"/>
          </w:tcPr>
          <w:p w14:paraId="458DE9BA" w14:textId="77777777" w:rsidR="00D32DED" w:rsidRDefault="00D32DED" w:rsidP="00D32DED">
            <w:pPr>
              <w:jc w:val="center"/>
              <w:rPr>
                <w:rFonts w:eastAsia="Arial Unicode MS"/>
                <w:sz w:val="36"/>
              </w:rPr>
            </w:pPr>
            <w:r w:rsidRPr="00D32DED">
              <w:rPr>
                <w:position w:val="-4"/>
              </w:rPr>
              <w:object w:dxaOrig="360" w:dyaOrig="440" w14:anchorId="6DB0B312">
                <v:shape id="_x0000_i1028" type="#_x0000_t75" style="width:17.45pt;height:22pt" o:ole="">
                  <v:imagedata r:id="rId8" o:title=""/>
                </v:shape>
                <o:OLEObject Type="Embed" ProgID="Equation.DSMT4" ShapeID="_x0000_i1028" DrawAspect="Content" ObjectID="_1674326328" r:id="rId13"/>
              </w:object>
            </w:r>
          </w:p>
        </w:tc>
        <w:tc>
          <w:tcPr>
            <w:tcW w:w="1339" w:type="dxa"/>
            <w:tcBorders>
              <w:top w:val="nil"/>
              <w:left w:val="nil"/>
              <w:bottom w:val="single" w:sz="4" w:space="0" w:color="auto"/>
              <w:right w:val="single" w:sz="4" w:space="0" w:color="auto"/>
            </w:tcBorders>
            <w:noWrap/>
            <w:vAlign w:val="bottom"/>
          </w:tcPr>
          <w:p w14:paraId="704C6F91" w14:textId="77777777" w:rsidR="00D32DED" w:rsidRDefault="00D32DED" w:rsidP="006B7FF0">
            <w:pPr>
              <w:jc w:val="center"/>
              <w:rPr>
                <w:rFonts w:eastAsia="Arial Unicode MS"/>
                <w:sz w:val="36"/>
              </w:rPr>
            </w:pPr>
            <w:r>
              <w:rPr>
                <w:sz w:val="36"/>
              </w:rPr>
              <w:t>48</w:t>
            </w:r>
          </w:p>
        </w:tc>
        <w:tc>
          <w:tcPr>
            <w:tcW w:w="1267" w:type="dxa"/>
            <w:tcBorders>
              <w:top w:val="nil"/>
              <w:left w:val="nil"/>
              <w:bottom w:val="single" w:sz="4" w:space="0" w:color="auto"/>
              <w:right w:val="single" w:sz="4" w:space="0" w:color="auto"/>
            </w:tcBorders>
            <w:noWrap/>
            <w:vAlign w:val="bottom"/>
          </w:tcPr>
          <w:p w14:paraId="3F60F633" w14:textId="77777777" w:rsidR="00D32DED" w:rsidRDefault="00D32DED" w:rsidP="006B7FF0">
            <w:pPr>
              <w:jc w:val="center"/>
              <w:rPr>
                <w:rFonts w:eastAsia="Arial Unicode MS"/>
                <w:sz w:val="36"/>
              </w:rPr>
            </w:pPr>
            <w:r>
              <w:rPr>
                <w:sz w:val="36"/>
              </w:rPr>
              <w:t>5</w:t>
            </w:r>
          </w:p>
        </w:tc>
      </w:tr>
    </w:tbl>
    <w:p w14:paraId="613EB9F4" w14:textId="2F831E29" w:rsidR="00D32DED" w:rsidRDefault="00D32DED" w:rsidP="00C21357">
      <w:pPr>
        <w:ind w:left="720"/>
      </w:pPr>
    </w:p>
    <w:p w14:paraId="3E70B2D0" w14:textId="3CB0499F" w:rsidR="00D32DED" w:rsidRDefault="00D32DED" w:rsidP="00C21357">
      <w:pPr>
        <w:ind w:left="720"/>
      </w:pPr>
      <w:r>
        <w:t xml:space="preserve">The counts can be transformed into a table of </w:t>
      </w:r>
      <w:r w:rsidR="003231FE">
        <w:t>“</w:t>
      </w:r>
      <w:r>
        <w:t>probabilities</w:t>
      </w:r>
      <w:r w:rsidR="003231FE">
        <w:t>”</w:t>
      </w:r>
      <w:r>
        <w:t xml:space="preserve"> by dividing each numerical cell by 338.</w:t>
      </w:r>
    </w:p>
    <w:p w14:paraId="77EBCC5B" w14:textId="3F903AEC" w:rsidR="002B3433" w:rsidRDefault="002B3433" w:rsidP="00C21357">
      <w:pPr>
        <w:ind w:left="720"/>
      </w:pPr>
    </w:p>
    <w:tbl>
      <w:tblPr>
        <w:tblW w:w="5719" w:type="dxa"/>
        <w:tblInd w:w="1430" w:type="dxa"/>
        <w:tblCellMar>
          <w:top w:w="29" w:type="dxa"/>
          <w:left w:w="29" w:type="dxa"/>
          <w:bottom w:w="29" w:type="dxa"/>
          <w:right w:w="29" w:type="dxa"/>
        </w:tblCellMar>
        <w:tblLook w:val="0000" w:firstRow="0" w:lastRow="0" w:firstColumn="0" w:lastColumn="0" w:noHBand="0" w:noVBand="0"/>
      </w:tblPr>
      <w:tblGrid>
        <w:gridCol w:w="980"/>
        <w:gridCol w:w="1220"/>
        <w:gridCol w:w="1160"/>
        <w:gridCol w:w="1199"/>
        <w:gridCol w:w="1160"/>
      </w:tblGrid>
      <w:tr w:rsidR="00D32DED" w14:paraId="3037331C" w14:textId="77777777" w:rsidTr="002B3433">
        <w:trPr>
          <w:trHeight w:val="255"/>
        </w:trPr>
        <w:tc>
          <w:tcPr>
            <w:tcW w:w="980" w:type="dxa"/>
            <w:tcBorders>
              <w:bottom w:val="nil"/>
              <w:right w:val="nil"/>
            </w:tcBorders>
            <w:noWrap/>
            <w:vAlign w:val="bottom"/>
          </w:tcPr>
          <w:p w14:paraId="08BB4B3E" w14:textId="1B313A97" w:rsidR="00D32DED" w:rsidRDefault="00D32DED" w:rsidP="006B7FF0">
            <w:pPr>
              <w:jc w:val="center"/>
              <w:rPr>
                <w:rFonts w:eastAsia="Arial Unicode MS"/>
                <w:b/>
                <w:bCs/>
                <w:sz w:val="36"/>
              </w:rPr>
            </w:pPr>
          </w:p>
        </w:tc>
        <w:tc>
          <w:tcPr>
            <w:tcW w:w="1220" w:type="dxa"/>
            <w:tcBorders>
              <w:left w:val="nil"/>
              <w:bottom w:val="nil"/>
              <w:right w:val="nil"/>
            </w:tcBorders>
            <w:noWrap/>
            <w:vAlign w:val="bottom"/>
          </w:tcPr>
          <w:p w14:paraId="14424552" w14:textId="77777777" w:rsidR="00D32DED" w:rsidRDefault="00D32DED" w:rsidP="006B7FF0">
            <w:pPr>
              <w:jc w:val="center"/>
              <w:rPr>
                <w:rFonts w:eastAsia="Arial Unicode MS"/>
                <w:sz w:val="36"/>
              </w:rPr>
            </w:pPr>
          </w:p>
        </w:tc>
        <w:tc>
          <w:tcPr>
            <w:tcW w:w="2359" w:type="dxa"/>
            <w:gridSpan w:val="2"/>
            <w:tcBorders>
              <w:top w:val="single" w:sz="8" w:space="0" w:color="auto"/>
              <w:left w:val="single" w:sz="4" w:space="0" w:color="auto"/>
              <w:bottom w:val="single" w:sz="4" w:space="0" w:color="auto"/>
              <w:right w:val="nil"/>
            </w:tcBorders>
            <w:noWrap/>
            <w:vAlign w:val="bottom"/>
          </w:tcPr>
          <w:p w14:paraId="4D6A0C51" w14:textId="1B217F17" w:rsidR="00D32DED" w:rsidRDefault="00D32DED" w:rsidP="006B7FF0">
            <w:pPr>
              <w:jc w:val="center"/>
              <w:rPr>
                <w:rFonts w:eastAsia="Arial Unicode MS"/>
                <w:sz w:val="36"/>
              </w:rPr>
            </w:pPr>
            <w:r>
              <w:rPr>
                <w:sz w:val="36"/>
              </w:rPr>
              <w:t>Second</w:t>
            </w:r>
          </w:p>
        </w:tc>
        <w:tc>
          <w:tcPr>
            <w:tcW w:w="1160" w:type="dxa"/>
            <w:tcBorders>
              <w:top w:val="single" w:sz="8" w:space="0" w:color="auto"/>
              <w:left w:val="nil"/>
              <w:bottom w:val="nil"/>
              <w:right w:val="single" w:sz="8" w:space="0" w:color="auto"/>
            </w:tcBorders>
            <w:noWrap/>
            <w:vAlign w:val="bottom"/>
          </w:tcPr>
          <w:p w14:paraId="78675BBC" w14:textId="77777777" w:rsidR="00D32DED" w:rsidRDefault="00D32DED" w:rsidP="006B7FF0">
            <w:pPr>
              <w:jc w:val="center"/>
              <w:rPr>
                <w:rFonts w:eastAsia="Arial Unicode MS"/>
                <w:sz w:val="36"/>
              </w:rPr>
            </w:pPr>
            <w:r>
              <w:rPr>
                <w:sz w:val="36"/>
              </w:rPr>
              <w:t> </w:t>
            </w:r>
          </w:p>
        </w:tc>
      </w:tr>
      <w:tr w:rsidR="00D32DED" w14:paraId="1A62095C" w14:textId="77777777" w:rsidTr="002B3433">
        <w:trPr>
          <w:trHeight w:val="255"/>
        </w:trPr>
        <w:tc>
          <w:tcPr>
            <w:tcW w:w="0" w:type="auto"/>
            <w:tcBorders>
              <w:top w:val="nil"/>
              <w:bottom w:val="single" w:sz="4" w:space="0" w:color="auto"/>
              <w:right w:val="nil"/>
            </w:tcBorders>
            <w:noWrap/>
            <w:vAlign w:val="bottom"/>
          </w:tcPr>
          <w:p w14:paraId="50B07DBB" w14:textId="77777777" w:rsidR="00D32DED" w:rsidRDefault="00D32DED" w:rsidP="006B7FF0">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1DD4507E" w14:textId="1A3E4C17" w:rsidR="00D32DED" w:rsidRDefault="00D32DED" w:rsidP="006B7FF0">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7520B847" w14:textId="77777777" w:rsidR="00D32DED" w:rsidRDefault="00D32DED" w:rsidP="006B7FF0">
            <w:pPr>
              <w:jc w:val="center"/>
              <w:rPr>
                <w:rFonts w:eastAsia="Arial Unicode MS"/>
                <w:sz w:val="36"/>
              </w:rPr>
            </w:pPr>
            <w:r>
              <w:rPr>
                <w:sz w:val="36"/>
              </w:rPr>
              <w:t>Made</w:t>
            </w:r>
          </w:p>
        </w:tc>
        <w:tc>
          <w:tcPr>
            <w:tcW w:w="1199" w:type="dxa"/>
            <w:tcBorders>
              <w:top w:val="nil"/>
              <w:left w:val="nil"/>
              <w:bottom w:val="single" w:sz="4" w:space="0" w:color="auto"/>
              <w:right w:val="single" w:sz="4" w:space="0" w:color="auto"/>
            </w:tcBorders>
            <w:noWrap/>
            <w:vAlign w:val="bottom"/>
          </w:tcPr>
          <w:p w14:paraId="034A7914" w14:textId="6D44C774" w:rsidR="00D32DED" w:rsidRDefault="00D32DED" w:rsidP="006B7FF0">
            <w:pPr>
              <w:jc w:val="center"/>
              <w:rPr>
                <w:rFonts w:eastAsia="Arial Unicode MS"/>
                <w:sz w:val="36"/>
              </w:rPr>
            </w:pPr>
            <w:r>
              <w:rPr>
                <w:sz w:val="36"/>
              </w:rPr>
              <w:t>Missed</w:t>
            </w:r>
          </w:p>
        </w:tc>
        <w:tc>
          <w:tcPr>
            <w:tcW w:w="1160" w:type="dxa"/>
            <w:tcBorders>
              <w:top w:val="single" w:sz="4" w:space="0" w:color="auto"/>
              <w:left w:val="nil"/>
              <w:bottom w:val="single" w:sz="4" w:space="0" w:color="auto"/>
              <w:right w:val="single" w:sz="8" w:space="0" w:color="auto"/>
            </w:tcBorders>
            <w:noWrap/>
            <w:vAlign w:val="bottom"/>
          </w:tcPr>
          <w:p w14:paraId="5B139C5A" w14:textId="77777777" w:rsidR="00D32DED" w:rsidRDefault="00D32DED" w:rsidP="006B7FF0">
            <w:pPr>
              <w:jc w:val="center"/>
              <w:rPr>
                <w:rFonts w:eastAsia="Arial Unicode MS"/>
                <w:sz w:val="36"/>
              </w:rPr>
            </w:pPr>
            <w:r>
              <w:rPr>
                <w:sz w:val="36"/>
              </w:rPr>
              <w:t>Total</w:t>
            </w:r>
          </w:p>
        </w:tc>
      </w:tr>
      <w:tr w:rsidR="00D32DED" w14:paraId="71A421F4" w14:textId="77777777" w:rsidTr="002B3433">
        <w:trPr>
          <w:cantSplit/>
          <w:trHeight w:val="255"/>
        </w:trPr>
        <w:tc>
          <w:tcPr>
            <w:tcW w:w="0" w:type="auto"/>
            <w:vMerge w:val="restart"/>
            <w:tcBorders>
              <w:top w:val="single" w:sz="4" w:space="0" w:color="auto"/>
              <w:left w:val="single" w:sz="8" w:space="0" w:color="auto"/>
              <w:bottom w:val="nil"/>
              <w:right w:val="single" w:sz="4" w:space="0" w:color="auto"/>
            </w:tcBorders>
            <w:noWrap/>
            <w:vAlign w:val="center"/>
          </w:tcPr>
          <w:p w14:paraId="3E0DBEAD" w14:textId="77777777" w:rsidR="00D32DED" w:rsidRDefault="00D32DED" w:rsidP="006B7FF0">
            <w:pPr>
              <w:jc w:val="center"/>
              <w:rPr>
                <w:rFonts w:eastAsia="Arial Unicode MS"/>
                <w:sz w:val="36"/>
              </w:rPr>
            </w:pPr>
            <w:r>
              <w:rPr>
                <w:sz w:val="36"/>
              </w:rPr>
              <w:t>First</w:t>
            </w:r>
          </w:p>
        </w:tc>
        <w:tc>
          <w:tcPr>
            <w:tcW w:w="0" w:type="auto"/>
            <w:tcBorders>
              <w:top w:val="single" w:sz="4" w:space="0" w:color="auto"/>
              <w:left w:val="nil"/>
              <w:bottom w:val="single" w:sz="4" w:space="0" w:color="auto"/>
              <w:right w:val="single" w:sz="4" w:space="0" w:color="auto"/>
            </w:tcBorders>
            <w:noWrap/>
            <w:vAlign w:val="bottom"/>
          </w:tcPr>
          <w:p w14:paraId="3058CBCA" w14:textId="095B9A62" w:rsidR="00D32DED" w:rsidRDefault="00D32DED" w:rsidP="006B7FF0">
            <w:pPr>
              <w:jc w:val="center"/>
              <w:rPr>
                <w:rFonts w:eastAsia="Arial Unicode MS"/>
                <w:sz w:val="36"/>
              </w:rPr>
            </w:pPr>
            <w:r>
              <w:rPr>
                <w:sz w:val="36"/>
              </w:rPr>
              <w:t>Made</w:t>
            </w:r>
          </w:p>
        </w:tc>
        <w:tc>
          <w:tcPr>
            <w:tcW w:w="0" w:type="auto"/>
            <w:tcBorders>
              <w:top w:val="nil"/>
              <w:left w:val="nil"/>
              <w:bottom w:val="single" w:sz="4" w:space="0" w:color="auto"/>
              <w:right w:val="single" w:sz="4" w:space="0" w:color="auto"/>
            </w:tcBorders>
            <w:noWrap/>
            <w:vAlign w:val="bottom"/>
          </w:tcPr>
          <w:p w14:paraId="598ECF29" w14:textId="77777777" w:rsidR="00D32DED" w:rsidRDefault="00D32DED" w:rsidP="006B7FF0">
            <w:pPr>
              <w:jc w:val="center"/>
              <w:rPr>
                <w:rFonts w:eastAsia="Arial Unicode MS"/>
                <w:sz w:val="36"/>
              </w:rPr>
            </w:pPr>
            <w:r>
              <w:rPr>
                <w:sz w:val="36"/>
              </w:rPr>
              <w:t>0.7426</w:t>
            </w:r>
          </w:p>
        </w:tc>
        <w:tc>
          <w:tcPr>
            <w:tcW w:w="1199" w:type="dxa"/>
            <w:tcBorders>
              <w:top w:val="nil"/>
              <w:left w:val="nil"/>
              <w:bottom w:val="single" w:sz="4" w:space="0" w:color="auto"/>
              <w:right w:val="single" w:sz="4" w:space="0" w:color="auto"/>
            </w:tcBorders>
            <w:noWrap/>
            <w:vAlign w:val="bottom"/>
          </w:tcPr>
          <w:p w14:paraId="56AE3C5F" w14:textId="6EAC9108" w:rsidR="00D32DED" w:rsidRDefault="00D32DED" w:rsidP="006B7FF0">
            <w:pPr>
              <w:jc w:val="center"/>
              <w:rPr>
                <w:rFonts w:eastAsia="Arial Unicode MS"/>
                <w:sz w:val="36"/>
              </w:rPr>
            </w:pPr>
            <w:r>
              <w:rPr>
                <w:sz w:val="36"/>
              </w:rPr>
              <w:t>0.1006</w:t>
            </w:r>
          </w:p>
        </w:tc>
        <w:tc>
          <w:tcPr>
            <w:tcW w:w="1160" w:type="dxa"/>
            <w:tcBorders>
              <w:top w:val="nil"/>
              <w:left w:val="nil"/>
              <w:bottom w:val="single" w:sz="4" w:space="0" w:color="auto"/>
              <w:right w:val="single" w:sz="8" w:space="0" w:color="auto"/>
            </w:tcBorders>
            <w:noWrap/>
            <w:vAlign w:val="bottom"/>
          </w:tcPr>
          <w:p w14:paraId="754EF89A" w14:textId="7EEF9E4C" w:rsidR="00D32DED" w:rsidRDefault="00D32DED" w:rsidP="006B7FF0">
            <w:pPr>
              <w:jc w:val="center"/>
              <w:rPr>
                <w:rFonts w:eastAsia="Arial Unicode MS"/>
                <w:sz w:val="36"/>
              </w:rPr>
            </w:pPr>
            <w:r>
              <w:rPr>
                <w:sz w:val="36"/>
              </w:rPr>
              <w:t>0.8432</w:t>
            </w:r>
          </w:p>
        </w:tc>
      </w:tr>
      <w:tr w:rsidR="00D32DED" w14:paraId="4C793D3A" w14:textId="77777777" w:rsidTr="002B3433">
        <w:trPr>
          <w:cantSplit/>
          <w:trHeight w:val="255"/>
        </w:trPr>
        <w:tc>
          <w:tcPr>
            <w:tcW w:w="0" w:type="auto"/>
            <w:vMerge/>
            <w:tcBorders>
              <w:top w:val="single" w:sz="4" w:space="0" w:color="auto"/>
              <w:left w:val="single" w:sz="8" w:space="0" w:color="auto"/>
              <w:bottom w:val="nil"/>
              <w:right w:val="single" w:sz="4" w:space="0" w:color="auto"/>
            </w:tcBorders>
            <w:vAlign w:val="center"/>
          </w:tcPr>
          <w:p w14:paraId="40B79124" w14:textId="77777777" w:rsidR="00D32DED" w:rsidRDefault="00D32DED" w:rsidP="006B7FF0">
            <w:pPr>
              <w:rPr>
                <w:rFonts w:eastAsia="Arial Unicode MS"/>
                <w:sz w:val="36"/>
              </w:rPr>
            </w:pPr>
          </w:p>
        </w:tc>
        <w:tc>
          <w:tcPr>
            <w:tcW w:w="0" w:type="auto"/>
            <w:tcBorders>
              <w:top w:val="nil"/>
              <w:left w:val="nil"/>
              <w:bottom w:val="single" w:sz="4" w:space="0" w:color="auto"/>
              <w:right w:val="single" w:sz="4" w:space="0" w:color="auto"/>
            </w:tcBorders>
            <w:noWrap/>
            <w:vAlign w:val="bottom"/>
          </w:tcPr>
          <w:p w14:paraId="5D47E386" w14:textId="6180706B" w:rsidR="00D32DED" w:rsidRDefault="00D32DED" w:rsidP="006B7FF0">
            <w:pPr>
              <w:jc w:val="center"/>
              <w:rPr>
                <w:rFonts w:eastAsia="Arial Unicode MS"/>
                <w:sz w:val="36"/>
              </w:rPr>
            </w:pPr>
            <w:r>
              <w:rPr>
                <w:sz w:val="36"/>
              </w:rPr>
              <w:t>Missed</w:t>
            </w:r>
          </w:p>
        </w:tc>
        <w:tc>
          <w:tcPr>
            <w:tcW w:w="0" w:type="auto"/>
            <w:tcBorders>
              <w:top w:val="nil"/>
              <w:left w:val="nil"/>
              <w:bottom w:val="single" w:sz="4" w:space="0" w:color="auto"/>
              <w:right w:val="single" w:sz="4" w:space="0" w:color="auto"/>
            </w:tcBorders>
            <w:noWrap/>
            <w:vAlign w:val="bottom"/>
          </w:tcPr>
          <w:p w14:paraId="29F07687" w14:textId="77777777" w:rsidR="00D32DED" w:rsidRDefault="00D32DED" w:rsidP="006B7FF0">
            <w:pPr>
              <w:jc w:val="center"/>
              <w:rPr>
                <w:rFonts w:eastAsia="Arial Unicode MS"/>
                <w:sz w:val="36"/>
              </w:rPr>
            </w:pPr>
            <w:r>
              <w:rPr>
                <w:sz w:val="36"/>
              </w:rPr>
              <w:t>0.1420</w:t>
            </w:r>
          </w:p>
        </w:tc>
        <w:tc>
          <w:tcPr>
            <w:tcW w:w="1199" w:type="dxa"/>
            <w:tcBorders>
              <w:top w:val="nil"/>
              <w:left w:val="nil"/>
              <w:bottom w:val="single" w:sz="4" w:space="0" w:color="auto"/>
              <w:right w:val="single" w:sz="4" w:space="0" w:color="auto"/>
            </w:tcBorders>
            <w:noWrap/>
            <w:vAlign w:val="bottom"/>
          </w:tcPr>
          <w:p w14:paraId="08FFF3A3" w14:textId="3CA1F48A" w:rsidR="00D32DED" w:rsidRDefault="00D32DED" w:rsidP="006B7FF0">
            <w:pPr>
              <w:jc w:val="center"/>
              <w:rPr>
                <w:rFonts w:eastAsia="Arial Unicode MS"/>
                <w:sz w:val="36"/>
              </w:rPr>
            </w:pPr>
            <w:r>
              <w:rPr>
                <w:sz w:val="36"/>
              </w:rPr>
              <w:t>0.0148</w:t>
            </w:r>
          </w:p>
        </w:tc>
        <w:tc>
          <w:tcPr>
            <w:tcW w:w="1160" w:type="dxa"/>
            <w:tcBorders>
              <w:top w:val="nil"/>
              <w:left w:val="nil"/>
              <w:bottom w:val="single" w:sz="4" w:space="0" w:color="auto"/>
              <w:right w:val="single" w:sz="8" w:space="0" w:color="auto"/>
            </w:tcBorders>
            <w:noWrap/>
            <w:vAlign w:val="bottom"/>
          </w:tcPr>
          <w:p w14:paraId="5E32587B" w14:textId="77777777" w:rsidR="00D32DED" w:rsidRDefault="00D32DED" w:rsidP="006B7FF0">
            <w:pPr>
              <w:jc w:val="center"/>
              <w:rPr>
                <w:rFonts w:eastAsia="Arial Unicode MS"/>
                <w:sz w:val="36"/>
              </w:rPr>
            </w:pPr>
            <w:r>
              <w:rPr>
                <w:sz w:val="36"/>
              </w:rPr>
              <w:t>0.1568</w:t>
            </w:r>
          </w:p>
        </w:tc>
      </w:tr>
      <w:tr w:rsidR="00D32DED" w14:paraId="4E270E68" w14:textId="77777777" w:rsidTr="002B3433">
        <w:trPr>
          <w:trHeight w:val="270"/>
        </w:trPr>
        <w:tc>
          <w:tcPr>
            <w:tcW w:w="0" w:type="auto"/>
            <w:tcBorders>
              <w:top w:val="nil"/>
              <w:left w:val="single" w:sz="8" w:space="0" w:color="auto"/>
              <w:bottom w:val="single" w:sz="8" w:space="0" w:color="auto"/>
              <w:right w:val="nil"/>
            </w:tcBorders>
            <w:noWrap/>
            <w:vAlign w:val="bottom"/>
          </w:tcPr>
          <w:p w14:paraId="622EAC0A" w14:textId="77777777" w:rsidR="00D32DED" w:rsidRDefault="00D32DED" w:rsidP="006B7FF0">
            <w:pPr>
              <w:jc w:val="center"/>
              <w:rPr>
                <w:rFonts w:eastAsia="Arial Unicode MS"/>
                <w:sz w:val="36"/>
              </w:rPr>
            </w:pPr>
            <w:r>
              <w:rPr>
                <w:sz w:val="36"/>
              </w:rPr>
              <w:t> </w:t>
            </w:r>
          </w:p>
        </w:tc>
        <w:tc>
          <w:tcPr>
            <w:tcW w:w="0" w:type="auto"/>
            <w:tcBorders>
              <w:top w:val="nil"/>
              <w:left w:val="single" w:sz="4" w:space="0" w:color="auto"/>
              <w:bottom w:val="single" w:sz="8" w:space="0" w:color="auto"/>
              <w:right w:val="single" w:sz="4" w:space="0" w:color="auto"/>
            </w:tcBorders>
            <w:noWrap/>
            <w:vAlign w:val="bottom"/>
          </w:tcPr>
          <w:p w14:paraId="338AF0E6" w14:textId="6F608FFF" w:rsidR="00D32DED" w:rsidRDefault="00D32DED" w:rsidP="006B7FF0">
            <w:pPr>
              <w:jc w:val="center"/>
              <w:rPr>
                <w:rFonts w:eastAsia="Arial Unicode MS"/>
                <w:sz w:val="36"/>
              </w:rPr>
            </w:pPr>
            <w:r>
              <w:rPr>
                <w:sz w:val="36"/>
              </w:rPr>
              <w:t>Total</w:t>
            </w:r>
          </w:p>
        </w:tc>
        <w:tc>
          <w:tcPr>
            <w:tcW w:w="0" w:type="auto"/>
            <w:tcBorders>
              <w:top w:val="nil"/>
              <w:left w:val="nil"/>
              <w:bottom w:val="single" w:sz="8" w:space="0" w:color="auto"/>
              <w:right w:val="single" w:sz="4" w:space="0" w:color="auto"/>
            </w:tcBorders>
            <w:noWrap/>
            <w:vAlign w:val="bottom"/>
          </w:tcPr>
          <w:p w14:paraId="7448654B" w14:textId="77777777" w:rsidR="00D32DED" w:rsidRDefault="00D32DED" w:rsidP="006B7FF0">
            <w:pPr>
              <w:jc w:val="center"/>
              <w:rPr>
                <w:rFonts w:eastAsia="Arial Unicode MS"/>
                <w:sz w:val="36"/>
              </w:rPr>
            </w:pPr>
            <w:r>
              <w:rPr>
                <w:sz w:val="36"/>
              </w:rPr>
              <w:t>0.8846</w:t>
            </w:r>
          </w:p>
        </w:tc>
        <w:tc>
          <w:tcPr>
            <w:tcW w:w="1199" w:type="dxa"/>
            <w:tcBorders>
              <w:top w:val="nil"/>
              <w:left w:val="nil"/>
              <w:bottom w:val="single" w:sz="8" w:space="0" w:color="auto"/>
              <w:right w:val="single" w:sz="4" w:space="0" w:color="auto"/>
            </w:tcBorders>
            <w:noWrap/>
            <w:vAlign w:val="bottom"/>
          </w:tcPr>
          <w:p w14:paraId="1862E1DD" w14:textId="1238765D" w:rsidR="00D32DED" w:rsidRDefault="00D32DED" w:rsidP="006B7FF0">
            <w:pPr>
              <w:jc w:val="center"/>
              <w:rPr>
                <w:rFonts w:eastAsia="Arial Unicode MS"/>
                <w:sz w:val="36"/>
              </w:rPr>
            </w:pPr>
            <w:r>
              <w:rPr>
                <w:sz w:val="36"/>
              </w:rPr>
              <w:t>0.1154</w:t>
            </w:r>
          </w:p>
        </w:tc>
        <w:tc>
          <w:tcPr>
            <w:tcW w:w="1160" w:type="dxa"/>
            <w:tcBorders>
              <w:top w:val="nil"/>
              <w:left w:val="nil"/>
              <w:bottom w:val="single" w:sz="8" w:space="0" w:color="auto"/>
              <w:right w:val="single" w:sz="8" w:space="0" w:color="auto"/>
            </w:tcBorders>
            <w:noWrap/>
            <w:vAlign w:val="bottom"/>
          </w:tcPr>
          <w:p w14:paraId="247F9941" w14:textId="77777777" w:rsidR="00D32DED" w:rsidRDefault="00D32DED" w:rsidP="006B7FF0">
            <w:pPr>
              <w:jc w:val="center"/>
              <w:rPr>
                <w:rFonts w:eastAsia="Arial Unicode MS"/>
                <w:sz w:val="36"/>
              </w:rPr>
            </w:pPr>
            <w:r>
              <w:rPr>
                <w:sz w:val="36"/>
              </w:rPr>
              <w:t>1</w:t>
            </w:r>
          </w:p>
        </w:tc>
      </w:tr>
    </w:tbl>
    <w:p w14:paraId="4B6083AC" w14:textId="77777777" w:rsidR="003231FE" w:rsidRDefault="003231FE" w:rsidP="00C342D8"/>
    <w:p w14:paraId="50A839CC" w14:textId="6288E327" w:rsidR="00D32DED" w:rsidRPr="00DC3E49" w:rsidRDefault="00D32DED" w:rsidP="00C21357">
      <w:pPr>
        <w:ind w:left="720"/>
      </w:pPr>
      <w:r w:rsidRPr="00DC3E49">
        <w:t xml:space="preserve">These probabilities can be stated symbolically, </w:t>
      </w:r>
    </w:p>
    <w:p w14:paraId="60BE188E" w14:textId="497106A2" w:rsidR="00D32DED" w:rsidRPr="00DC3E49" w:rsidRDefault="00D32DED" w:rsidP="00C21357">
      <w:pPr>
        <w:ind w:left="720"/>
      </w:pPr>
    </w:p>
    <w:p w14:paraId="77C0EA6E" w14:textId="3C9E79B9" w:rsidR="00D32DED" w:rsidRPr="00DC3E49" w:rsidRDefault="00D32DED" w:rsidP="00C21357">
      <w:pPr>
        <w:ind w:left="1440"/>
      </w:pPr>
      <w:proofErr w:type="gramStart"/>
      <w:r w:rsidRPr="00DC3E49">
        <w:t>P(</w:t>
      </w:r>
      <w:proofErr w:type="gramEnd"/>
      <w:r w:rsidRPr="00DC3E49">
        <w:t>1</w:t>
      </w:r>
      <w:r w:rsidRPr="00DC3E49">
        <w:rPr>
          <w:vertAlign w:val="superscript"/>
        </w:rPr>
        <w:t>st</w:t>
      </w:r>
      <w:r w:rsidRPr="00DC3E49">
        <w:t xml:space="preserve"> made) = P(A) = 0.8432</w:t>
      </w:r>
    </w:p>
    <w:p w14:paraId="3EEE7EEA" w14:textId="502A7931" w:rsidR="00D32DED" w:rsidRPr="00DC3E49" w:rsidRDefault="00D32DED" w:rsidP="00C21357">
      <w:pPr>
        <w:ind w:left="1440"/>
      </w:pPr>
    </w:p>
    <w:p w14:paraId="5E87A1B6" w14:textId="77777777" w:rsidR="00D32DED" w:rsidRDefault="00D32DED" w:rsidP="00C21357">
      <w:pPr>
        <w:ind w:left="720"/>
      </w:pPr>
      <w:r w:rsidRPr="00782A8B">
        <w:rPr>
          <w:highlight w:val="cyan"/>
        </w:rPr>
        <w:t>“P(A)”</w:t>
      </w:r>
      <w:r>
        <w:t xml:space="preserve"> is read as “the probability that A occurs” or more simply “the probability of A”.  </w:t>
      </w:r>
    </w:p>
    <w:p w14:paraId="1453A0A1" w14:textId="77777777" w:rsidR="00D32DED" w:rsidRDefault="00D32DED" w:rsidP="00C21357">
      <w:pPr>
        <w:ind w:left="720"/>
      </w:pPr>
    </w:p>
    <w:p w14:paraId="67460E56" w14:textId="5A9CE5D8" w:rsidR="00D32DED" w:rsidRDefault="00D32DED" w:rsidP="00C21357">
      <w:pPr>
        <w:ind w:left="720"/>
      </w:pPr>
      <w:r>
        <w:t>Also, P(B) = P(2</w:t>
      </w:r>
      <w:r w:rsidRPr="000F5294">
        <w:rPr>
          <w:vertAlign w:val="superscript"/>
        </w:rPr>
        <w:t>nd</w:t>
      </w:r>
      <w:r>
        <w:t xml:space="preserve"> made) = 0.8846, </w:t>
      </w:r>
      <w:r w:rsidRPr="00DC3E49">
        <w:t>P(</w:t>
      </w:r>
      <w:r w:rsidRPr="00D32DED">
        <w:rPr>
          <w:position w:val="-4"/>
        </w:rPr>
        <w:object w:dxaOrig="360" w:dyaOrig="440" w14:anchorId="2ED29986">
          <v:shape id="_x0000_i1029" type="#_x0000_t75" style="width:17.45pt;height:22pt" o:ole="">
            <v:imagedata r:id="rId8" o:title=""/>
          </v:shape>
          <o:OLEObject Type="Embed" ProgID="Equation.DSMT4" ShapeID="_x0000_i1029" DrawAspect="Content" ObjectID="_1674326329" r:id="rId14"/>
        </w:object>
      </w:r>
      <w:r w:rsidRPr="00DC3E49">
        <w:t>)</w:t>
      </w:r>
      <w:r>
        <w:t xml:space="preserve"> = 0.1568, and P(</w:t>
      </w:r>
      <w:r w:rsidRPr="00D32DED">
        <w:rPr>
          <w:position w:val="-4"/>
        </w:rPr>
        <w:object w:dxaOrig="300" w:dyaOrig="440" w14:anchorId="60587761">
          <v:shape id="_x0000_i1030" type="#_x0000_t75" style="width:14.4pt;height:22pt" o:ole="">
            <v:imagedata r:id="rId10" o:title=""/>
          </v:shape>
          <o:OLEObject Type="Embed" ProgID="Equation.DSMT4" ShapeID="_x0000_i1030" DrawAspect="Content" ObjectID="_1674326330" r:id="rId15"/>
        </w:object>
      </w:r>
      <w:r>
        <w:t xml:space="preserve">) = 0.1154. These probabilities on the margins of the table (total column and row) are often called </w:t>
      </w:r>
      <w:r w:rsidRPr="00782A8B">
        <w:rPr>
          <w:highlight w:val="cyan"/>
        </w:rPr>
        <w:t>“marginal probabilities”</w:t>
      </w:r>
      <w:r>
        <w:t xml:space="preserve">. Notice that </w:t>
      </w:r>
    </w:p>
    <w:p w14:paraId="05A0EEE2" w14:textId="51942D66" w:rsidR="00D32DED" w:rsidRDefault="00D32DED" w:rsidP="00C21357">
      <w:pPr>
        <w:ind w:left="720"/>
      </w:pPr>
    </w:p>
    <w:p w14:paraId="09F90E53" w14:textId="26B0759E" w:rsidR="00D32DED" w:rsidRDefault="00D32DED" w:rsidP="00C21357">
      <w:pPr>
        <w:ind w:left="1440"/>
      </w:pPr>
      <w:r w:rsidRPr="00DC3E49">
        <w:t>P(A)</w:t>
      </w:r>
      <w:r>
        <w:t xml:space="preserve"> + </w:t>
      </w:r>
      <w:r w:rsidRPr="00DC3E49">
        <w:t>P(</w:t>
      </w:r>
      <w:r w:rsidRPr="00D32DED">
        <w:rPr>
          <w:position w:val="-4"/>
        </w:rPr>
        <w:object w:dxaOrig="360" w:dyaOrig="440" w14:anchorId="3CE8ABF1">
          <v:shape id="_x0000_i1031" type="#_x0000_t75" style="width:17.45pt;height:22pt" o:ole="">
            <v:imagedata r:id="rId8" o:title=""/>
          </v:shape>
          <o:OLEObject Type="Embed" ProgID="Equation.DSMT4" ShapeID="_x0000_i1031" DrawAspect="Content" ObjectID="_1674326331" r:id="rId16"/>
        </w:object>
      </w:r>
      <w:r w:rsidRPr="00DC3E49">
        <w:t>)</w:t>
      </w:r>
      <w:r>
        <w:t xml:space="preserve"> = </w:t>
      </w:r>
      <w:r w:rsidRPr="00DC3E49">
        <w:t>0.8432</w:t>
      </w:r>
      <w:r>
        <w:t xml:space="preserve"> + 0.1568 = 1</w:t>
      </w:r>
    </w:p>
    <w:p w14:paraId="32A73ECD" w14:textId="10184601" w:rsidR="00D32DED" w:rsidRDefault="00D32DED" w:rsidP="00C21357">
      <w:pPr>
        <w:ind w:left="1440"/>
      </w:pPr>
    </w:p>
    <w:p w14:paraId="5520FE3C" w14:textId="77777777" w:rsidR="00D32DED" w:rsidRDefault="00D32DED" w:rsidP="00C21357">
      <w:pPr>
        <w:ind w:left="720"/>
      </w:pPr>
      <w:r>
        <w:t xml:space="preserve">Why?  </w:t>
      </w:r>
    </w:p>
    <w:p w14:paraId="6DC633BD" w14:textId="77777777" w:rsidR="00D32DED" w:rsidRDefault="00D32DED" w:rsidP="00C21357">
      <w:pPr>
        <w:ind w:left="720"/>
      </w:pPr>
    </w:p>
    <w:p w14:paraId="67BBC1BC" w14:textId="5156DF4E" w:rsidR="00D32DED" w:rsidRDefault="00D32DED" w:rsidP="00C21357">
      <w:pPr>
        <w:ind w:left="720"/>
      </w:pPr>
      <w:r>
        <w:t xml:space="preserve">Also, note that </w:t>
      </w:r>
      <w:r w:rsidRPr="00DC3E49">
        <w:t>P(A)</w:t>
      </w:r>
      <w:r>
        <w:t xml:space="preserve"> = 1 – </w:t>
      </w:r>
      <w:r w:rsidRPr="00DC3E49">
        <w:t>P(</w:t>
      </w:r>
      <w:r w:rsidRPr="00D32DED">
        <w:rPr>
          <w:position w:val="-4"/>
        </w:rPr>
        <w:object w:dxaOrig="360" w:dyaOrig="440" w14:anchorId="4518FF03">
          <v:shape id="_x0000_i1032" type="#_x0000_t75" style="width:17.45pt;height:22pt" o:ole="">
            <v:imagedata r:id="rId8" o:title=""/>
          </v:shape>
          <o:OLEObject Type="Embed" ProgID="Equation.DSMT4" ShapeID="_x0000_i1032" DrawAspect="Content" ObjectID="_1674326332" r:id="rId17"/>
        </w:object>
      </w:r>
      <w:r w:rsidRPr="00DC3E49">
        <w:t>)</w:t>
      </w:r>
      <w:r>
        <w:t xml:space="preserve"> and </w:t>
      </w:r>
      <w:r w:rsidRPr="00DC3E49">
        <w:t>P(</w:t>
      </w:r>
      <w:r w:rsidRPr="00D32DED">
        <w:rPr>
          <w:position w:val="-4"/>
        </w:rPr>
        <w:object w:dxaOrig="360" w:dyaOrig="440" w14:anchorId="6AFBF459">
          <v:shape id="_x0000_i1033" type="#_x0000_t75" style="width:17.45pt;height:22pt" o:ole="">
            <v:imagedata r:id="rId8" o:title=""/>
          </v:shape>
          <o:OLEObject Type="Embed" ProgID="Equation.DSMT4" ShapeID="_x0000_i1033" DrawAspect="Content" ObjectID="_1674326333" r:id="rId18"/>
        </w:object>
      </w:r>
      <w:r w:rsidRPr="00DC3E49">
        <w:t>)</w:t>
      </w:r>
      <w:r>
        <w:t xml:space="preserve"> = 1 – </w:t>
      </w:r>
      <w:r w:rsidRPr="00DC3E49">
        <w:t>P(A)</w:t>
      </w:r>
      <w:r w:rsidR="00306650">
        <w:t xml:space="preserve">. </w:t>
      </w:r>
      <w:r>
        <w:t>This result can be very useful!</w:t>
      </w:r>
    </w:p>
    <w:p w14:paraId="29042EAD" w14:textId="77777777" w:rsidR="00D32DED" w:rsidRDefault="00D32DED" w:rsidP="00C21357">
      <w:pPr>
        <w:ind w:left="720"/>
      </w:pPr>
    </w:p>
    <w:p w14:paraId="207F7379" w14:textId="5F3E982C" w:rsidR="00D32DED" w:rsidRDefault="00D32DED" w:rsidP="00C21357">
      <w:pPr>
        <w:ind w:left="720"/>
      </w:pPr>
      <w:r>
        <w:t xml:space="preserve">In the body of the table, we can symbolically represent these probabilities as well. For example, </w:t>
      </w:r>
    </w:p>
    <w:p w14:paraId="547DAD84" w14:textId="0CC1A1B5" w:rsidR="00D32DED" w:rsidRDefault="00D32DED" w:rsidP="00C21357">
      <w:pPr>
        <w:ind w:left="720"/>
      </w:pPr>
    </w:p>
    <w:p w14:paraId="74768282" w14:textId="7BF6F43F" w:rsidR="00D32DED" w:rsidRDefault="00D32DED" w:rsidP="00C21357">
      <w:pPr>
        <w:ind w:left="1440"/>
      </w:pPr>
      <w:r w:rsidRPr="001C3B19">
        <w:t>P(1</w:t>
      </w:r>
      <w:r w:rsidRPr="001C3B19">
        <w:rPr>
          <w:vertAlign w:val="superscript"/>
        </w:rPr>
        <w:t>st</w:t>
      </w:r>
      <w:r w:rsidRPr="001C3B19">
        <w:t xml:space="preserve"> made </w:t>
      </w:r>
      <w:r>
        <w:t>and</w:t>
      </w:r>
      <w:r w:rsidRPr="001C3B19">
        <w:t xml:space="preserve"> 2</w:t>
      </w:r>
      <w:r w:rsidRPr="001C3B19">
        <w:rPr>
          <w:vertAlign w:val="superscript"/>
        </w:rPr>
        <w:t>nd</w:t>
      </w:r>
      <w:r w:rsidRPr="001C3B19">
        <w:t xml:space="preserve"> made)</w:t>
      </w:r>
      <w:r>
        <w:t xml:space="preserve"> = P(A </w:t>
      </w:r>
      <w:r w:rsidRPr="001C3B19">
        <w:sym w:font="Symbol" w:char="F0C7"/>
      </w:r>
      <w:r>
        <w:t xml:space="preserve"> B) = 0.7426</w:t>
      </w:r>
    </w:p>
    <w:p w14:paraId="0179A21A" w14:textId="06213FBA" w:rsidR="00D32DED" w:rsidRDefault="00D32DED" w:rsidP="00C21357">
      <w:pPr>
        <w:ind w:left="936"/>
      </w:pPr>
    </w:p>
    <w:p w14:paraId="324C7013" w14:textId="77777777" w:rsidR="00D32DED" w:rsidRDefault="00D32DED" w:rsidP="00C21357">
      <w:pPr>
        <w:ind w:left="720"/>
      </w:pPr>
      <w:r>
        <w:t xml:space="preserve">where </w:t>
      </w:r>
      <w:r w:rsidRPr="001C3B19">
        <w:sym w:font="Symbol" w:char="F0C7"/>
      </w:r>
      <w:r>
        <w:t xml:space="preserve"> symbol is often referred to as </w:t>
      </w:r>
      <w:r w:rsidRPr="00782A8B">
        <w:rPr>
          <w:highlight w:val="cyan"/>
        </w:rPr>
        <w:t>“intersect”</w:t>
      </w:r>
      <w:r w:rsidR="00306650">
        <w:t>.</w:t>
      </w:r>
      <w:r>
        <w:t xml:space="preserve"> Also,   </w:t>
      </w:r>
    </w:p>
    <w:p w14:paraId="39745E53" w14:textId="7B656595" w:rsidR="00D32DED" w:rsidRDefault="00D32DED" w:rsidP="00C21357">
      <w:pPr>
        <w:ind w:left="720"/>
      </w:pPr>
    </w:p>
    <w:p w14:paraId="405357D4" w14:textId="59E56B6B" w:rsidR="00D32DED" w:rsidRDefault="00D32DED" w:rsidP="00C21357">
      <w:pPr>
        <w:ind w:left="1440"/>
      </w:pPr>
      <w:r w:rsidRPr="001C3B19">
        <w:t>P(1</w:t>
      </w:r>
      <w:r w:rsidRPr="001C3B19">
        <w:rPr>
          <w:vertAlign w:val="superscript"/>
        </w:rPr>
        <w:t>st</w:t>
      </w:r>
      <w:r w:rsidRPr="001C3B19">
        <w:t xml:space="preserve"> made </w:t>
      </w:r>
      <w:r>
        <w:t>and</w:t>
      </w:r>
      <w:r w:rsidRPr="001C3B19">
        <w:t xml:space="preserve"> 2</w:t>
      </w:r>
      <w:r w:rsidRPr="001C3B19">
        <w:rPr>
          <w:vertAlign w:val="superscript"/>
        </w:rPr>
        <w:t>nd</w:t>
      </w:r>
      <w:r w:rsidRPr="001C3B19">
        <w:t xml:space="preserve"> </w:t>
      </w:r>
      <w:r>
        <w:t>missed</w:t>
      </w:r>
      <w:r w:rsidRPr="001C3B19">
        <w:t>)</w:t>
      </w:r>
      <w:r>
        <w:t xml:space="preserve"> = P(A </w:t>
      </w:r>
      <w:r w:rsidRPr="001C3B19">
        <w:sym w:font="Symbol" w:char="F0C7"/>
      </w:r>
      <w:r>
        <w:t xml:space="preserve"> </w:t>
      </w:r>
      <w:r w:rsidRPr="00D32DED">
        <w:rPr>
          <w:position w:val="-4"/>
        </w:rPr>
        <w:object w:dxaOrig="300" w:dyaOrig="440" w14:anchorId="5ED9E780">
          <v:shape id="_x0000_i1034" type="#_x0000_t75" style="width:14.4pt;height:22pt" o:ole="">
            <v:imagedata r:id="rId10" o:title=""/>
          </v:shape>
          <o:OLEObject Type="Embed" ProgID="Equation.DSMT4" ShapeID="_x0000_i1034" DrawAspect="Content" ObjectID="_1674326334" r:id="rId19"/>
        </w:object>
      </w:r>
      <w:r>
        <w:t>) = 0.1006</w:t>
      </w:r>
    </w:p>
    <w:p w14:paraId="585D2EB0" w14:textId="77777777" w:rsidR="00D32DED" w:rsidRDefault="00D32DED" w:rsidP="00C21357">
      <w:pPr>
        <w:ind w:left="720"/>
      </w:pPr>
    </w:p>
    <w:p w14:paraId="09D50B81" w14:textId="7C781484" w:rsidR="00D32DED" w:rsidRDefault="00D32DED" w:rsidP="00C21357">
      <w:pPr>
        <w:pStyle w:val="BodyTextIndent"/>
      </w:pPr>
      <w:r>
        <w:t>Probabilities in the body of</w:t>
      </w:r>
      <w:r w:rsidR="001D0467">
        <w:t xml:space="preserve"> the</w:t>
      </w:r>
      <w:r>
        <w:t xml:space="preserve"> table are often called </w:t>
      </w:r>
      <w:r w:rsidRPr="00782A8B">
        <w:rPr>
          <w:highlight w:val="cyan"/>
        </w:rPr>
        <w:t>“joint probabilities”</w:t>
      </w:r>
      <w:r>
        <w:t xml:space="preserve">.  </w:t>
      </w:r>
    </w:p>
    <w:p w14:paraId="4D27071D" w14:textId="171B48CB" w:rsidR="00D32DED" w:rsidRDefault="00D32DED" w:rsidP="00C21357">
      <w:pPr>
        <w:ind w:left="720"/>
      </w:pPr>
    </w:p>
    <w:p w14:paraId="6D48C6AA" w14:textId="4C9BA157" w:rsidR="00D32DED" w:rsidRDefault="005D149B" w:rsidP="00C21357">
      <w:pPr>
        <w:ind w:left="720"/>
        <w:jc w:val="left"/>
      </w:pPr>
      <w:r>
        <w:rPr>
          <w:noProof/>
        </w:rPr>
        <mc:AlternateContent>
          <mc:Choice Requires="wpi">
            <w:drawing>
              <wp:anchor distT="0" distB="0" distL="114300" distR="114300" simplePos="0" relativeHeight="251843584" behindDoc="0" locked="0" layoutInCell="1" allowOverlap="1" wp14:anchorId="53307DDC" wp14:editId="51310B04">
                <wp:simplePos x="0" y="0"/>
                <wp:positionH relativeFrom="column">
                  <wp:posOffset>2076940</wp:posOffset>
                </wp:positionH>
                <wp:positionV relativeFrom="paragraph">
                  <wp:posOffset>9960</wp:posOffset>
                </wp:positionV>
                <wp:extent cx="27360" cy="11160"/>
                <wp:effectExtent l="38100" t="38100" r="48895" b="46355"/>
                <wp:wrapNone/>
                <wp:docPr id="164" name="Ink 164"/>
                <wp:cNvGraphicFramePr/>
                <a:graphic xmlns:a="http://schemas.openxmlformats.org/drawingml/2006/main">
                  <a:graphicData uri="http://schemas.microsoft.com/office/word/2010/wordprocessingInk">
                    <w14:contentPart bwMode="auto" r:id="rId20">
                      <w14:nvContentPartPr>
                        <w14:cNvContentPartPr/>
                      </w14:nvContentPartPr>
                      <w14:xfrm>
                        <a:off x="0" y="0"/>
                        <a:ext cx="27305" cy="10795"/>
                      </w14:xfrm>
                    </w14:contentPart>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05AD53" id="Ink 164" o:spid="_x0000_s1026" type="#_x0000_t75" style="position:absolute;margin-left:126.3pt;margin-top:-9.1pt;width:203.15pt;height:42.35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">
                <v:imagedata r:id="rId103" o:title=""/>
              </v:shape>
            </w:pict>
          </mc:Fallback>
        </mc:AlternateContent>
      </w:r>
      <w:r w:rsidR="00D32DED">
        <w:t>Notice that P(A) = P(1</w:t>
      </w:r>
      <w:r w:rsidR="00D32DED" w:rsidRPr="000F5294">
        <w:rPr>
          <w:vertAlign w:val="superscript"/>
        </w:rPr>
        <w:t>st</w:t>
      </w:r>
      <w:r w:rsidR="00D32DED">
        <w:t xml:space="preserve"> made) </w:t>
      </w:r>
      <w:r w:rsidR="00D32DED">
        <w:br/>
      </w:r>
    </w:p>
    <w:p w14:paraId="1BFA4D83" w14:textId="46A1405B" w:rsidR="00D32DED" w:rsidRDefault="005D149B" w:rsidP="00C21357">
      <w:pPr>
        <w:ind w:left="1260"/>
        <w:jc w:val="left"/>
      </w:pPr>
      <w:r>
        <w:rPr>
          <w:noProof/>
        </w:rPr>
        <mc:AlternateContent>
          <mc:Choice Requires="wpi">
            <w:drawing>
              <wp:anchor distT="0" distB="0" distL="114300" distR="114300" simplePos="0" relativeHeight="251895808" behindDoc="0" locked="0" layoutInCell="1" allowOverlap="1" wp14:anchorId="4BDA95B7" wp14:editId="4CF85FCB">
                <wp:simplePos x="0" y="0"/>
                <wp:positionH relativeFrom="column">
                  <wp:posOffset>2309035</wp:posOffset>
                </wp:positionH>
                <wp:positionV relativeFrom="paragraph">
                  <wp:posOffset>300490</wp:posOffset>
                </wp:positionV>
                <wp:extent cx="1800" cy="2880"/>
                <wp:effectExtent l="38100" t="38100" r="55880" b="54610"/>
                <wp:wrapNone/>
                <wp:docPr id="215" name="Ink 215"/>
                <wp:cNvGraphicFramePr/>
                <a:graphic xmlns:a="http://schemas.openxmlformats.org/drawingml/2006/main">
                  <a:graphicData uri="http://schemas.microsoft.com/office/word/2010/wordprocessingInk">
                    <w14:contentPart bwMode="auto" r:id="rId104">
                      <w14:nvContentPartPr>
                        <w14:cNvContentPartPr/>
                      </w14:nvContentPartPr>
                      <w14:xfrm>
                        <a:off x="0" y="0"/>
                        <a:ext cx="1270" cy="2540"/>
                      </w14:xfrm>
                    </w14:contentPart>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803106" id="Ink 215" o:spid="_x0000_s1026" type="#_x0000_t75" style="position:absolute;margin-left:180.15pt;margin-top:10.8pt;width:394pt;height:103.35pt;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">
                <v:imagedata r:id="rId105" o:title=""/>
              </v:shape>
            </w:pict>
          </mc:Fallback>
        </mc:AlternateContent>
      </w:r>
      <w:r w:rsidR="00D32DED">
        <w:t xml:space="preserve">= </w:t>
      </w:r>
      <w:r w:rsidR="00D32DED" w:rsidRPr="001C3B19">
        <w:t>P(1</w:t>
      </w:r>
      <w:r w:rsidR="00D32DED" w:rsidRPr="001C3B19">
        <w:rPr>
          <w:vertAlign w:val="superscript"/>
        </w:rPr>
        <w:t>st</w:t>
      </w:r>
      <w:r w:rsidR="00D32DED" w:rsidRPr="001C3B19">
        <w:t xml:space="preserve"> made </w:t>
      </w:r>
      <w:r w:rsidR="00D32DED" w:rsidRPr="001C3B19">
        <w:sym w:font="Symbol" w:char="F0C7"/>
      </w:r>
      <w:r w:rsidR="00D32DED" w:rsidRPr="001C3B19">
        <w:t xml:space="preserve"> 2</w:t>
      </w:r>
      <w:r w:rsidR="00D32DED" w:rsidRPr="001C3B19">
        <w:rPr>
          <w:vertAlign w:val="superscript"/>
        </w:rPr>
        <w:t>nd</w:t>
      </w:r>
      <w:r w:rsidR="00D32DED" w:rsidRPr="001C3B19">
        <w:t xml:space="preserve"> made) + P(1</w:t>
      </w:r>
      <w:r w:rsidR="00D32DED" w:rsidRPr="001C3B19">
        <w:rPr>
          <w:vertAlign w:val="superscript"/>
        </w:rPr>
        <w:t>st</w:t>
      </w:r>
      <w:r w:rsidR="00D32DED" w:rsidRPr="001C3B19">
        <w:t xml:space="preserve"> made </w:t>
      </w:r>
      <w:r w:rsidR="00D32DED" w:rsidRPr="001C3B19">
        <w:sym w:font="Symbol" w:char="F0C7"/>
      </w:r>
      <w:r w:rsidR="00D32DED" w:rsidRPr="001C3B19">
        <w:t xml:space="preserve"> 2</w:t>
      </w:r>
      <w:r w:rsidR="00D32DED" w:rsidRPr="001C3B19">
        <w:rPr>
          <w:vertAlign w:val="superscript"/>
        </w:rPr>
        <w:t>nd</w:t>
      </w:r>
      <w:r w:rsidR="00D32DED">
        <w:t xml:space="preserve"> </w:t>
      </w:r>
      <w:r w:rsidR="00D32DED" w:rsidRPr="001C3B19">
        <w:t xml:space="preserve">missed) </w:t>
      </w:r>
      <w:r w:rsidR="00D32DED">
        <w:br/>
        <w:t xml:space="preserve">= </w:t>
      </w:r>
      <w:r w:rsidR="00D32DED" w:rsidRPr="001C3B19">
        <w:t>P(</w:t>
      </w:r>
      <w:r w:rsidR="00D32DED">
        <w:t>A</w:t>
      </w:r>
      <w:r w:rsidR="00D32DED" w:rsidRPr="001C3B19">
        <w:t xml:space="preserve"> </w:t>
      </w:r>
      <w:r w:rsidR="00D32DED" w:rsidRPr="001C3B19">
        <w:sym w:font="Symbol" w:char="F0C7"/>
      </w:r>
      <w:r w:rsidR="00D32DED" w:rsidRPr="001C3B19">
        <w:t xml:space="preserve"> </w:t>
      </w:r>
      <w:r w:rsidR="00D32DED">
        <w:t>B</w:t>
      </w:r>
      <w:r w:rsidR="00D32DED" w:rsidRPr="001C3B19">
        <w:t>) + P(</w:t>
      </w:r>
      <w:r w:rsidR="00D32DED">
        <w:t>A</w:t>
      </w:r>
      <w:r w:rsidR="00D32DED" w:rsidRPr="001C3B19">
        <w:t xml:space="preserve"> </w:t>
      </w:r>
      <w:r w:rsidR="00D32DED" w:rsidRPr="001C3B19">
        <w:sym w:font="Symbol" w:char="F0C7"/>
      </w:r>
      <w:r w:rsidR="00D32DED" w:rsidRPr="001C3B19">
        <w:t xml:space="preserve"> </w:t>
      </w:r>
      <w:r w:rsidR="00D32DED" w:rsidRPr="00D32DED">
        <w:rPr>
          <w:position w:val="-4"/>
        </w:rPr>
        <w:object w:dxaOrig="300" w:dyaOrig="440" w14:anchorId="68930C5D">
          <v:shape id="_x0000_i1035" type="#_x0000_t75" style="width:14.4pt;height:22pt" o:ole="">
            <v:imagedata r:id="rId10" o:title=""/>
          </v:shape>
          <o:OLEObject Type="Embed" ProgID="Equation.DSMT4" ShapeID="_x0000_i1035" DrawAspect="Content" ObjectID="_1674326335" r:id="rId106"/>
        </w:object>
      </w:r>
      <w:r w:rsidR="00D32DED" w:rsidRPr="001C3B19">
        <w:t xml:space="preserve">) </w:t>
      </w:r>
      <w:r w:rsidR="00D32DED">
        <w:br/>
        <w:t xml:space="preserve">= 0.7426 + 0.1006 </w:t>
      </w:r>
    </w:p>
    <w:p w14:paraId="6C7C67D7" w14:textId="2737A111" w:rsidR="00D32DED" w:rsidRDefault="00D32DED" w:rsidP="00C21357">
      <w:pPr>
        <w:ind w:left="1260"/>
        <w:jc w:val="left"/>
      </w:pPr>
      <w:r>
        <w:t>= 0.8432</w:t>
      </w:r>
      <w:r>
        <w:br/>
      </w:r>
    </w:p>
    <w:p w14:paraId="7BA8875B" w14:textId="77777777" w:rsidR="00D32DED" w:rsidRDefault="00D32DED" w:rsidP="00C21357">
      <w:pPr>
        <w:ind w:left="720"/>
      </w:pPr>
      <w:r>
        <w:t xml:space="preserve">Thus, </w:t>
      </w:r>
      <w:r w:rsidRPr="000F5294">
        <w:t>P(A</w:t>
      </w:r>
      <w:r w:rsidRPr="000F5294">
        <w:sym w:font="Symbol" w:char="F0C7"/>
      </w:r>
      <w:r w:rsidRPr="000F5294">
        <w:t>B)</w:t>
      </w:r>
      <w:r w:rsidR="00F2762E">
        <w:t xml:space="preserve"> </w:t>
      </w:r>
      <w:r w:rsidRPr="000F5294">
        <w:t>+ P(A</w:t>
      </w:r>
      <w:r w:rsidRPr="000F5294">
        <w:sym w:font="Symbol" w:char="F0C7"/>
      </w:r>
      <w:r w:rsidRPr="00D32DED">
        <w:rPr>
          <w:position w:val="-4"/>
        </w:rPr>
        <w:object w:dxaOrig="300" w:dyaOrig="440" w14:anchorId="6C4E3715">
          <v:shape id="_x0000_i1036" type="#_x0000_t75" style="width:14.4pt;height:22pt" o:ole="">
            <v:imagedata r:id="rId10" o:title=""/>
          </v:shape>
          <o:OLEObject Type="Embed" ProgID="Equation.DSMT4" ShapeID="_x0000_i1036" DrawAspect="Content" ObjectID="_1674326336" r:id="rId107"/>
        </w:object>
      </w:r>
      <w:r w:rsidRPr="000F5294">
        <w:t>)</w:t>
      </w:r>
      <w:r>
        <w:t xml:space="preserve"> = P(A).</w:t>
      </w:r>
    </w:p>
    <w:p w14:paraId="0B5DAFC3" w14:textId="0F97C635" w:rsidR="00D32DED" w:rsidRDefault="00D32DED" w:rsidP="00C21357">
      <w:pPr>
        <w:pStyle w:val="BodyTextIndent"/>
      </w:pPr>
    </w:p>
    <w:p w14:paraId="242C8F81" w14:textId="0E54FEC9" w:rsidR="00D32DED" w:rsidRDefault="00D32DED" w:rsidP="00C21357">
      <w:pPr>
        <w:pStyle w:val="BodyTextIndent"/>
        <w:jc w:val="both"/>
      </w:pPr>
      <w:r>
        <w:t>What is the probability the 1</w:t>
      </w:r>
      <w:r w:rsidRPr="00782A8B">
        <w:rPr>
          <w:vertAlign w:val="superscript"/>
        </w:rPr>
        <w:t>st</w:t>
      </w:r>
      <w:r>
        <w:t xml:space="preserve"> FT or the 2</w:t>
      </w:r>
      <w:r w:rsidRPr="00782A8B">
        <w:rPr>
          <w:vertAlign w:val="superscript"/>
        </w:rPr>
        <w:t>nd</w:t>
      </w:r>
      <w:r>
        <w:t xml:space="preserve"> FT is made? Symbolically,</w:t>
      </w:r>
      <w:r w:rsidRPr="00782A8B">
        <w:t xml:space="preserve"> </w:t>
      </w:r>
    </w:p>
    <w:p w14:paraId="5C89FC29" w14:textId="25B7F3F5" w:rsidR="00D32DED" w:rsidRDefault="00D32DED" w:rsidP="00C21357">
      <w:pPr>
        <w:pStyle w:val="BodyTextIndent"/>
        <w:ind w:left="1080"/>
      </w:pPr>
    </w:p>
    <w:p w14:paraId="349BA8DB" w14:textId="6525F6C0" w:rsidR="00D32DED" w:rsidRDefault="00D32DED" w:rsidP="00C21357">
      <w:pPr>
        <w:pStyle w:val="BodyTextIndent"/>
        <w:ind w:left="1440"/>
      </w:pPr>
      <w:r w:rsidRPr="001C3B19">
        <w:t>P(1</w:t>
      </w:r>
      <w:r w:rsidRPr="001C3B19">
        <w:rPr>
          <w:vertAlign w:val="superscript"/>
        </w:rPr>
        <w:t>st</w:t>
      </w:r>
      <w:r w:rsidRPr="001C3B19">
        <w:t xml:space="preserve"> made </w:t>
      </w:r>
      <w:r>
        <w:t>or</w:t>
      </w:r>
      <w:r w:rsidRPr="001C3B19">
        <w:t xml:space="preserve"> 2</w:t>
      </w:r>
      <w:r w:rsidRPr="001C3B19">
        <w:rPr>
          <w:vertAlign w:val="superscript"/>
        </w:rPr>
        <w:t>nd</w:t>
      </w:r>
      <w:r w:rsidRPr="001C3B19">
        <w:t xml:space="preserve"> made)</w:t>
      </w:r>
      <w:r>
        <w:t xml:space="preserve"> = P(A </w:t>
      </w:r>
      <w:r>
        <w:sym w:font="Symbol" w:char="F0C8"/>
      </w:r>
      <w:r>
        <w:t xml:space="preserve"> B)  </w:t>
      </w:r>
    </w:p>
    <w:p w14:paraId="52A9ABFB" w14:textId="766F0E7C" w:rsidR="00D32DED" w:rsidRDefault="00D32DED" w:rsidP="00C21357">
      <w:pPr>
        <w:pStyle w:val="BodyTextIndent"/>
        <w:ind w:left="1440"/>
      </w:pPr>
    </w:p>
    <w:p w14:paraId="52378E87" w14:textId="539EF6B7" w:rsidR="00D32DED" w:rsidRDefault="00D32DED" w:rsidP="00C21357">
      <w:pPr>
        <w:pStyle w:val="BodyTextIndent"/>
        <w:jc w:val="both"/>
      </w:pPr>
      <w:r>
        <w:t xml:space="preserve">where </w:t>
      </w:r>
      <w:r>
        <w:sym w:font="Symbol" w:char="F0C8"/>
      </w:r>
      <w:r>
        <w:t xml:space="preserve"> symbol is often referred to as </w:t>
      </w:r>
      <w:r w:rsidRPr="00782A8B">
        <w:rPr>
          <w:highlight w:val="cyan"/>
        </w:rPr>
        <w:t>“union”</w:t>
      </w:r>
      <w:r w:rsidR="00306650">
        <w:t xml:space="preserve">. </w:t>
      </w:r>
      <w:r>
        <w:t>There are a few different ways to figure this out.</w:t>
      </w:r>
    </w:p>
    <w:p w14:paraId="3863C2C9" w14:textId="146B9E2E" w:rsidR="00422F86" w:rsidRPr="008C33FA" w:rsidRDefault="00422F86" w:rsidP="00C21357">
      <w:pPr>
        <w:pStyle w:val="BodyTextIndent"/>
        <w:jc w:val="both"/>
      </w:pPr>
    </w:p>
    <w:p w14:paraId="66346884" w14:textId="0CC46366" w:rsidR="00D32DED" w:rsidRDefault="00D32DED" w:rsidP="00422F86">
      <w:pPr>
        <w:pStyle w:val="BodyTextIndent"/>
        <w:rPr>
          <w:color w:val="000000"/>
        </w:rPr>
      </w:pPr>
      <w:r>
        <w:rPr>
          <w:color w:val="000000"/>
        </w:rPr>
        <w:t xml:space="preserve">1. </w:t>
      </w:r>
    </w:p>
    <w:tbl>
      <w:tblPr>
        <w:tblW w:w="4824" w:type="dxa"/>
        <w:tblInd w:w="2159" w:type="dxa"/>
        <w:tblCellMar>
          <w:left w:w="0" w:type="dxa"/>
          <w:right w:w="0" w:type="dxa"/>
        </w:tblCellMar>
        <w:tblLook w:val="0000" w:firstRow="0" w:lastRow="0" w:firstColumn="0" w:lastColumn="0" w:noHBand="0" w:noVBand="0"/>
      </w:tblPr>
      <w:tblGrid>
        <w:gridCol w:w="972"/>
        <w:gridCol w:w="1212"/>
        <w:gridCol w:w="1297"/>
        <w:gridCol w:w="1343"/>
      </w:tblGrid>
      <w:tr w:rsidR="00D32DED" w14:paraId="02287F64" w14:textId="77777777" w:rsidTr="00C21357">
        <w:trPr>
          <w:trHeight w:val="255"/>
        </w:trPr>
        <w:tc>
          <w:tcPr>
            <w:tcW w:w="972" w:type="dxa"/>
            <w:tcBorders>
              <w:bottom w:val="nil"/>
              <w:right w:val="nil"/>
            </w:tcBorders>
            <w:noWrap/>
            <w:vAlign w:val="bottom"/>
          </w:tcPr>
          <w:p w14:paraId="039A8572" w14:textId="77777777" w:rsidR="00D32DED" w:rsidRDefault="00D32DED" w:rsidP="006B7FF0">
            <w:pPr>
              <w:jc w:val="center"/>
              <w:rPr>
                <w:rFonts w:eastAsia="Arial Unicode MS"/>
                <w:b/>
                <w:bCs/>
                <w:sz w:val="36"/>
              </w:rPr>
            </w:pPr>
          </w:p>
        </w:tc>
        <w:tc>
          <w:tcPr>
            <w:tcW w:w="1212" w:type="dxa"/>
            <w:tcBorders>
              <w:left w:val="nil"/>
              <w:bottom w:val="nil"/>
              <w:right w:val="nil"/>
            </w:tcBorders>
            <w:noWrap/>
            <w:vAlign w:val="bottom"/>
          </w:tcPr>
          <w:p w14:paraId="59FE12B2" w14:textId="77777777" w:rsidR="00D32DED" w:rsidRDefault="00D32DED" w:rsidP="006B7FF0">
            <w:pPr>
              <w:jc w:val="center"/>
              <w:rPr>
                <w:rFonts w:eastAsia="Arial Unicode MS"/>
                <w:sz w:val="36"/>
              </w:rPr>
            </w:pPr>
          </w:p>
        </w:tc>
        <w:tc>
          <w:tcPr>
            <w:tcW w:w="2640" w:type="dxa"/>
            <w:gridSpan w:val="2"/>
            <w:tcBorders>
              <w:top w:val="single" w:sz="8" w:space="0" w:color="auto"/>
              <w:left w:val="single" w:sz="4" w:space="0" w:color="auto"/>
              <w:bottom w:val="single" w:sz="4" w:space="0" w:color="auto"/>
              <w:right w:val="single" w:sz="8" w:space="0" w:color="auto"/>
            </w:tcBorders>
            <w:noWrap/>
            <w:vAlign w:val="bottom"/>
          </w:tcPr>
          <w:p w14:paraId="03201DEB" w14:textId="77777777" w:rsidR="00D32DED" w:rsidRDefault="00D32DED" w:rsidP="006B7FF0">
            <w:pPr>
              <w:jc w:val="center"/>
              <w:rPr>
                <w:rFonts w:eastAsia="Arial Unicode MS"/>
                <w:sz w:val="36"/>
              </w:rPr>
            </w:pPr>
            <w:r>
              <w:rPr>
                <w:sz w:val="36"/>
              </w:rPr>
              <w:t>Second</w:t>
            </w:r>
          </w:p>
        </w:tc>
      </w:tr>
      <w:tr w:rsidR="00D32DED" w14:paraId="6D8705DF" w14:textId="77777777" w:rsidTr="00C21357">
        <w:trPr>
          <w:trHeight w:val="255"/>
        </w:trPr>
        <w:tc>
          <w:tcPr>
            <w:tcW w:w="0" w:type="auto"/>
            <w:tcBorders>
              <w:top w:val="nil"/>
              <w:bottom w:val="single" w:sz="4" w:space="0" w:color="auto"/>
              <w:right w:val="nil"/>
            </w:tcBorders>
            <w:noWrap/>
            <w:vAlign w:val="bottom"/>
          </w:tcPr>
          <w:p w14:paraId="66ABC997" w14:textId="77777777" w:rsidR="00D32DED" w:rsidRDefault="00D32DED" w:rsidP="006B7FF0">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67618169" w14:textId="77777777" w:rsidR="00D32DED" w:rsidRDefault="00D32DED" w:rsidP="006B7FF0">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22AE905C" w14:textId="77777777" w:rsidR="00D32DED" w:rsidRDefault="00D32DED" w:rsidP="006B7FF0">
            <w:pPr>
              <w:jc w:val="center"/>
              <w:rPr>
                <w:rFonts w:eastAsia="Arial Unicode MS"/>
                <w:sz w:val="36"/>
              </w:rPr>
            </w:pPr>
            <w:r>
              <w:rPr>
                <w:sz w:val="36"/>
              </w:rPr>
              <w:t>Made</w:t>
            </w:r>
          </w:p>
        </w:tc>
        <w:tc>
          <w:tcPr>
            <w:tcW w:w="0" w:type="auto"/>
            <w:tcBorders>
              <w:top w:val="nil"/>
              <w:left w:val="nil"/>
              <w:bottom w:val="single" w:sz="4" w:space="0" w:color="auto"/>
              <w:right w:val="single" w:sz="4" w:space="0" w:color="auto"/>
            </w:tcBorders>
            <w:noWrap/>
            <w:vAlign w:val="bottom"/>
          </w:tcPr>
          <w:p w14:paraId="1DE4CC86" w14:textId="7A70C769" w:rsidR="00D32DED" w:rsidRDefault="00D32DED" w:rsidP="006B7FF0">
            <w:pPr>
              <w:jc w:val="center"/>
              <w:rPr>
                <w:rFonts w:eastAsia="Arial Unicode MS"/>
                <w:sz w:val="36"/>
              </w:rPr>
            </w:pPr>
            <w:r>
              <w:rPr>
                <w:sz w:val="36"/>
              </w:rPr>
              <w:t>Missed</w:t>
            </w:r>
          </w:p>
        </w:tc>
      </w:tr>
      <w:tr w:rsidR="00D32DED" w14:paraId="400293D3" w14:textId="77777777" w:rsidTr="00C21357">
        <w:trPr>
          <w:cantSplit/>
          <w:trHeight w:val="255"/>
        </w:trPr>
        <w:tc>
          <w:tcPr>
            <w:tcW w:w="0" w:type="auto"/>
            <w:vMerge w:val="restart"/>
            <w:tcBorders>
              <w:top w:val="single" w:sz="4" w:space="0" w:color="auto"/>
              <w:left w:val="single" w:sz="8" w:space="0" w:color="auto"/>
              <w:bottom w:val="single" w:sz="8" w:space="0" w:color="auto"/>
              <w:right w:val="single" w:sz="4" w:space="0" w:color="auto"/>
            </w:tcBorders>
            <w:noWrap/>
            <w:vAlign w:val="center"/>
          </w:tcPr>
          <w:p w14:paraId="6FF92A01" w14:textId="77777777" w:rsidR="00D32DED" w:rsidRDefault="00D32DED" w:rsidP="006B7FF0">
            <w:pPr>
              <w:jc w:val="center"/>
              <w:rPr>
                <w:rFonts w:eastAsia="Arial Unicode MS"/>
                <w:sz w:val="36"/>
              </w:rPr>
            </w:pPr>
            <w:r>
              <w:rPr>
                <w:sz w:val="36"/>
              </w:rPr>
              <w:t>First</w:t>
            </w:r>
          </w:p>
        </w:tc>
        <w:tc>
          <w:tcPr>
            <w:tcW w:w="0" w:type="auto"/>
            <w:tcBorders>
              <w:top w:val="single" w:sz="4" w:space="0" w:color="auto"/>
              <w:left w:val="nil"/>
              <w:bottom w:val="single" w:sz="4" w:space="0" w:color="auto"/>
              <w:right w:val="single" w:sz="4" w:space="0" w:color="auto"/>
            </w:tcBorders>
            <w:noWrap/>
            <w:vAlign w:val="bottom"/>
          </w:tcPr>
          <w:p w14:paraId="44CD5B14" w14:textId="77777777" w:rsidR="00D32DED" w:rsidRDefault="00D32DED" w:rsidP="006B7FF0">
            <w:pPr>
              <w:jc w:val="center"/>
              <w:rPr>
                <w:rFonts w:eastAsia="Arial Unicode MS"/>
                <w:sz w:val="36"/>
              </w:rPr>
            </w:pPr>
            <w:r>
              <w:rPr>
                <w:sz w:val="36"/>
              </w:rPr>
              <w:t>Made</w:t>
            </w:r>
          </w:p>
        </w:tc>
        <w:tc>
          <w:tcPr>
            <w:tcW w:w="0" w:type="auto"/>
            <w:tcBorders>
              <w:top w:val="single" w:sz="4" w:space="0" w:color="auto"/>
              <w:left w:val="nil"/>
              <w:bottom w:val="single" w:sz="4" w:space="0" w:color="auto"/>
              <w:right w:val="single" w:sz="4" w:space="0" w:color="auto"/>
            </w:tcBorders>
            <w:shd w:val="clear" w:color="auto" w:fill="FFFF99"/>
            <w:noWrap/>
            <w:vAlign w:val="bottom"/>
          </w:tcPr>
          <w:p w14:paraId="152BEBB4" w14:textId="77777777" w:rsidR="00D32DED" w:rsidRDefault="00D32DED" w:rsidP="006B7FF0">
            <w:pPr>
              <w:jc w:val="center"/>
              <w:rPr>
                <w:rFonts w:eastAsia="Arial Unicode MS"/>
                <w:sz w:val="36"/>
              </w:rPr>
            </w:pPr>
            <w:r>
              <w:rPr>
                <w:sz w:val="36"/>
              </w:rPr>
              <w:t>0.7426</w:t>
            </w:r>
          </w:p>
        </w:tc>
        <w:tc>
          <w:tcPr>
            <w:tcW w:w="0" w:type="auto"/>
            <w:tcBorders>
              <w:top w:val="single" w:sz="4" w:space="0" w:color="auto"/>
              <w:left w:val="nil"/>
              <w:bottom w:val="single" w:sz="4" w:space="0" w:color="auto"/>
              <w:right w:val="single" w:sz="4" w:space="0" w:color="auto"/>
            </w:tcBorders>
            <w:shd w:val="clear" w:color="auto" w:fill="FFFF99"/>
            <w:noWrap/>
            <w:vAlign w:val="bottom"/>
          </w:tcPr>
          <w:p w14:paraId="50FE1F46" w14:textId="77777777" w:rsidR="00D32DED" w:rsidRDefault="00D32DED" w:rsidP="006B7FF0">
            <w:pPr>
              <w:jc w:val="center"/>
              <w:rPr>
                <w:rFonts w:eastAsia="Arial Unicode MS"/>
                <w:sz w:val="36"/>
              </w:rPr>
            </w:pPr>
            <w:r>
              <w:rPr>
                <w:sz w:val="36"/>
              </w:rPr>
              <w:t>0.1006</w:t>
            </w:r>
          </w:p>
        </w:tc>
      </w:tr>
      <w:tr w:rsidR="00D32DED" w14:paraId="169AF8EF" w14:textId="77777777" w:rsidTr="00C21357">
        <w:trPr>
          <w:cantSplit/>
          <w:trHeight w:val="255"/>
        </w:trPr>
        <w:tc>
          <w:tcPr>
            <w:tcW w:w="0" w:type="auto"/>
            <w:vMerge/>
            <w:tcBorders>
              <w:top w:val="single" w:sz="4" w:space="0" w:color="auto"/>
              <w:left w:val="single" w:sz="8" w:space="0" w:color="auto"/>
              <w:bottom w:val="single" w:sz="8" w:space="0" w:color="auto"/>
              <w:right w:val="single" w:sz="4" w:space="0" w:color="auto"/>
            </w:tcBorders>
            <w:vAlign w:val="center"/>
          </w:tcPr>
          <w:p w14:paraId="3DEDE5DC" w14:textId="77777777" w:rsidR="00D32DED" w:rsidRDefault="00D32DED" w:rsidP="006B7FF0">
            <w:pPr>
              <w:rPr>
                <w:rFonts w:eastAsia="Arial Unicode MS"/>
                <w:sz w:val="36"/>
              </w:rPr>
            </w:pPr>
          </w:p>
        </w:tc>
        <w:tc>
          <w:tcPr>
            <w:tcW w:w="0" w:type="auto"/>
            <w:tcBorders>
              <w:top w:val="nil"/>
              <w:left w:val="nil"/>
              <w:bottom w:val="single" w:sz="4" w:space="0" w:color="auto"/>
              <w:right w:val="single" w:sz="4" w:space="0" w:color="auto"/>
            </w:tcBorders>
            <w:noWrap/>
            <w:vAlign w:val="bottom"/>
          </w:tcPr>
          <w:p w14:paraId="6A980B73" w14:textId="77767960" w:rsidR="00D32DED" w:rsidRDefault="00D32DED" w:rsidP="006B7FF0">
            <w:pPr>
              <w:jc w:val="center"/>
              <w:rPr>
                <w:rFonts w:eastAsia="Arial Unicode MS"/>
                <w:sz w:val="36"/>
              </w:rPr>
            </w:pPr>
            <w:r>
              <w:rPr>
                <w:sz w:val="36"/>
              </w:rPr>
              <w:t>Missed</w:t>
            </w:r>
          </w:p>
        </w:tc>
        <w:tc>
          <w:tcPr>
            <w:tcW w:w="0" w:type="auto"/>
            <w:tcBorders>
              <w:top w:val="single" w:sz="4" w:space="0" w:color="auto"/>
              <w:left w:val="nil"/>
              <w:bottom w:val="single" w:sz="4" w:space="0" w:color="auto"/>
              <w:right w:val="single" w:sz="4" w:space="0" w:color="auto"/>
            </w:tcBorders>
            <w:shd w:val="clear" w:color="auto" w:fill="FFFF99"/>
            <w:noWrap/>
            <w:vAlign w:val="bottom"/>
          </w:tcPr>
          <w:p w14:paraId="65FC3582" w14:textId="77777777" w:rsidR="00D32DED" w:rsidRDefault="00D32DED" w:rsidP="006B7FF0">
            <w:pPr>
              <w:jc w:val="center"/>
              <w:rPr>
                <w:rFonts w:eastAsia="Arial Unicode MS"/>
                <w:sz w:val="36"/>
              </w:rPr>
            </w:pPr>
            <w:r>
              <w:rPr>
                <w:sz w:val="36"/>
              </w:rPr>
              <w:t>0.1420</w:t>
            </w:r>
          </w:p>
        </w:tc>
        <w:tc>
          <w:tcPr>
            <w:tcW w:w="0" w:type="auto"/>
            <w:tcBorders>
              <w:top w:val="nil"/>
              <w:left w:val="nil"/>
              <w:bottom w:val="single" w:sz="4" w:space="0" w:color="auto"/>
              <w:right w:val="single" w:sz="4" w:space="0" w:color="auto"/>
            </w:tcBorders>
            <w:noWrap/>
            <w:vAlign w:val="bottom"/>
          </w:tcPr>
          <w:p w14:paraId="179DAA4D" w14:textId="77777777" w:rsidR="00D32DED" w:rsidRDefault="00D32DED" w:rsidP="006B7FF0">
            <w:pPr>
              <w:jc w:val="center"/>
              <w:rPr>
                <w:rFonts w:eastAsia="Arial Unicode MS"/>
                <w:sz w:val="36"/>
              </w:rPr>
            </w:pPr>
            <w:r>
              <w:rPr>
                <w:sz w:val="36"/>
              </w:rPr>
              <w:t>0.0148</w:t>
            </w:r>
          </w:p>
        </w:tc>
      </w:tr>
    </w:tbl>
    <w:p w14:paraId="524C9BB3" w14:textId="1D8B99CB" w:rsidR="00D32DED" w:rsidRDefault="00D32DED" w:rsidP="00C21357">
      <w:pPr>
        <w:pStyle w:val="BodyTextIndent"/>
        <w:rPr>
          <w:color w:val="000000"/>
        </w:rPr>
      </w:pPr>
    </w:p>
    <w:p w14:paraId="5FFE08AD" w14:textId="06A289BC" w:rsidR="00D32DED" w:rsidRDefault="00D32DED" w:rsidP="00C21357">
      <w:pPr>
        <w:pStyle w:val="BodyTextIndent"/>
        <w:rPr>
          <w:color w:val="000000"/>
        </w:rPr>
      </w:pPr>
      <w:r>
        <w:rPr>
          <w:color w:val="000000"/>
        </w:rPr>
        <w:t>Add the probabilities in yellow.</w:t>
      </w:r>
    </w:p>
    <w:p w14:paraId="2F9FCF35" w14:textId="56BD201A" w:rsidR="00D32DED" w:rsidRDefault="00D32DED" w:rsidP="00C21357">
      <w:pPr>
        <w:pStyle w:val="BodyTextIndent"/>
        <w:rPr>
          <w:color w:val="000000"/>
        </w:rPr>
      </w:pPr>
    </w:p>
    <w:p w14:paraId="20DCEF7C" w14:textId="05053666" w:rsidR="00D32DED" w:rsidRPr="008D43D1" w:rsidRDefault="00D32DED" w:rsidP="00C21357">
      <w:pPr>
        <w:pStyle w:val="BodyTextIndent"/>
        <w:rPr>
          <w:color w:val="000000"/>
        </w:rPr>
      </w:pPr>
      <w:r>
        <w:rPr>
          <w:color w:val="000000"/>
        </w:rPr>
        <w:t xml:space="preserve">2. </w:t>
      </w:r>
      <w:r>
        <w:t>P(A</w:t>
      </w:r>
      <w:r>
        <w:sym w:font="Symbol" w:char="F0C8"/>
      </w:r>
      <w:r>
        <w:t>B) = P(A) + P(B) –  P(A</w:t>
      </w:r>
      <w:r>
        <w:sym w:font="Symbol" w:char="F0C7"/>
      </w:r>
      <w:r>
        <w:t xml:space="preserve">B) </w:t>
      </w:r>
      <w:r>
        <w:br/>
        <w:t xml:space="preserve">                  = </w:t>
      </w:r>
      <w:r w:rsidRPr="008D43D1">
        <w:rPr>
          <w:b/>
          <w:color w:val="FF0000"/>
        </w:rPr>
        <w:t>0.8432</w:t>
      </w:r>
      <w:r w:rsidRPr="008D43D1">
        <w:rPr>
          <w:b/>
        </w:rPr>
        <w:t xml:space="preserve"> </w:t>
      </w:r>
      <w:r w:rsidRPr="008D43D1">
        <w:t>+</w:t>
      </w:r>
      <w:r w:rsidRPr="008D43D1">
        <w:rPr>
          <w:b/>
          <w:color w:val="FF0000"/>
        </w:rPr>
        <w:t xml:space="preserve"> </w:t>
      </w:r>
      <w:r w:rsidRPr="008D43D1">
        <w:rPr>
          <w:b/>
          <w:color w:val="0000FF"/>
        </w:rPr>
        <w:t xml:space="preserve">0.8846 </w:t>
      </w:r>
      <w:r>
        <w:t xml:space="preserve">– </w:t>
      </w:r>
      <w:r w:rsidRPr="008D43D1">
        <w:t xml:space="preserve"> </w:t>
      </w:r>
      <w:r w:rsidRPr="008D43D1">
        <w:rPr>
          <w:b/>
          <w:color w:val="008000"/>
        </w:rPr>
        <w:t>0.7426</w:t>
      </w:r>
      <w:r>
        <w:rPr>
          <w:b/>
          <w:color w:val="008000"/>
        </w:rPr>
        <w:t xml:space="preserve"> </w:t>
      </w:r>
      <w:r>
        <w:rPr>
          <w:color w:val="000000"/>
        </w:rPr>
        <w:t xml:space="preserve">= </w:t>
      </w:r>
      <w:r w:rsidRPr="00940695">
        <w:rPr>
          <w:color w:val="000000"/>
        </w:rPr>
        <w:t>0.9852</w:t>
      </w:r>
    </w:p>
    <w:p w14:paraId="56DC299C" w14:textId="30E556DA" w:rsidR="00D32DED" w:rsidRDefault="00D32DED" w:rsidP="00C21357">
      <w:pPr>
        <w:pStyle w:val="BodyTextIndent"/>
        <w:rPr>
          <w:color w:val="000000"/>
        </w:rPr>
      </w:pPr>
    </w:p>
    <w:tbl>
      <w:tblPr>
        <w:tblW w:w="5676" w:type="dxa"/>
        <w:tblInd w:w="2150" w:type="dxa"/>
        <w:tblCellMar>
          <w:left w:w="0" w:type="dxa"/>
          <w:right w:w="0" w:type="dxa"/>
        </w:tblCellMar>
        <w:tblLook w:val="0000" w:firstRow="0" w:lastRow="0" w:firstColumn="0" w:lastColumn="0" w:noHBand="0" w:noVBand="0"/>
      </w:tblPr>
      <w:tblGrid>
        <w:gridCol w:w="980"/>
        <w:gridCol w:w="1220"/>
        <w:gridCol w:w="1136"/>
        <w:gridCol w:w="1175"/>
        <w:gridCol w:w="1165"/>
      </w:tblGrid>
      <w:tr w:rsidR="00D32DED" w14:paraId="5184FA78" w14:textId="77777777" w:rsidTr="00C21357">
        <w:trPr>
          <w:trHeight w:val="255"/>
        </w:trPr>
        <w:tc>
          <w:tcPr>
            <w:tcW w:w="980" w:type="dxa"/>
            <w:tcBorders>
              <w:bottom w:val="nil"/>
              <w:right w:val="nil"/>
            </w:tcBorders>
            <w:noWrap/>
            <w:vAlign w:val="bottom"/>
          </w:tcPr>
          <w:p w14:paraId="57351D0A" w14:textId="77777777" w:rsidR="00D32DED" w:rsidRDefault="00D32DED" w:rsidP="006B7FF0">
            <w:pPr>
              <w:jc w:val="center"/>
              <w:rPr>
                <w:rFonts w:eastAsia="Arial Unicode MS"/>
                <w:b/>
                <w:bCs/>
                <w:sz w:val="36"/>
              </w:rPr>
            </w:pPr>
          </w:p>
        </w:tc>
        <w:tc>
          <w:tcPr>
            <w:tcW w:w="1220" w:type="dxa"/>
            <w:tcBorders>
              <w:left w:val="nil"/>
              <w:bottom w:val="nil"/>
              <w:right w:val="nil"/>
            </w:tcBorders>
            <w:noWrap/>
            <w:vAlign w:val="bottom"/>
          </w:tcPr>
          <w:p w14:paraId="2BA7DA88" w14:textId="77777777" w:rsidR="00D32DED" w:rsidRDefault="00D32DED" w:rsidP="006B7FF0">
            <w:pPr>
              <w:jc w:val="center"/>
              <w:rPr>
                <w:rFonts w:eastAsia="Arial Unicode MS"/>
                <w:sz w:val="36"/>
              </w:rPr>
            </w:pPr>
          </w:p>
        </w:tc>
        <w:tc>
          <w:tcPr>
            <w:tcW w:w="2311" w:type="dxa"/>
            <w:gridSpan w:val="2"/>
            <w:tcBorders>
              <w:top w:val="single" w:sz="8" w:space="0" w:color="auto"/>
              <w:left w:val="single" w:sz="4" w:space="0" w:color="auto"/>
              <w:bottom w:val="single" w:sz="4" w:space="0" w:color="auto"/>
              <w:right w:val="nil"/>
            </w:tcBorders>
            <w:noWrap/>
            <w:vAlign w:val="bottom"/>
          </w:tcPr>
          <w:p w14:paraId="61775B56" w14:textId="77777777" w:rsidR="00D32DED" w:rsidRDefault="00D32DED" w:rsidP="006B7FF0">
            <w:pPr>
              <w:jc w:val="center"/>
              <w:rPr>
                <w:rFonts w:eastAsia="Arial Unicode MS"/>
                <w:sz w:val="36"/>
              </w:rPr>
            </w:pPr>
            <w:r>
              <w:rPr>
                <w:sz w:val="36"/>
              </w:rPr>
              <w:t>Second</w:t>
            </w:r>
          </w:p>
        </w:tc>
        <w:tc>
          <w:tcPr>
            <w:tcW w:w="1165" w:type="dxa"/>
            <w:tcBorders>
              <w:top w:val="single" w:sz="8" w:space="0" w:color="auto"/>
              <w:left w:val="nil"/>
              <w:bottom w:val="nil"/>
              <w:right w:val="single" w:sz="8" w:space="0" w:color="auto"/>
            </w:tcBorders>
            <w:noWrap/>
            <w:vAlign w:val="bottom"/>
          </w:tcPr>
          <w:p w14:paraId="3AF7DA78" w14:textId="77777777" w:rsidR="00D32DED" w:rsidRDefault="00D32DED" w:rsidP="006B7FF0">
            <w:pPr>
              <w:jc w:val="center"/>
              <w:rPr>
                <w:rFonts w:eastAsia="Arial Unicode MS"/>
                <w:sz w:val="36"/>
              </w:rPr>
            </w:pPr>
            <w:r>
              <w:rPr>
                <w:sz w:val="36"/>
              </w:rPr>
              <w:t> </w:t>
            </w:r>
          </w:p>
        </w:tc>
      </w:tr>
      <w:tr w:rsidR="00D32DED" w14:paraId="5B85D71B" w14:textId="77777777" w:rsidTr="00C21357">
        <w:trPr>
          <w:trHeight w:val="255"/>
        </w:trPr>
        <w:tc>
          <w:tcPr>
            <w:tcW w:w="0" w:type="auto"/>
            <w:tcBorders>
              <w:top w:val="nil"/>
              <w:bottom w:val="single" w:sz="4" w:space="0" w:color="auto"/>
              <w:right w:val="nil"/>
            </w:tcBorders>
            <w:noWrap/>
            <w:vAlign w:val="bottom"/>
          </w:tcPr>
          <w:p w14:paraId="7589B55E" w14:textId="77777777" w:rsidR="00D32DED" w:rsidRDefault="00D32DED" w:rsidP="006B7FF0">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3EFFC6F1" w14:textId="69DD11FB" w:rsidR="00D32DED" w:rsidRDefault="00D32DED" w:rsidP="006B7FF0">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757FE5B0" w14:textId="77777777" w:rsidR="00D32DED" w:rsidRDefault="00D32DED" w:rsidP="006B7FF0">
            <w:pPr>
              <w:jc w:val="center"/>
              <w:rPr>
                <w:rFonts w:eastAsia="Arial Unicode MS"/>
                <w:sz w:val="36"/>
              </w:rPr>
            </w:pPr>
            <w:r>
              <w:rPr>
                <w:sz w:val="36"/>
              </w:rPr>
              <w:t>Made</w:t>
            </w:r>
          </w:p>
        </w:tc>
        <w:tc>
          <w:tcPr>
            <w:tcW w:w="0" w:type="auto"/>
            <w:tcBorders>
              <w:top w:val="nil"/>
              <w:left w:val="nil"/>
              <w:bottom w:val="single" w:sz="4" w:space="0" w:color="auto"/>
              <w:right w:val="single" w:sz="4" w:space="0" w:color="auto"/>
            </w:tcBorders>
            <w:noWrap/>
            <w:vAlign w:val="bottom"/>
          </w:tcPr>
          <w:p w14:paraId="469B7E7C" w14:textId="77777777" w:rsidR="00D32DED" w:rsidRDefault="00D32DED" w:rsidP="006B7FF0">
            <w:pPr>
              <w:jc w:val="center"/>
              <w:rPr>
                <w:rFonts w:eastAsia="Arial Unicode MS"/>
                <w:sz w:val="36"/>
              </w:rPr>
            </w:pPr>
            <w:r>
              <w:rPr>
                <w:sz w:val="36"/>
              </w:rPr>
              <w:t>Missed</w:t>
            </w:r>
          </w:p>
        </w:tc>
        <w:tc>
          <w:tcPr>
            <w:tcW w:w="0" w:type="auto"/>
            <w:tcBorders>
              <w:top w:val="single" w:sz="4" w:space="0" w:color="auto"/>
              <w:left w:val="nil"/>
              <w:bottom w:val="single" w:sz="4" w:space="0" w:color="auto"/>
              <w:right w:val="single" w:sz="8" w:space="0" w:color="auto"/>
            </w:tcBorders>
            <w:noWrap/>
            <w:vAlign w:val="bottom"/>
          </w:tcPr>
          <w:p w14:paraId="5650241A" w14:textId="205FBA52" w:rsidR="00D32DED" w:rsidRDefault="00D32DED" w:rsidP="006B7FF0">
            <w:pPr>
              <w:jc w:val="center"/>
              <w:rPr>
                <w:rFonts w:eastAsia="Arial Unicode MS"/>
                <w:sz w:val="36"/>
              </w:rPr>
            </w:pPr>
            <w:r>
              <w:rPr>
                <w:sz w:val="36"/>
              </w:rPr>
              <w:t>Total</w:t>
            </w:r>
          </w:p>
        </w:tc>
      </w:tr>
      <w:tr w:rsidR="00D32DED" w14:paraId="4D9F4240" w14:textId="77777777" w:rsidTr="00C21357">
        <w:trPr>
          <w:cantSplit/>
          <w:trHeight w:val="255"/>
        </w:trPr>
        <w:tc>
          <w:tcPr>
            <w:tcW w:w="0" w:type="auto"/>
            <w:vMerge w:val="restart"/>
            <w:tcBorders>
              <w:top w:val="single" w:sz="4" w:space="0" w:color="auto"/>
              <w:left w:val="single" w:sz="8" w:space="0" w:color="auto"/>
              <w:bottom w:val="nil"/>
              <w:right w:val="single" w:sz="4" w:space="0" w:color="auto"/>
            </w:tcBorders>
            <w:noWrap/>
            <w:vAlign w:val="center"/>
          </w:tcPr>
          <w:p w14:paraId="389A0299" w14:textId="77777777" w:rsidR="00D32DED" w:rsidRDefault="00D32DED" w:rsidP="006B7FF0">
            <w:pPr>
              <w:jc w:val="center"/>
              <w:rPr>
                <w:rFonts w:eastAsia="Arial Unicode MS"/>
                <w:sz w:val="36"/>
              </w:rPr>
            </w:pPr>
            <w:r>
              <w:rPr>
                <w:sz w:val="36"/>
              </w:rPr>
              <w:t>First</w:t>
            </w:r>
          </w:p>
        </w:tc>
        <w:tc>
          <w:tcPr>
            <w:tcW w:w="0" w:type="auto"/>
            <w:tcBorders>
              <w:top w:val="single" w:sz="4" w:space="0" w:color="auto"/>
              <w:left w:val="nil"/>
              <w:bottom w:val="single" w:sz="4" w:space="0" w:color="auto"/>
              <w:right w:val="single" w:sz="4" w:space="0" w:color="auto"/>
            </w:tcBorders>
            <w:noWrap/>
            <w:vAlign w:val="bottom"/>
          </w:tcPr>
          <w:p w14:paraId="07626E9E" w14:textId="1BE0F690" w:rsidR="00D32DED" w:rsidRDefault="00D32DED" w:rsidP="006B7FF0">
            <w:pPr>
              <w:jc w:val="center"/>
              <w:rPr>
                <w:rFonts w:eastAsia="Arial Unicode MS"/>
                <w:sz w:val="36"/>
              </w:rPr>
            </w:pPr>
            <w:r>
              <w:rPr>
                <w:sz w:val="36"/>
              </w:rPr>
              <w:t>Made</w:t>
            </w:r>
          </w:p>
        </w:tc>
        <w:tc>
          <w:tcPr>
            <w:tcW w:w="0" w:type="auto"/>
            <w:tcBorders>
              <w:top w:val="nil"/>
              <w:left w:val="nil"/>
              <w:bottom w:val="single" w:sz="4" w:space="0" w:color="auto"/>
              <w:right w:val="single" w:sz="4" w:space="0" w:color="auto"/>
            </w:tcBorders>
            <w:noWrap/>
            <w:vAlign w:val="bottom"/>
          </w:tcPr>
          <w:p w14:paraId="663A5E5D" w14:textId="77777777" w:rsidR="00D32DED" w:rsidRPr="008D43D1" w:rsidRDefault="00D32DED" w:rsidP="006B7FF0">
            <w:pPr>
              <w:jc w:val="center"/>
              <w:rPr>
                <w:rFonts w:eastAsia="Arial Unicode MS"/>
                <w:b/>
                <w:color w:val="008000"/>
                <w:sz w:val="36"/>
              </w:rPr>
            </w:pPr>
            <w:r w:rsidRPr="008D43D1">
              <w:rPr>
                <w:b/>
                <w:color w:val="008000"/>
                <w:sz w:val="36"/>
              </w:rPr>
              <w:t>0.7426</w:t>
            </w:r>
          </w:p>
        </w:tc>
        <w:tc>
          <w:tcPr>
            <w:tcW w:w="0" w:type="auto"/>
            <w:tcBorders>
              <w:top w:val="nil"/>
              <w:left w:val="nil"/>
              <w:bottom w:val="single" w:sz="4" w:space="0" w:color="auto"/>
              <w:right w:val="single" w:sz="4" w:space="0" w:color="auto"/>
            </w:tcBorders>
            <w:noWrap/>
            <w:vAlign w:val="bottom"/>
          </w:tcPr>
          <w:p w14:paraId="6843141D" w14:textId="77777777" w:rsidR="00D32DED" w:rsidRDefault="00D32DED" w:rsidP="006B7FF0">
            <w:pPr>
              <w:jc w:val="center"/>
              <w:rPr>
                <w:rFonts w:eastAsia="Arial Unicode MS"/>
                <w:sz w:val="36"/>
              </w:rPr>
            </w:pPr>
            <w:r>
              <w:rPr>
                <w:sz w:val="36"/>
              </w:rPr>
              <w:t>0.1006</w:t>
            </w:r>
          </w:p>
        </w:tc>
        <w:tc>
          <w:tcPr>
            <w:tcW w:w="0" w:type="auto"/>
            <w:tcBorders>
              <w:top w:val="nil"/>
              <w:left w:val="nil"/>
              <w:bottom w:val="single" w:sz="4" w:space="0" w:color="auto"/>
              <w:right w:val="single" w:sz="8" w:space="0" w:color="auto"/>
            </w:tcBorders>
            <w:noWrap/>
            <w:vAlign w:val="bottom"/>
          </w:tcPr>
          <w:p w14:paraId="70677FD0" w14:textId="77777777" w:rsidR="00D32DED" w:rsidRPr="008D43D1" w:rsidRDefault="00D32DED" w:rsidP="006B7FF0">
            <w:pPr>
              <w:jc w:val="center"/>
              <w:rPr>
                <w:rFonts w:eastAsia="Arial Unicode MS"/>
                <w:b/>
                <w:color w:val="FF0000"/>
                <w:sz w:val="36"/>
              </w:rPr>
            </w:pPr>
            <w:r w:rsidRPr="008D43D1">
              <w:rPr>
                <w:b/>
                <w:color w:val="FF0000"/>
                <w:sz w:val="36"/>
              </w:rPr>
              <w:t>0.8432</w:t>
            </w:r>
          </w:p>
        </w:tc>
      </w:tr>
      <w:tr w:rsidR="00D32DED" w14:paraId="08444000" w14:textId="77777777" w:rsidTr="00C21357">
        <w:trPr>
          <w:cantSplit/>
          <w:trHeight w:val="255"/>
        </w:trPr>
        <w:tc>
          <w:tcPr>
            <w:tcW w:w="0" w:type="auto"/>
            <w:vMerge/>
            <w:tcBorders>
              <w:top w:val="single" w:sz="4" w:space="0" w:color="auto"/>
              <w:left w:val="single" w:sz="8" w:space="0" w:color="auto"/>
              <w:bottom w:val="nil"/>
              <w:right w:val="single" w:sz="4" w:space="0" w:color="auto"/>
            </w:tcBorders>
            <w:vAlign w:val="center"/>
          </w:tcPr>
          <w:p w14:paraId="71BD7C78" w14:textId="77777777" w:rsidR="00D32DED" w:rsidRDefault="00D32DED" w:rsidP="006B7FF0">
            <w:pPr>
              <w:rPr>
                <w:rFonts w:eastAsia="Arial Unicode MS"/>
                <w:sz w:val="36"/>
              </w:rPr>
            </w:pPr>
          </w:p>
        </w:tc>
        <w:tc>
          <w:tcPr>
            <w:tcW w:w="0" w:type="auto"/>
            <w:tcBorders>
              <w:top w:val="nil"/>
              <w:left w:val="nil"/>
              <w:bottom w:val="single" w:sz="4" w:space="0" w:color="auto"/>
              <w:right w:val="single" w:sz="4" w:space="0" w:color="auto"/>
            </w:tcBorders>
            <w:noWrap/>
            <w:vAlign w:val="bottom"/>
          </w:tcPr>
          <w:p w14:paraId="0D5D0507" w14:textId="77777777" w:rsidR="00D32DED" w:rsidRDefault="00D32DED" w:rsidP="006B7FF0">
            <w:pPr>
              <w:jc w:val="center"/>
              <w:rPr>
                <w:rFonts w:eastAsia="Arial Unicode MS"/>
                <w:sz w:val="36"/>
              </w:rPr>
            </w:pPr>
            <w:r>
              <w:rPr>
                <w:sz w:val="36"/>
              </w:rPr>
              <w:t>Missed</w:t>
            </w:r>
          </w:p>
        </w:tc>
        <w:tc>
          <w:tcPr>
            <w:tcW w:w="0" w:type="auto"/>
            <w:tcBorders>
              <w:top w:val="nil"/>
              <w:left w:val="nil"/>
              <w:bottom w:val="single" w:sz="4" w:space="0" w:color="auto"/>
              <w:right w:val="single" w:sz="4" w:space="0" w:color="auto"/>
            </w:tcBorders>
            <w:noWrap/>
            <w:vAlign w:val="bottom"/>
          </w:tcPr>
          <w:p w14:paraId="449693B7" w14:textId="77777777" w:rsidR="00D32DED" w:rsidRDefault="00D32DED" w:rsidP="006B7FF0">
            <w:pPr>
              <w:jc w:val="center"/>
              <w:rPr>
                <w:rFonts w:eastAsia="Arial Unicode MS"/>
                <w:sz w:val="36"/>
              </w:rPr>
            </w:pPr>
            <w:r>
              <w:rPr>
                <w:sz w:val="36"/>
              </w:rPr>
              <w:t>0.1420</w:t>
            </w:r>
          </w:p>
        </w:tc>
        <w:tc>
          <w:tcPr>
            <w:tcW w:w="0" w:type="auto"/>
            <w:tcBorders>
              <w:top w:val="nil"/>
              <w:left w:val="nil"/>
              <w:bottom w:val="single" w:sz="4" w:space="0" w:color="auto"/>
              <w:right w:val="single" w:sz="4" w:space="0" w:color="auto"/>
            </w:tcBorders>
            <w:noWrap/>
            <w:vAlign w:val="bottom"/>
          </w:tcPr>
          <w:p w14:paraId="5FADB9D5" w14:textId="77777777" w:rsidR="00D32DED" w:rsidRDefault="00D32DED" w:rsidP="006B7FF0">
            <w:pPr>
              <w:jc w:val="center"/>
              <w:rPr>
                <w:rFonts w:eastAsia="Arial Unicode MS"/>
                <w:sz w:val="36"/>
              </w:rPr>
            </w:pPr>
            <w:r>
              <w:rPr>
                <w:sz w:val="36"/>
              </w:rPr>
              <w:t>0.0148</w:t>
            </w:r>
          </w:p>
        </w:tc>
        <w:tc>
          <w:tcPr>
            <w:tcW w:w="0" w:type="auto"/>
            <w:tcBorders>
              <w:top w:val="nil"/>
              <w:left w:val="nil"/>
              <w:bottom w:val="single" w:sz="4" w:space="0" w:color="auto"/>
              <w:right w:val="single" w:sz="8" w:space="0" w:color="auto"/>
            </w:tcBorders>
            <w:noWrap/>
            <w:vAlign w:val="bottom"/>
          </w:tcPr>
          <w:p w14:paraId="26BEFEDE" w14:textId="77777777" w:rsidR="00D32DED" w:rsidRDefault="00D32DED" w:rsidP="006B7FF0">
            <w:pPr>
              <w:jc w:val="center"/>
              <w:rPr>
                <w:rFonts w:eastAsia="Arial Unicode MS"/>
                <w:sz w:val="36"/>
              </w:rPr>
            </w:pPr>
            <w:r>
              <w:rPr>
                <w:sz w:val="36"/>
              </w:rPr>
              <w:t>0.1568</w:t>
            </w:r>
          </w:p>
        </w:tc>
      </w:tr>
      <w:tr w:rsidR="00D32DED" w14:paraId="26E44720" w14:textId="77777777" w:rsidTr="00C21357">
        <w:trPr>
          <w:trHeight w:val="270"/>
        </w:trPr>
        <w:tc>
          <w:tcPr>
            <w:tcW w:w="0" w:type="auto"/>
            <w:tcBorders>
              <w:top w:val="nil"/>
              <w:left w:val="single" w:sz="8" w:space="0" w:color="auto"/>
              <w:bottom w:val="single" w:sz="8" w:space="0" w:color="auto"/>
              <w:right w:val="nil"/>
            </w:tcBorders>
            <w:noWrap/>
            <w:vAlign w:val="bottom"/>
          </w:tcPr>
          <w:p w14:paraId="3D580010" w14:textId="77777777" w:rsidR="00D32DED" w:rsidRDefault="00D32DED" w:rsidP="006B7FF0">
            <w:pPr>
              <w:jc w:val="center"/>
              <w:rPr>
                <w:rFonts w:eastAsia="Arial Unicode MS"/>
                <w:sz w:val="36"/>
              </w:rPr>
            </w:pPr>
            <w:r>
              <w:rPr>
                <w:sz w:val="36"/>
              </w:rPr>
              <w:t> </w:t>
            </w:r>
          </w:p>
        </w:tc>
        <w:tc>
          <w:tcPr>
            <w:tcW w:w="0" w:type="auto"/>
            <w:tcBorders>
              <w:top w:val="nil"/>
              <w:left w:val="single" w:sz="4" w:space="0" w:color="auto"/>
              <w:bottom w:val="single" w:sz="8" w:space="0" w:color="auto"/>
              <w:right w:val="single" w:sz="4" w:space="0" w:color="auto"/>
            </w:tcBorders>
            <w:noWrap/>
            <w:vAlign w:val="bottom"/>
          </w:tcPr>
          <w:p w14:paraId="74074B43" w14:textId="77777777" w:rsidR="00D32DED" w:rsidRDefault="00D32DED" w:rsidP="006B7FF0">
            <w:pPr>
              <w:jc w:val="center"/>
              <w:rPr>
                <w:rFonts w:eastAsia="Arial Unicode MS"/>
                <w:sz w:val="36"/>
              </w:rPr>
            </w:pPr>
            <w:r>
              <w:rPr>
                <w:sz w:val="36"/>
              </w:rPr>
              <w:t>Total</w:t>
            </w:r>
          </w:p>
        </w:tc>
        <w:tc>
          <w:tcPr>
            <w:tcW w:w="0" w:type="auto"/>
            <w:tcBorders>
              <w:top w:val="nil"/>
              <w:left w:val="nil"/>
              <w:bottom w:val="single" w:sz="8" w:space="0" w:color="auto"/>
              <w:right w:val="single" w:sz="4" w:space="0" w:color="auto"/>
            </w:tcBorders>
            <w:noWrap/>
            <w:vAlign w:val="bottom"/>
          </w:tcPr>
          <w:p w14:paraId="56DF474B" w14:textId="77777777" w:rsidR="00D32DED" w:rsidRPr="008D43D1" w:rsidRDefault="00D32DED" w:rsidP="006B7FF0">
            <w:pPr>
              <w:jc w:val="center"/>
              <w:rPr>
                <w:rFonts w:eastAsia="Arial Unicode MS"/>
                <w:b/>
                <w:color w:val="0000FF"/>
                <w:sz w:val="36"/>
              </w:rPr>
            </w:pPr>
            <w:r w:rsidRPr="008D43D1">
              <w:rPr>
                <w:b/>
                <w:color w:val="0000FF"/>
                <w:sz w:val="36"/>
              </w:rPr>
              <w:t>0.8846</w:t>
            </w:r>
          </w:p>
        </w:tc>
        <w:tc>
          <w:tcPr>
            <w:tcW w:w="0" w:type="auto"/>
            <w:tcBorders>
              <w:top w:val="nil"/>
              <w:left w:val="nil"/>
              <w:bottom w:val="single" w:sz="8" w:space="0" w:color="auto"/>
              <w:right w:val="single" w:sz="4" w:space="0" w:color="auto"/>
            </w:tcBorders>
            <w:noWrap/>
            <w:vAlign w:val="bottom"/>
          </w:tcPr>
          <w:p w14:paraId="4EBEEF1F" w14:textId="77777777" w:rsidR="00D32DED" w:rsidRDefault="00D32DED" w:rsidP="006B7FF0">
            <w:pPr>
              <w:jc w:val="center"/>
              <w:rPr>
                <w:rFonts w:eastAsia="Arial Unicode MS"/>
                <w:sz w:val="36"/>
              </w:rPr>
            </w:pPr>
            <w:r>
              <w:rPr>
                <w:sz w:val="36"/>
              </w:rPr>
              <w:t>0.1154</w:t>
            </w:r>
          </w:p>
        </w:tc>
        <w:tc>
          <w:tcPr>
            <w:tcW w:w="0" w:type="auto"/>
            <w:tcBorders>
              <w:top w:val="nil"/>
              <w:left w:val="nil"/>
              <w:bottom w:val="single" w:sz="8" w:space="0" w:color="auto"/>
              <w:right w:val="single" w:sz="8" w:space="0" w:color="auto"/>
            </w:tcBorders>
            <w:noWrap/>
            <w:vAlign w:val="bottom"/>
          </w:tcPr>
          <w:p w14:paraId="0DE8612A" w14:textId="77777777" w:rsidR="00D32DED" w:rsidRDefault="00D32DED" w:rsidP="006B7FF0">
            <w:pPr>
              <w:jc w:val="center"/>
              <w:rPr>
                <w:rFonts w:eastAsia="Arial Unicode MS"/>
                <w:sz w:val="36"/>
              </w:rPr>
            </w:pPr>
            <w:r>
              <w:rPr>
                <w:sz w:val="36"/>
              </w:rPr>
              <w:t>1</w:t>
            </w:r>
          </w:p>
        </w:tc>
      </w:tr>
    </w:tbl>
    <w:p w14:paraId="1E895950" w14:textId="09673085" w:rsidR="00D32DED" w:rsidRDefault="00D32DED" w:rsidP="00422F86">
      <w:pPr>
        <w:pStyle w:val="BodyTextIndent"/>
        <w:tabs>
          <w:tab w:val="left" w:pos="1080"/>
          <w:tab w:val="left" w:pos="1170"/>
        </w:tabs>
        <w:ind w:left="1170"/>
        <w:rPr>
          <w:color w:val="000000"/>
        </w:rPr>
      </w:pPr>
    </w:p>
    <w:p w14:paraId="16341EDE" w14:textId="5028D041" w:rsidR="00D32DED" w:rsidRDefault="00D32DED" w:rsidP="00422F86">
      <w:pPr>
        <w:pStyle w:val="BodyTextIndent"/>
        <w:tabs>
          <w:tab w:val="left" w:pos="1080"/>
          <w:tab w:val="left" w:pos="1170"/>
        </w:tabs>
        <w:ind w:left="1170"/>
        <w:jc w:val="both"/>
        <w:rPr>
          <w:color w:val="000000"/>
        </w:rPr>
      </w:pPr>
      <w:r>
        <w:rPr>
          <w:color w:val="000000"/>
        </w:rPr>
        <w:t xml:space="preserve">Why does </w:t>
      </w:r>
      <w:r>
        <w:t>P(A</w:t>
      </w:r>
      <w:r>
        <w:sym w:font="Symbol" w:char="F0C7"/>
      </w:r>
      <w:r>
        <w:t xml:space="preserve">B) need to be subtracted out?  </w:t>
      </w:r>
    </w:p>
    <w:p w14:paraId="6890E517" w14:textId="023A92B5" w:rsidR="00D32DED" w:rsidRDefault="00D32DED" w:rsidP="00422F86">
      <w:pPr>
        <w:pStyle w:val="BodyTextIndent"/>
        <w:tabs>
          <w:tab w:val="left" w:pos="1080"/>
          <w:tab w:val="left" w:pos="1170"/>
        </w:tabs>
        <w:ind w:left="1170"/>
        <w:rPr>
          <w:color w:val="000000"/>
        </w:rPr>
      </w:pPr>
    </w:p>
    <w:p w14:paraId="19B19746" w14:textId="308571B8" w:rsidR="00D32DED" w:rsidRDefault="00D32DED" w:rsidP="00422F86">
      <w:pPr>
        <w:pStyle w:val="BodyTextIndent"/>
        <w:tabs>
          <w:tab w:val="left" w:pos="1080"/>
          <w:tab w:val="left" w:pos="1170"/>
        </w:tabs>
        <w:ind w:left="1170"/>
        <w:jc w:val="both"/>
      </w:pPr>
      <w:r>
        <w:rPr>
          <w:color w:val="000000"/>
        </w:rPr>
        <w:t xml:space="preserve">Note that </w:t>
      </w:r>
      <w:r>
        <w:t>P(A</w:t>
      </w:r>
      <w:r>
        <w:sym w:font="Symbol" w:char="F0C8"/>
      </w:r>
      <w:r>
        <w:t>B) = P(A) + P(B) – P(A</w:t>
      </w:r>
      <w:r>
        <w:sym w:font="Symbol" w:char="F0C7"/>
      </w:r>
      <w:r>
        <w:t xml:space="preserve">B) is sometimes referred to as the </w:t>
      </w:r>
      <w:r w:rsidR="00F2762E" w:rsidRPr="00F2762E">
        <w:rPr>
          <w:highlight w:val="cyan"/>
        </w:rPr>
        <w:t>“probability of the union”</w:t>
      </w:r>
      <w:r w:rsidR="00F2762E">
        <w:t xml:space="preserve"> or the </w:t>
      </w:r>
      <w:r w:rsidRPr="00782A8B">
        <w:rPr>
          <w:highlight w:val="cyan"/>
        </w:rPr>
        <w:t>“addition rule”</w:t>
      </w:r>
      <w:r>
        <w:t>. Also, note that P(A</w:t>
      </w:r>
      <w:r>
        <w:sym w:font="Symbol" w:char="F0C7"/>
      </w:r>
      <w:r>
        <w:t xml:space="preserve">B) = P(A) + P(B) – </w:t>
      </w:r>
      <w:r w:rsidRPr="00782A8B">
        <w:t xml:space="preserve"> </w:t>
      </w:r>
      <w:r>
        <w:t>P(A</w:t>
      </w:r>
      <w:r>
        <w:sym w:font="Symbol" w:char="F0C8"/>
      </w:r>
      <w:r>
        <w:t xml:space="preserve">B).  </w:t>
      </w:r>
    </w:p>
    <w:p w14:paraId="4D050BD4" w14:textId="0B500599" w:rsidR="00D32DED" w:rsidRDefault="00D32DED" w:rsidP="00C21357">
      <w:pPr>
        <w:pStyle w:val="BodyTextIndent"/>
        <w:rPr>
          <w:color w:val="000000"/>
        </w:rPr>
      </w:pPr>
    </w:p>
    <w:p w14:paraId="55A3B515" w14:textId="137BA49F" w:rsidR="00D32DED" w:rsidRDefault="00D32DED" w:rsidP="00C21357">
      <w:pPr>
        <w:pStyle w:val="BodyTextIndent"/>
      </w:pPr>
      <w:r>
        <w:rPr>
          <w:color w:val="000000"/>
        </w:rPr>
        <w:t xml:space="preserve">3. </w:t>
      </w:r>
      <w:r>
        <w:t>P(A</w:t>
      </w:r>
      <w:r>
        <w:sym w:font="Symbol" w:char="F0C8"/>
      </w:r>
      <w:r>
        <w:t xml:space="preserve">B) = 1 – </w:t>
      </w:r>
      <w:r w:rsidRPr="00D32DED">
        <w:rPr>
          <w:position w:val="-14"/>
        </w:rPr>
        <w:object w:dxaOrig="1579" w:dyaOrig="580" w14:anchorId="0FA3FEAB">
          <v:shape id="_x0000_i1037" type="#_x0000_t75" style="width:79.6pt;height:28.05pt" o:ole="">
            <v:imagedata r:id="rId108" o:title=""/>
          </v:shape>
          <o:OLEObject Type="Embed" ProgID="Equation.DSMT4" ShapeID="_x0000_i1037" DrawAspect="Content" ObjectID="_1674326337" r:id="rId109"/>
        </w:object>
      </w:r>
      <w:r>
        <w:t xml:space="preserve"> using the complement</w:t>
      </w:r>
    </w:p>
    <w:p w14:paraId="0466C425" w14:textId="7C3CAE61" w:rsidR="00D32DED" w:rsidRDefault="00D32DED" w:rsidP="00C21357">
      <w:pPr>
        <w:pStyle w:val="BodyTextIndent"/>
      </w:pPr>
    </w:p>
    <w:p w14:paraId="757F66ED" w14:textId="77777777" w:rsidR="00D32DED" w:rsidRDefault="00D32DED" w:rsidP="00B9529A">
      <w:pPr>
        <w:pStyle w:val="BodyTextIndent"/>
        <w:ind w:left="1170"/>
        <w:jc w:val="both"/>
      </w:pPr>
      <w:r>
        <w:t xml:space="preserve">What is </w:t>
      </w:r>
      <w:r w:rsidRPr="00D32DED">
        <w:rPr>
          <w:position w:val="-4"/>
        </w:rPr>
        <w:object w:dxaOrig="1060" w:dyaOrig="480" w14:anchorId="216D981A">
          <v:shape id="_x0000_i1038" type="#_x0000_t75" style="width:54.55pt;height:23.5pt" o:ole="">
            <v:imagedata r:id="rId110" o:title=""/>
          </v:shape>
          <o:OLEObject Type="Embed" ProgID="Equation.DSMT4" ShapeID="_x0000_i1038" DrawAspect="Content" ObjectID="_1674326338" r:id="rId111"/>
        </w:object>
      </w:r>
      <w:r w:rsidR="00306650">
        <w:t xml:space="preserve">? </w:t>
      </w:r>
      <w:r>
        <w:t>Look at the contingency table from 1. a</w:t>
      </w:r>
      <w:r w:rsidR="00306650">
        <w:t xml:space="preserve">bove. </w:t>
      </w:r>
      <w:r>
        <w:t>It is the cell that is not colo</w:t>
      </w:r>
      <w:r w:rsidR="00306650">
        <w:t xml:space="preserve">red in! </w:t>
      </w:r>
      <w:r>
        <w:t xml:space="preserve">Thus, </w:t>
      </w:r>
      <w:r w:rsidRPr="00D32DED">
        <w:rPr>
          <w:position w:val="-14"/>
        </w:rPr>
        <w:object w:dxaOrig="1579" w:dyaOrig="580" w14:anchorId="0470D6D8">
          <v:shape id="_x0000_i1039" type="#_x0000_t75" style="width:79.6pt;height:28.05pt" o:ole="">
            <v:imagedata r:id="rId108" o:title=""/>
          </v:shape>
          <o:OLEObject Type="Embed" ProgID="Equation.DSMT4" ShapeID="_x0000_i1039" DrawAspect="Content" ObjectID="_1674326339" r:id="rId112"/>
        </w:object>
      </w:r>
      <w:r>
        <w:t xml:space="preserve"> = </w:t>
      </w:r>
      <w:r>
        <w:rPr>
          <w:color w:val="000000"/>
        </w:rPr>
        <w:t>P(</w:t>
      </w:r>
      <w:r w:rsidRPr="00D32DED">
        <w:rPr>
          <w:position w:val="-4"/>
        </w:rPr>
        <w:object w:dxaOrig="360" w:dyaOrig="440" w14:anchorId="77EED530">
          <v:shape id="_x0000_i1040" type="#_x0000_t75" style="width:17.45pt;height:22pt" o:ole="">
            <v:imagedata r:id="rId8" o:title=""/>
          </v:shape>
          <o:OLEObject Type="Embed" ProgID="Equation.DSMT4" ShapeID="_x0000_i1040" DrawAspect="Content" ObjectID="_1674326340" r:id="rId113"/>
        </w:object>
      </w:r>
      <w:r>
        <w:sym w:font="Symbol" w:char="F0C7"/>
      </w:r>
      <w:r w:rsidRPr="00D32DED">
        <w:rPr>
          <w:position w:val="-4"/>
        </w:rPr>
        <w:object w:dxaOrig="300" w:dyaOrig="440" w14:anchorId="20757F89">
          <v:shape id="_x0000_i1041" type="#_x0000_t75" style="width:14.4pt;height:22pt" o:ole="">
            <v:imagedata r:id="rId10" o:title=""/>
          </v:shape>
          <o:OLEObject Type="Embed" ProgID="Equation.DSMT4" ShapeID="_x0000_i1041" DrawAspect="Content" ObjectID="_1674326341" r:id="rId114"/>
        </w:object>
      </w:r>
      <w:r w:rsidR="00306650">
        <w:t xml:space="preserve">). </w:t>
      </w:r>
      <w:r>
        <w:t xml:space="preserve">This result is also referred to as coming from one of </w:t>
      </w:r>
      <w:r w:rsidRPr="00782A8B">
        <w:rPr>
          <w:highlight w:val="cyan"/>
        </w:rPr>
        <w:t>“De Morgan’s laws”</w:t>
      </w:r>
      <w:r w:rsidR="00994D0D">
        <w:t>.</w:t>
      </w:r>
    </w:p>
    <w:p w14:paraId="339C87BC" w14:textId="77777777" w:rsidR="00D32DED" w:rsidRDefault="00D32DED" w:rsidP="00B9529A">
      <w:pPr>
        <w:pStyle w:val="BodyTextIndent"/>
        <w:ind w:left="1170"/>
      </w:pPr>
    </w:p>
    <w:p w14:paraId="17101808" w14:textId="0A686561" w:rsidR="00D32DED" w:rsidRDefault="00D32DED" w:rsidP="00B9529A">
      <w:pPr>
        <w:pStyle w:val="BodyTextIndent"/>
        <w:ind w:left="1170"/>
      </w:pPr>
      <w:r>
        <w:t>Then P(A</w:t>
      </w:r>
      <w:r>
        <w:sym w:font="Symbol" w:char="F0C8"/>
      </w:r>
      <w:r>
        <w:t xml:space="preserve">B) = 1 – </w:t>
      </w:r>
      <w:r w:rsidRPr="00D32DED">
        <w:rPr>
          <w:position w:val="-14"/>
        </w:rPr>
        <w:object w:dxaOrig="1579" w:dyaOrig="580" w14:anchorId="56AA703A">
          <v:shape id="_x0000_i1042" type="#_x0000_t75" style="width:79.6pt;height:28.05pt" o:ole="">
            <v:imagedata r:id="rId108" o:title=""/>
          </v:shape>
          <o:OLEObject Type="Embed" ProgID="Equation.DSMT4" ShapeID="_x0000_i1042" DrawAspect="Content" ObjectID="_1674326342" r:id="rId115"/>
        </w:object>
      </w:r>
    </w:p>
    <w:p w14:paraId="5F76B17D" w14:textId="406997F8" w:rsidR="00D32DED" w:rsidRDefault="00D32DED" w:rsidP="00B9529A">
      <w:pPr>
        <w:pStyle w:val="BodyTextIndent"/>
        <w:ind w:left="1170"/>
      </w:pPr>
      <w:r>
        <w:rPr>
          <w:color w:val="000000"/>
        </w:rPr>
        <w:t>= 1 – P(</w:t>
      </w:r>
      <w:r w:rsidRPr="00D32DED">
        <w:rPr>
          <w:position w:val="-4"/>
        </w:rPr>
        <w:object w:dxaOrig="360" w:dyaOrig="440" w14:anchorId="63A04985">
          <v:shape id="_x0000_i1043" type="#_x0000_t75" style="width:17.45pt;height:22pt" o:ole="">
            <v:imagedata r:id="rId8" o:title=""/>
          </v:shape>
          <o:OLEObject Type="Embed" ProgID="Equation.DSMT4" ShapeID="_x0000_i1043" DrawAspect="Content" ObjectID="_1674326343" r:id="rId116"/>
        </w:object>
      </w:r>
      <w:r>
        <w:sym w:font="Symbol" w:char="F0C7"/>
      </w:r>
      <w:r w:rsidRPr="00D32DED">
        <w:rPr>
          <w:position w:val="-4"/>
        </w:rPr>
        <w:object w:dxaOrig="300" w:dyaOrig="440" w14:anchorId="1731551A">
          <v:shape id="_x0000_i1044" type="#_x0000_t75" style="width:14.4pt;height:22pt" o:ole="">
            <v:imagedata r:id="rId10" o:title=""/>
          </v:shape>
          <o:OLEObject Type="Embed" ProgID="Equation.DSMT4" ShapeID="_x0000_i1044" DrawAspect="Content" ObjectID="_1674326344" r:id="rId117"/>
        </w:object>
      </w:r>
      <w:r>
        <w:t>)</w:t>
      </w:r>
    </w:p>
    <w:p w14:paraId="6783E64B" w14:textId="77777777" w:rsidR="00236FDE" w:rsidRDefault="00D32DED" w:rsidP="00B9529A">
      <w:pPr>
        <w:pStyle w:val="BodyTextIndent"/>
        <w:ind w:left="1170"/>
        <w:rPr>
          <w:color w:val="000000"/>
        </w:rPr>
      </w:pPr>
      <w:r>
        <w:t>= 1</w:t>
      </w:r>
      <w:r>
        <w:rPr>
          <w:color w:val="000000"/>
        </w:rPr>
        <w:t xml:space="preserve"> – 0.0148 = </w:t>
      </w:r>
      <w:r w:rsidR="00994D0D">
        <w:rPr>
          <w:color w:val="000000"/>
        </w:rPr>
        <w:t>0.9852</w:t>
      </w:r>
    </w:p>
    <w:p w14:paraId="4A26BBF0" w14:textId="77777777" w:rsidR="00236FDE" w:rsidRDefault="00236FDE" w:rsidP="00422F86">
      <w:pPr>
        <w:pStyle w:val="BodyTextIndent"/>
        <w:ind w:left="2160" w:firstLine="720"/>
        <w:rPr>
          <w:color w:val="000000"/>
        </w:rPr>
      </w:pPr>
    </w:p>
    <w:p w14:paraId="4B04C738" w14:textId="6206034B" w:rsidR="00083BB4" w:rsidRDefault="00236FDE" w:rsidP="00422F86">
      <w:pPr>
        <w:ind w:left="720"/>
      </w:pPr>
      <w:r>
        <w:t xml:space="preserve">Two events A and B are </w:t>
      </w:r>
      <w:r w:rsidRPr="00236FDE">
        <w:rPr>
          <w:highlight w:val="cyan"/>
        </w:rPr>
        <w:t>“mutually exclusive”</w:t>
      </w:r>
      <w:r>
        <w:t xml:space="preserve"> events if </w:t>
      </w:r>
      <w:r>
        <w:br/>
      </w:r>
      <w:r w:rsidRPr="001C3B19">
        <w:t>P(</w:t>
      </w:r>
      <w:r>
        <w:t>A</w:t>
      </w:r>
      <w:r w:rsidRPr="001C3B19">
        <w:t xml:space="preserve"> </w:t>
      </w:r>
      <w:r w:rsidRPr="001C3B19">
        <w:sym w:font="Symbol" w:char="F0C7"/>
      </w:r>
      <w:r w:rsidRPr="001C3B19">
        <w:t xml:space="preserve"> </w:t>
      </w:r>
      <w:r>
        <w:t>B</w:t>
      </w:r>
      <w:r w:rsidRPr="001C3B19">
        <w:t xml:space="preserve">) </w:t>
      </w:r>
      <w:r>
        <w:t xml:space="preserve"> = 0.</w:t>
      </w:r>
    </w:p>
    <w:p w14:paraId="115B91CD" w14:textId="77777777" w:rsidR="00083BB4" w:rsidRDefault="00083BB4" w:rsidP="00C21357">
      <w:pPr>
        <w:ind w:left="720"/>
      </w:pPr>
    </w:p>
    <w:p w14:paraId="00F532E1" w14:textId="1BB931E9" w:rsidR="0066338D" w:rsidRPr="00083BB4" w:rsidRDefault="00083BB4" w:rsidP="00C21357">
      <w:pPr>
        <w:ind w:left="720"/>
        <w:rPr>
          <w:szCs w:val="40"/>
          <w:u w:val="single"/>
        </w:rPr>
      </w:pPr>
      <w:r w:rsidRPr="00083BB4">
        <w:rPr>
          <w:szCs w:val="40"/>
          <w:u w:val="single"/>
        </w:rPr>
        <w:t>Question</w:t>
      </w:r>
      <w:r w:rsidRPr="00083BB4">
        <w:rPr>
          <w:szCs w:val="40"/>
        </w:rPr>
        <w:t>: Are A</w:t>
      </w:r>
      <w:r>
        <w:rPr>
          <w:szCs w:val="40"/>
        </w:rPr>
        <w:t xml:space="preserve"> </w:t>
      </w:r>
      <w:r w:rsidRPr="00083BB4">
        <w:rPr>
          <w:szCs w:val="40"/>
        </w:rPr>
        <w:t xml:space="preserve">and </w:t>
      </w:r>
      <w:r w:rsidRPr="00D32DED">
        <w:rPr>
          <w:position w:val="-4"/>
        </w:rPr>
        <w:object w:dxaOrig="360" w:dyaOrig="440" w14:anchorId="5A9A7B7E">
          <v:shape id="_x0000_i1045" type="#_x0000_t75" style="width:17.45pt;height:22pt" o:ole="">
            <v:imagedata r:id="rId8" o:title=""/>
          </v:shape>
          <o:OLEObject Type="Embed" ProgID="Equation.DSMT4" ShapeID="_x0000_i1045" DrawAspect="Content" ObjectID="_1674326345" r:id="rId118"/>
        </w:object>
      </w:r>
      <w:r>
        <w:t xml:space="preserve"> </w:t>
      </w:r>
      <w:r w:rsidRPr="00083BB4">
        <w:t>mutually</w:t>
      </w:r>
      <w:r>
        <w:t xml:space="preserve"> exclusive? </w:t>
      </w:r>
      <w:r w:rsidR="00D32DED" w:rsidRPr="00083BB4">
        <w:rPr>
          <w:szCs w:val="40"/>
          <w:u w:val="single"/>
        </w:rPr>
        <w:br w:type="page"/>
      </w:r>
    </w:p>
    <w:p w14:paraId="59AD8734" w14:textId="77777777" w:rsidR="00D32DED" w:rsidRPr="001D0467" w:rsidRDefault="0066338D" w:rsidP="00C342D8">
      <w:pPr>
        <w:rPr>
          <w:color w:val="000000"/>
          <w:u w:val="single"/>
        </w:rPr>
      </w:pPr>
      <w:r w:rsidRPr="001D0467">
        <w:rPr>
          <w:u w:val="single"/>
        </w:rPr>
        <w:lastRenderedPageBreak/>
        <w:t>Conditional probability</w:t>
      </w:r>
    </w:p>
    <w:p w14:paraId="7128A8D6" w14:textId="77777777" w:rsidR="00D32DED" w:rsidRPr="001B191E" w:rsidRDefault="00D32DED" w:rsidP="00C342D8"/>
    <w:p w14:paraId="3FE201F8" w14:textId="77777777" w:rsidR="00D32DED" w:rsidRDefault="00D32DED" w:rsidP="00C342D8">
      <w:r>
        <w:rPr>
          <w:u w:val="single"/>
        </w:rPr>
        <w:t>Conditional probability</w:t>
      </w:r>
      <w:r>
        <w:t xml:space="preserve"> – The probability an event happens conditioned on another event happening.</w:t>
      </w:r>
    </w:p>
    <w:p w14:paraId="5C72540B" w14:textId="77777777" w:rsidR="00D32DED" w:rsidRDefault="00D32DED" w:rsidP="00C342D8"/>
    <w:p w14:paraId="290F18BE" w14:textId="4A7C1229" w:rsidR="00D32DED" w:rsidRDefault="00D32DED" w:rsidP="001E1AA8">
      <w:pPr>
        <w:ind w:left="720"/>
      </w:pPr>
      <w:r>
        <w:t>Consid</w:t>
      </w:r>
      <w:r w:rsidR="00306650">
        <w:t xml:space="preserve">er two events A and B. </w:t>
      </w:r>
      <w:r>
        <w:t xml:space="preserve">The probability that A occurs given that B occurred is called a </w:t>
      </w:r>
      <w:r w:rsidRPr="00935CF5">
        <w:rPr>
          <w:u w:val="single"/>
        </w:rPr>
        <w:t>conditional probability</w:t>
      </w:r>
      <w:r w:rsidR="00306650">
        <w:t xml:space="preserve">. It is denoted by P(A|B). </w:t>
      </w:r>
      <w:r>
        <w:t>This is read as “the probability of A GIVEN B</w:t>
      </w:r>
      <w:r w:rsidR="004F39AB">
        <w:t>”</w:t>
      </w:r>
      <w:r>
        <w:t>.</w:t>
      </w:r>
    </w:p>
    <w:p w14:paraId="4334F655" w14:textId="20BA3B45" w:rsidR="00D32DED" w:rsidRDefault="00D32DED" w:rsidP="001E1AA8">
      <w:pPr>
        <w:ind w:left="720"/>
      </w:pPr>
    </w:p>
    <w:p w14:paraId="61DAF564" w14:textId="4DD27C5C" w:rsidR="00D32DED" w:rsidRDefault="00D32DED" w:rsidP="001E1AA8">
      <w:pPr>
        <w:ind w:left="720"/>
      </w:pPr>
      <w:r>
        <w:t xml:space="preserve">This probability can be found from </w:t>
      </w:r>
    </w:p>
    <w:p w14:paraId="1EF9BC13" w14:textId="2CF107D1" w:rsidR="002A2035" w:rsidRDefault="002A2035" w:rsidP="001E1AA8">
      <w:pPr>
        <w:ind w:left="720"/>
      </w:pPr>
    </w:p>
    <w:p w14:paraId="2804E75A" w14:textId="446EF1DE" w:rsidR="00D32DED" w:rsidRDefault="00D32DED" w:rsidP="001E1AA8">
      <w:pPr>
        <w:ind w:left="1440"/>
      </w:pPr>
      <w:r w:rsidRPr="00935CF5">
        <w:rPr>
          <w:position w:val="-44"/>
        </w:rPr>
        <w:object w:dxaOrig="3300" w:dyaOrig="1060" w14:anchorId="738081B0">
          <v:shape id="_x0000_i1046" type="#_x0000_t75" style="width:163.7pt;height:54.55pt" o:ole="">
            <v:imagedata r:id="rId119" o:title=""/>
          </v:shape>
          <o:OLEObject Type="Embed" ProgID="Equation.DSMT4" ShapeID="_x0000_i1046" DrawAspect="Content" ObjectID="_1674326346" r:id="rId120"/>
        </w:object>
      </w:r>
      <w:r>
        <w:t xml:space="preserve">, </w:t>
      </w:r>
    </w:p>
    <w:p w14:paraId="39495AC9" w14:textId="77777777" w:rsidR="002A2035" w:rsidRDefault="002A2035" w:rsidP="001E1AA8">
      <w:pPr>
        <w:ind w:left="1440"/>
      </w:pPr>
    </w:p>
    <w:p w14:paraId="5F2C425B" w14:textId="77777777" w:rsidR="00D32DED" w:rsidRDefault="00D32DED" w:rsidP="001E1AA8">
      <w:pPr>
        <w:ind w:left="720"/>
      </w:pPr>
      <w:r>
        <w:t>provided P(B)</w:t>
      </w:r>
      <w:r w:rsidR="0006091E">
        <w:t xml:space="preserve"> </w:t>
      </w:r>
      <w:r>
        <w:sym w:font="Symbol" w:char="F0B9"/>
      </w:r>
      <w:r w:rsidR="0006091E">
        <w:t xml:space="preserve"> </w:t>
      </w:r>
      <w:r>
        <w:t>0.</w:t>
      </w:r>
    </w:p>
    <w:p w14:paraId="3FFA9505" w14:textId="54EAB058" w:rsidR="00D32DED" w:rsidRDefault="00D32DED" w:rsidP="001E1AA8">
      <w:pPr>
        <w:ind w:left="720"/>
      </w:pPr>
    </w:p>
    <w:p w14:paraId="4F4C8648" w14:textId="75DE6A70" w:rsidR="000B40A7" w:rsidRDefault="00D32DED" w:rsidP="001E1AA8">
      <w:pPr>
        <w:ind w:left="1440"/>
      </w:pPr>
      <w:r w:rsidRPr="000B40A7">
        <w:rPr>
          <w:u w:val="single"/>
        </w:rPr>
        <w:t>Note</w:t>
      </w:r>
      <w:r w:rsidR="000B40A7" w:rsidRPr="000B40A7">
        <w:rPr>
          <w:u w:val="single"/>
        </w:rPr>
        <w:t>s</w:t>
      </w:r>
      <w:r w:rsidR="000B40A7" w:rsidRPr="000B40A7">
        <w:t>:</w:t>
      </w:r>
    </w:p>
    <w:p w14:paraId="460BFB99" w14:textId="6F41A68A" w:rsidR="000B40A7" w:rsidRDefault="000B40A7" w:rsidP="000B40A7">
      <w:pPr>
        <w:pStyle w:val="BodyTextIndent"/>
        <w:numPr>
          <w:ilvl w:val="0"/>
          <w:numId w:val="27"/>
        </w:numPr>
        <w:rPr>
          <w:bCs/>
        </w:rPr>
      </w:pPr>
      <w:r w:rsidRPr="000B40A7">
        <w:rPr>
          <w:position w:val="-14"/>
        </w:rPr>
        <w:object w:dxaOrig="4360" w:dyaOrig="480" w14:anchorId="6E0EBA3F">
          <v:shape id="_x0000_i1047" type="#_x0000_t75" style="width:217.5pt;height:25pt" o:ole="">
            <v:imagedata r:id="rId121" o:title=""/>
          </v:shape>
          <o:OLEObject Type="Embed" ProgID="Equation.DSMT4" ShapeID="_x0000_i1047" DrawAspect="Content" ObjectID="_1674326347" r:id="rId122"/>
        </w:object>
      </w:r>
      <w:r>
        <w:t xml:space="preserve"> implies that </w:t>
      </w:r>
      <w:r>
        <w:rPr>
          <w:bCs/>
        </w:rPr>
        <w:t>P(A</w:t>
      </w:r>
      <w:r>
        <w:sym w:font="Symbol" w:char="F0C7"/>
      </w:r>
      <w:r>
        <w:rPr>
          <w:bCs/>
        </w:rPr>
        <w:t>B) = P(A|B)</w:t>
      </w:r>
      <w:r w:rsidR="002A2035">
        <w:rPr>
          <w:bCs/>
        </w:rPr>
        <w:sym w:font="Symbol" w:char="F0B4"/>
      </w:r>
      <w:r>
        <w:rPr>
          <w:bCs/>
        </w:rPr>
        <w:t xml:space="preserve">P(B); this is often referred to as the </w:t>
      </w:r>
      <w:r>
        <w:rPr>
          <w:bCs/>
          <w:u w:val="single"/>
        </w:rPr>
        <w:t>m</w:t>
      </w:r>
      <w:r w:rsidRPr="00F72A73">
        <w:rPr>
          <w:bCs/>
          <w:u w:val="single"/>
        </w:rPr>
        <w:t>ultiplicative rule</w:t>
      </w:r>
    </w:p>
    <w:p w14:paraId="091679EE" w14:textId="2ABC6D12" w:rsidR="000B40A7" w:rsidRDefault="000B40A7" w:rsidP="00FF36BD">
      <w:pPr>
        <w:pStyle w:val="ListParagraph"/>
        <w:numPr>
          <w:ilvl w:val="0"/>
          <w:numId w:val="27"/>
        </w:numPr>
      </w:pPr>
      <w:r>
        <w:t>Ano</w:t>
      </w:r>
      <w:r w:rsidR="00D32DED">
        <w:t>ther conditional probability could also be stated as P(B|A) = P(A</w:t>
      </w:r>
      <w:r w:rsidR="00D32DED">
        <w:sym w:font="Symbol" w:char="F0C7"/>
      </w:r>
      <w:r>
        <w:t>B)/P(A)</w:t>
      </w:r>
    </w:p>
    <w:p w14:paraId="596FFD81" w14:textId="449EF49E" w:rsidR="00D32DED" w:rsidRPr="002A6F39" w:rsidRDefault="00D32DED" w:rsidP="001E1AA8">
      <w:pPr>
        <w:ind w:left="720"/>
      </w:pPr>
      <w:r>
        <w:t xml:space="preserve">  </w:t>
      </w:r>
    </w:p>
    <w:p w14:paraId="385D2F9B" w14:textId="77777777" w:rsidR="00D32DED" w:rsidRDefault="00D32DED" w:rsidP="001E1AA8">
      <w:pPr>
        <w:ind w:left="720"/>
      </w:pPr>
      <w:r w:rsidRPr="002A6F39">
        <w:t>Where</w:t>
      </w:r>
      <w:r>
        <w:t xml:space="preserve"> does the formula </w:t>
      </w:r>
      <w:r w:rsidRPr="00935CF5">
        <w:rPr>
          <w:position w:val="-44"/>
        </w:rPr>
        <w:object w:dxaOrig="3300" w:dyaOrig="1060" w14:anchorId="23FC32E0">
          <v:shape id="_x0000_i1048" type="#_x0000_t75" style="width:163.7pt;height:54.55pt" o:ole="">
            <v:imagedata r:id="rId119" o:title=""/>
          </v:shape>
          <o:OLEObject Type="Embed" ProgID="Equation.DSMT4" ShapeID="_x0000_i1048" DrawAspect="Content" ObjectID="_1674326348" r:id="rId123"/>
        </w:object>
      </w:r>
      <w:r>
        <w:t xml:space="preserve"> come from?</w:t>
      </w:r>
    </w:p>
    <w:p w14:paraId="69F81CCE" w14:textId="77777777" w:rsidR="00D32DED" w:rsidRDefault="00D32DED" w:rsidP="001E1AA8">
      <w:pPr>
        <w:ind w:left="720"/>
      </w:pPr>
    </w:p>
    <w:p w14:paraId="6E760052" w14:textId="2210D61B" w:rsidR="00D32DED" w:rsidRDefault="00D32DED" w:rsidP="001E1AA8">
      <w:pPr>
        <w:numPr>
          <w:ilvl w:val="0"/>
          <w:numId w:val="1"/>
        </w:numPr>
        <w:tabs>
          <w:tab w:val="clear" w:pos="1080"/>
          <w:tab w:val="num" w:pos="0"/>
        </w:tabs>
      </w:pPr>
      <w:r>
        <w:lastRenderedPageBreak/>
        <w:t>Suppose the event B occurs and it had a particular pr</w:t>
      </w:r>
      <w:r w:rsidR="00306650">
        <w:t xml:space="preserve">obability (P(B)) of occurring. </w:t>
      </w:r>
      <w:r>
        <w:t xml:space="preserve">This now limits the possibility of what other events occur.  </w:t>
      </w:r>
    </w:p>
    <w:p w14:paraId="3FF742CC" w14:textId="77777777" w:rsidR="00D32DED" w:rsidRDefault="00D32DED" w:rsidP="001E1AA8">
      <w:pPr>
        <w:numPr>
          <w:ilvl w:val="0"/>
          <w:numId w:val="1"/>
        </w:numPr>
        <w:tabs>
          <w:tab w:val="clear" w:pos="1080"/>
          <w:tab w:val="num" w:pos="-360"/>
        </w:tabs>
      </w:pPr>
      <w:r>
        <w:t>To determine the probability that A occurs, we must examine P(A</w:t>
      </w:r>
      <w:r>
        <w:sym w:font="Symbol" w:char="F0C7"/>
      </w:r>
      <w:r>
        <w:t xml:space="preserve">B) since B occurs.    </w:t>
      </w:r>
    </w:p>
    <w:p w14:paraId="0BCA7370" w14:textId="77777777" w:rsidR="00D32DED" w:rsidRDefault="00D32DED" w:rsidP="001E1AA8">
      <w:pPr>
        <w:numPr>
          <w:ilvl w:val="0"/>
          <w:numId w:val="1"/>
        </w:numPr>
        <w:tabs>
          <w:tab w:val="clear" w:pos="1080"/>
          <w:tab w:val="num" w:pos="-360"/>
        </w:tabs>
      </w:pPr>
      <w:r>
        <w:t>To find the probability that A occurs given the B occurred, we use P(A</w:t>
      </w:r>
      <w:r>
        <w:sym w:font="Symbol" w:char="F0C7"/>
      </w:r>
      <w:r w:rsidR="00306650">
        <w:t xml:space="preserve">B)/P(B). </w:t>
      </w:r>
      <w:r>
        <w:t xml:space="preserve">This gives us the probability of A occurring out of all possibilities where B occurred.  </w:t>
      </w:r>
    </w:p>
    <w:p w14:paraId="70BB55AB" w14:textId="77777777" w:rsidR="00D32DED" w:rsidRDefault="00D32DED" w:rsidP="001E1AA8">
      <w:pPr>
        <w:pStyle w:val="BodyTextIndent"/>
      </w:pPr>
    </w:p>
    <w:p w14:paraId="5DD273FC" w14:textId="77777777" w:rsidR="00D32DED" w:rsidRDefault="00D32DED" w:rsidP="006615B0">
      <w:r>
        <w:rPr>
          <w:u w:val="single"/>
        </w:rPr>
        <w:t>Example</w:t>
      </w:r>
      <w:r w:rsidR="006B7FF0">
        <w:t>: Larry Bird</w:t>
      </w:r>
    </w:p>
    <w:p w14:paraId="6DB875EB" w14:textId="488AD761" w:rsidR="00D32DED" w:rsidRDefault="00D32DED" w:rsidP="001E1AA8">
      <w:pPr>
        <w:pStyle w:val="BodyTextIndent"/>
      </w:pPr>
      <w:r>
        <w:t xml:space="preserve">  </w:t>
      </w:r>
    </w:p>
    <w:tbl>
      <w:tblPr>
        <w:tblW w:w="7764" w:type="dxa"/>
        <w:tblInd w:w="720" w:type="dxa"/>
        <w:tblCellMar>
          <w:left w:w="0" w:type="dxa"/>
          <w:right w:w="0" w:type="dxa"/>
        </w:tblCellMar>
        <w:tblLook w:val="0000" w:firstRow="0" w:lastRow="0" w:firstColumn="0" w:lastColumn="0" w:noHBand="0" w:noVBand="0"/>
      </w:tblPr>
      <w:tblGrid>
        <w:gridCol w:w="980"/>
        <w:gridCol w:w="1220"/>
        <w:gridCol w:w="1760"/>
        <w:gridCol w:w="1951"/>
        <w:gridCol w:w="1853"/>
      </w:tblGrid>
      <w:tr w:rsidR="00D32DED" w14:paraId="668CC0D6" w14:textId="77777777" w:rsidTr="0006091E">
        <w:trPr>
          <w:trHeight w:val="255"/>
        </w:trPr>
        <w:tc>
          <w:tcPr>
            <w:tcW w:w="980" w:type="dxa"/>
            <w:tcBorders>
              <w:bottom w:val="nil"/>
              <w:right w:val="nil"/>
            </w:tcBorders>
            <w:noWrap/>
            <w:vAlign w:val="bottom"/>
          </w:tcPr>
          <w:p w14:paraId="58909D60" w14:textId="77777777" w:rsidR="00D32DED" w:rsidRDefault="00D32DED" w:rsidP="001E1AA8">
            <w:pPr>
              <w:ind w:left="720"/>
              <w:jc w:val="center"/>
              <w:rPr>
                <w:rFonts w:eastAsia="Arial Unicode MS"/>
                <w:b/>
                <w:bCs/>
                <w:sz w:val="36"/>
              </w:rPr>
            </w:pPr>
          </w:p>
        </w:tc>
        <w:tc>
          <w:tcPr>
            <w:tcW w:w="1220" w:type="dxa"/>
            <w:tcBorders>
              <w:left w:val="nil"/>
              <w:bottom w:val="nil"/>
              <w:right w:val="nil"/>
            </w:tcBorders>
            <w:noWrap/>
            <w:vAlign w:val="bottom"/>
          </w:tcPr>
          <w:p w14:paraId="3EF24005" w14:textId="77777777" w:rsidR="00D32DED" w:rsidRDefault="00D32DED" w:rsidP="001E1AA8">
            <w:pPr>
              <w:ind w:left="720"/>
              <w:jc w:val="center"/>
              <w:rPr>
                <w:rFonts w:eastAsia="Arial Unicode MS"/>
                <w:sz w:val="36"/>
              </w:rPr>
            </w:pPr>
          </w:p>
        </w:tc>
        <w:tc>
          <w:tcPr>
            <w:tcW w:w="3711" w:type="dxa"/>
            <w:gridSpan w:val="2"/>
            <w:tcBorders>
              <w:top w:val="single" w:sz="8" w:space="0" w:color="auto"/>
              <w:left w:val="single" w:sz="4" w:space="0" w:color="auto"/>
              <w:bottom w:val="single" w:sz="4" w:space="0" w:color="auto"/>
              <w:right w:val="nil"/>
            </w:tcBorders>
            <w:noWrap/>
            <w:vAlign w:val="bottom"/>
          </w:tcPr>
          <w:p w14:paraId="6E8ED8FB" w14:textId="77777777" w:rsidR="00D32DED" w:rsidRDefault="00D32DED" w:rsidP="001E1AA8">
            <w:pPr>
              <w:ind w:left="720"/>
              <w:jc w:val="center"/>
              <w:rPr>
                <w:rFonts w:eastAsia="Arial Unicode MS"/>
                <w:sz w:val="36"/>
              </w:rPr>
            </w:pPr>
            <w:r>
              <w:rPr>
                <w:sz w:val="36"/>
              </w:rPr>
              <w:t>Second</w:t>
            </w:r>
          </w:p>
        </w:tc>
        <w:tc>
          <w:tcPr>
            <w:tcW w:w="1853" w:type="dxa"/>
            <w:tcBorders>
              <w:top w:val="single" w:sz="8" w:space="0" w:color="auto"/>
              <w:left w:val="nil"/>
              <w:bottom w:val="nil"/>
              <w:right w:val="single" w:sz="8" w:space="0" w:color="auto"/>
            </w:tcBorders>
            <w:noWrap/>
            <w:vAlign w:val="bottom"/>
          </w:tcPr>
          <w:p w14:paraId="7926F4DD" w14:textId="77777777" w:rsidR="00D32DED" w:rsidRDefault="00D32DED" w:rsidP="001E1AA8">
            <w:pPr>
              <w:ind w:left="720"/>
              <w:jc w:val="center"/>
              <w:rPr>
                <w:rFonts w:eastAsia="Arial Unicode MS"/>
                <w:sz w:val="36"/>
              </w:rPr>
            </w:pPr>
            <w:r>
              <w:rPr>
                <w:sz w:val="36"/>
              </w:rPr>
              <w:t> </w:t>
            </w:r>
          </w:p>
        </w:tc>
      </w:tr>
      <w:tr w:rsidR="00D32DED" w14:paraId="692655F5" w14:textId="77777777" w:rsidTr="0006091E">
        <w:trPr>
          <w:trHeight w:val="255"/>
        </w:trPr>
        <w:tc>
          <w:tcPr>
            <w:tcW w:w="0" w:type="auto"/>
            <w:tcBorders>
              <w:top w:val="nil"/>
              <w:bottom w:val="single" w:sz="4" w:space="0" w:color="auto"/>
              <w:right w:val="nil"/>
            </w:tcBorders>
            <w:noWrap/>
            <w:vAlign w:val="bottom"/>
          </w:tcPr>
          <w:p w14:paraId="40CECA01" w14:textId="77777777" w:rsidR="00D32DED" w:rsidRDefault="00D32DED" w:rsidP="001E1AA8">
            <w:pPr>
              <w:ind w:left="720"/>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5828504B" w14:textId="77777777" w:rsidR="00D32DED" w:rsidRDefault="00D32DED" w:rsidP="001E1AA8">
            <w:pPr>
              <w:ind w:left="720"/>
              <w:jc w:val="center"/>
              <w:rPr>
                <w:rFonts w:eastAsia="Arial Unicode MS"/>
                <w:sz w:val="36"/>
              </w:rPr>
            </w:pPr>
            <w:r>
              <w:rPr>
                <w:sz w:val="36"/>
              </w:rPr>
              <w:t> </w:t>
            </w:r>
          </w:p>
        </w:tc>
        <w:tc>
          <w:tcPr>
            <w:tcW w:w="1760" w:type="dxa"/>
            <w:tcBorders>
              <w:top w:val="nil"/>
              <w:left w:val="nil"/>
              <w:bottom w:val="single" w:sz="4" w:space="0" w:color="auto"/>
              <w:right w:val="single" w:sz="4" w:space="0" w:color="auto"/>
            </w:tcBorders>
            <w:noWrap/>
            <w:vAlign w:val="bottom"/>
          </w:tcPr>
          <w:p w14:paraId="1D9D3579" w14:textId="77777777" w:rsidR="00D32DED" w:rsidRDefault="00D32DED" w:rsidP="006615B0">
            <w:pPr>
              <w:jc w:val="center"/>
              <w:rPr>
                <w:rFonts w:eastAsia="Arial Unicode MS"/>
                <w:sz w:val="36"/>
              </w:rPr>
            </w:pPr>
            <w:r>
              <w:rPr>
                <w:sz w:val="36"/>
              </w:rPr>
              <w:t>Made</w:t>
            </w:r>
          </w:p>
        </w:tc>
        <w:tc>
          <w:tcPr>
            <w:tcW w:w="1951" w:type="dxa"/>
            <w:tcBorders>
              <w:top w:val="nil"/>
              <w:left w:val="nil"/>
              <w:bottom w:val="single" w:sz="4" w:space="0" w:color="auto"/>
              <w:right w:val="single" w:sz="4" w:space="0" w:color="auto"/>
            </w:tcBorders>
            <w:noWrap/>
            <w:vAlign w:val="bottom"/>
          </w:tcPr>
          <w:p w14:paraId="33192FD6" w14:textId="77777777" w:rsidR="00D32DED" w:rsidRDefault="00D32DED" w:rsidP="006615B0">
            <w:pPr>
              <w:jc w:val="center"/>
              <w:rPr>
                <w:rFonts w:eastAsia="Arial Unicode MS"/>
                <w:sz w:val="36"/>
              </w:rPr>
            </w:pPr>
            <w:r>
              <w:rPr>
                <w:sz w:val="36"/>
              </w:rPr>
              <w:t>Missed</w:t>
            </w:r>
          </w:p>
        </w:tc>
        <w:tc>
          <w:tcPr>
            <w:tcW w:w="1853" w:type="dxa"/>
            <w:tcBorders>
              <w:top w:val="single" w:sz="4" w:space="0" w:color="auto"/>
              <w:left w:val="nil"/>
              <w:bottom w:val="single" w:sz="4" w:space="0" w:color="auto"/>
              <w:right w:val="single" w:sz="8" w:space="0" w:color="auto"/>
            </w:tcBorders>
            <w:noWrap/>
            <w:vAlign w:val="bottom"/>
          </w:tcPr>
          <w:p w14:paraId="684CE627" w14:textId="77777777" w:rsidR="00D32DED" w:rsidRDefault="00D32DED" w:rsidP="006615B0">
            <w:pPr>
              <w:jc w:val="center"/>
              <w:rPr>
                <w:rFonts w:eastAsia="Arial Unicode MS"/>
                <w:sz w:val="36"/>
              </w:rPr>
            </w:pPr>
            <w:r>
              <w:rPr>
                <w:sz w:val="36"/>
              </w:rPr>
              <w:t>Total</w:t>
            </w:r>
          </w:p>
        </w:tc>
      </w:tr>
      <w:tr w:rsidR="00D32DED" w14:paraId="42F3761A" w14:textId="77777777" w:rsidTr="0006091E">
        <w:trPr>
          <w:cantSplit/>
          <w:trHeight w:val="255"/>
        </w:trPr>
        <w:tc>
          <w:tcPr>
            <w:tcW w:w="0" w:type="auto"/>
            <w:vMerge w:val="restart"/>
            <w:tcBorders>
              <w:top w:val="single" w:sz="4" w:space="0" w:color="auto"/>
              <w:left w:val="single" w:sz="8" w:space="0" w:color="auto"/>
              <w:bottom w:val="nil"/>
              <w:right w:val="single" w:sz="4" w:space="0" w:color="auto"/>
            </w:tcBorders>
            <w:noWrap/>
            <w:vAlign w:val="center"/>
          </w:tcPr>
          <w:p w14:paraId="7EBC9881" w14:textId="77777777" w:rsidR="00D32DED" w:rsidRDefault="00D32DED" w:rsidP="006615B0">
            <w:pPr>
              <w:jc w:val="center"/>
              <w:rPr>
                <w:rFonts w:eastAsia="Arial Unicode MS"/>
                <w:sz w:val="36"/>
              </w:rPr>
            </w:pPr>
            <w:r>
              <w:rPr>
                <w:sz w:val="36"/>
              </w:rPr>
              <w:t>First</w:t>
            </w:r>
          </w:p>
        </w:tc>
        <w:tc>
          <w:tcPr>
            <w:tcW w:w="0" w:type="auto"/>
            <w:tcBorders>
              <w:top w:val="single" w:sz="4" w:space="0" w:color="auto"/>
              <w:left w:val="nil"/>
              <w:bottom w:val="single" w:sz="4" w:space="0" w:color="auto"/>
              <w:right w:val="single" w:sz="4" w:space="0" w:color="auto"/>
            </w:tcBorders>
            <w:noWrap/>
            <w:vAlign w:val="bottom"/>
          </w:tcPr>
          <w:p w14:paraId="24337A69" w14:textId="77777777" w:rsidR="00D32DED" w:rsidRDefault="00D32DED" w:rsidP="006615B0">
            <w:pPr>
              <w:jc w:val="center"/>
              <w:rPr>
                <w:rFonts w:eastAsia="Arial Unicode MS"/>
                <w:sz w:val="36"/>
              </w:rPr>
            </w:pPr>
            <w:r>
              <w:rPr>
                <w:sz w:val="36"/>
              </w:rPr>
              <w:t>Made</w:t>
            </w:r>
          </w:p>
        </w:tc>
        <w:tc>
          <w:tcPr>
            <w:tcW w:w="1760" w:type="dxa"/>
            <w:tcBorders>
              <w:top w:val="nil"/>
              <w:left w:val="nil"/>
              <w:bottom w:val="single" w:sz="4" w:space="0" w:color="auto"/>
              <w:right w:val="single" w:sz="4" w:space="0" w:color="auto"/>
            </w:tcBorders>
            <w:noWrap/>
            <w:vAlign w:val="bottom"/>
          </w:tcPr>
          <w:p w14:paraId="65EBD733" w14:textId="77777777" w:rsidR="00D32DED" w:rsidRDefault="00D32DED" w:rsidP="006615B0">
            <w:pPr>
              <w:jc w:val="center"/>
              <w:rPr>
                <w:rFonts w:eastAsia="Arial Unicode MS"/>
                <w:sz w:val="36"/>
              </w:rPr>
            </w:pPr>
            <w:r>
              <w:rPr>
                <w:sz w:val="36"/>
              </w:rPr>
              <w:t>0.7426</w:t>
            </w:r>
          </w:p>
        </w:tc>
        <w:tc>
          <w:tcPr>
            <w:tcW w:w="1951" w:type="dxa"/>
            <w:tcBorders>
              <w:top w:val="nil"/>
              <w:left w:val="nil"/>
              <w:bottom w:val="single" w:sz="4" w:space="0" w:color="auto"/>
              <w:right w:val="single" w:sz="4" w:space="0" w:color="auto"/>
            </w:tcBorders>
            <w:noWrap/>
            <w:vAlign w:val="bottom"/>
          </w:tcPr>
          <w:p w14:paraId="23AB9D31" w14:textId="77777777" w:rsidR="00D32DED" w:rsidRDefault="00D32DED" w:rsidP="006615B0">
            <w:pPr>
              <w:jc w:val="center"/>
              <w:rPr>
                <w:rFonts w:eastAsia="Arial Unicode MS"/>
                <w:sz w:val="36"/>
              </w:rPr>
            </w:pPr>
            <w:r>
              <w:rPr>
                <w:sz w:val="36"/>
              </w:rPr>
              <w:t>0.1006</w:t>
            </w:r>
          </w:p>
        </w:tc>
        <w:tc>
          <w:tcPr>
            <w:tcW w:w="1853" w:type="dxa"/>
            <w:tcBorders>
              <w:top w:val="nil"/>
              <w:left w:val="nil"/>
              <w:bottom w:val="single" w:sz="4" w:space="0" w:color="auto"/>
              <w:right w:val="single" w:sz="8" w:space="0" w:color="auto"/>
            </w:tcBorders>
            <w:noWrap/>
            <w:vAlign w:val="bottom"/>
          </w:tcPr>
          <w:p w14:paraId="09BA163A" w14:textId="77777777" w:rsidR="00D32DED" w:rsidRDefault="00D32DED" w:rsidP="00264B8C">
            <w:pPr>
              <w:jc w:val="center"/>
              <w:rPr>
                <w:rFonts w:eastAsia="Arial Unicode MS"/>
                <w:sz w:val="36"/>
              </w:rPr>
            </w:pPr>
            <w:r>
              <w:rPr>
                <w:sz w:val="36"/>
              </w:rPr>
              <w:t>0.8432</w:t>
            </w:r>
          </w:p>
        </w:tc>
      </w:tr>
      <w:tr w:rsidR="00D32DED" w14:paraId="348D503B" w14:textId="77777777" w:rsidTr="0006091E">
        <w:trPr>
          <w:cantSplit/>
          <w:trHeight w:val="255"/>
        </w:trPr>
        <w:tc>
          <w:tcPr>
            <w:tcW w:w="0" w:type="auto"/>
            <w:vMerge/>
            <w:tcBorders>
              <w:top w:val="single" w:sz="4" w:space="0" w:color="auto"/>
              <w:left w:val="single" w:sz="8" w:space="0" w:color="auto"/>
              <w:bottom w:val="nil"/>
              <w:right w:val="single" w:sz="4" w:space="0" w:color="auto"/>
            </w:tcBorders>
            <w:vAlign w:val="center"/>
          </w:tcPr>
          <w:p w14:paraId="1106A4C8" w14:textId="77777777" w:rsidR="00D32DED" w:rsidRDefault="00D32DED" w:rsidP="001E1AA8">
            <w:pPr>
              <w:ind w:left="720"/>
              <w:rPr>
                <w:rFonts w:eastAsia="Arial Unicode MS"/>
                <w:sz w:val="36"/>
              </w:rPr>
            </w:pPr>
          </w:p>
        </w:tc>
        <w:tc>
          <w:tcPr>
            <w:tcW w:w="0" w:type="auto"/>
            <w:tcBorders>
              <w:top w:val="nil"/>
              <w:left w:val="nil"/>
              <w:bottom w:val="single" w:sz="4" w:space="0" w:color="auto"/>
              <w:right w:val="single" w:sz="4" w:space="0" w:color="auto"/>
            </w:tcBorders>
            <w:noWrap/>
            <w:vAlign w:val="bottom"/>
          </w:tcPr>
          <w:p w14:paraId="46EC3E42" w14:textId="77777777" w:rsidR="00D32DED" w:rsidRDefault="00D32DED" w:rsidP="006615B0">
            <w:pPr>
              <w:jc w:val="center"/>
              <w:rPr>
                <w:rFonts w:eastAsia="Arial Unicode MS"/>
                <w:sz w:val="36"/>
              </w:rPr>
            </w:pPr>
            <w:r>
              <w:rPr>
                <w:sz w:val="36"/>
              </w:rPr>
              <w:t>Missed</w:t>
            </w:r>
          </w:p>
        </w:tc>
        <w:tc>
          <w:tcPr>
            <w:tcW w:w="1760" w:type="dxa"/>
            <w:tcBorders>
              <w:top w:val="nil"/>
              <w:left w:val="nil"/>
              <w:bottom w:val="single" w:sz="4" w:space="0" w:color="auto"/>
              <w:right w:val="single" w:sz="4" w:space="0" w:color="auto"/>
            </w:tcBorders>
            <w:noWrap/>
            <w:vAlign w:val="bottom"/>
          </w:tcPr>
          <w:p w14:paraId="701D4D41" w14:textId="11991466" w:rsidR="00D32DED" w:rsidRDefault="00D32DED" w:rsidP="006615B0">
            <w:pPr>
              <w:jc w:val="center"/>
              <w:rPr>
                <w:rFonts w:eastAsia="Arial Unicode MS"/>
                <w:sz w:val="36"/>
              </w:rPr>
            </w:pPr>
            <w:r>
              <w:rPr>
                <w:sz w:val="36"/>
              </w:rPr>
              <w:t>0.1420</w:t>
            </w:r>
          </w:p>
        </w:tc>
        <w:tc>
          <w:tcPr>
            <w:tcW w:w="1951" w:type="dxa"/>
            <w:tcBorders>
              <w:top w:val="nil"/>
              <w:left w:val="nil"/>
              <w:bottom w:val="single" w:sz="4" w:space="0" w:color="auto"/>
              <w:right w:val="single" w:sz="4" w:space="0" w:color="auto"/>
            </w:tcBorders>
            <w:noWrap/>
            <w:vAlign w:val="bottom"/>
          </w:tcPr>
          <w:p w14:paraId="2F29AA4E" w14:textId="665555B3" w:rsidR="00D32DED" w:rsidRDefault="00D32DED" w:rsidP="006615B0">
            <w:pPr>
              <w:jc w:val="center"/>
              <w:rPr>
                <w:rFonts w:eastAsia="Arial Unicode MS"/>
                <w:sz w:val="36"/>
              </w:rPr>
            </w:pPr>
            <w:r>
              <w:rPr>
                <w:sz w:val="36"/>
              </w:rPr>
              <w:t>0.0148</w:t>
            </w:r>
          </w:p>
        </w:tc>
        <w:tc>
          <w:tcPr>
            <w:tcW w:w="1853" w:type="dxa"/>
            <w:tcBorders>
              <w:top w:val="nil"/>
              <w:left w:val="nil"/>
              <w:bottom w:val="single" w:sz="4" w:space="0" w:color="auto"/>
              <w:right w:val="single" w:sz="8" w:space="0" w:color="auto"/>
            </w:tcBorders>
            <w:noWrap/>
            <w:vAlign w:val="bottom"/>
          </w:tcPr>
          <w:p w14:paraId="6C773731" w14:textId="77777777" w:rsidR="00D32DED" w:rsidRDefault="00D32DED" w:rsidP="00264B8C">
            <w:pPr>
              <w:jc w:val="center"/>
              <w:rPr>
                <w:rFonts w:eastAsia="Arial Unicode MS"/>
                <w:sz w:val="36"/>
              </w:rPr>
            </w:pPr>
            <w:r>
              <w:rPr>
                <w:sz w:val="36"/>
              </w:rPr>
              <w:t>0.1568</w:t>
            </w:r>
          </w:p>
        </w:tc>
      </w:tr>
      <w:tr w:rsidR="00D32DED" w14:paraId="41A91D55" w14:textId="77777777" w:rsidTr="0006091E">
        <w:trPr>
          <w:trHeight w:val="270"/>
        </w:trPr>
        <w:tc>
          <w:tcPr>
            <w:tcW w:w="0" w:type="auto"/>
            <w:tcBorders>
              <w:top w:val="nil"/>
              <w:left w:val="single" w:sz="8" w:space="0" w:color="auto"/>
              <w:bottom w:val="single" w:sz="8" w:space="0" w:color="auto"/>
              <w:right w:val="nil"/>
            </w:tcBorders>
            <w:noWrap/>
            <w:vAlign w:val="bottom"/>
          </w:tcPr>
          <w:p w14:paraId="2C4BC3F9" w14:textId="77777777" w:rsidR="00D32DED" w:rsidRDefault="00D32DED" w:rsidP="001E1AA8">
            <w:pPr>
              <w:ind w:left="720"/>
              <w:jc w:val="center"/>
              <w:rPr>
                <w:rFonts w:eastAsia="Arial Unicode MS"/>
                <w:sz w:val="36"/>
              </w:rPr>
            </w:pPr>
            <w:r>
              <w:rPr>
                <w:sz w:val="36"/>
              </w:rPr>
              <w:t> </w:t>
            </w:r>
          </w:p>
        </w:tc>
        <w:tc>
          <w:tcPr>
            <w:tcW w:w="0" w:type="auto"/>
            <w:tcBorders>
              <w:top w:val="nil"/>
              <w:left w:val="single" w:sz="4" w:space="0" w:color="auto"/>
              <w:bottom w:val="single" w:sz="8" w:space="0" w:color="auto"/>
              <w:right w:val="single" w:sz="4" w:space="0" w:color="auto"/>
            </w:tcBorders>
            <w:noWrap/>
            <w:vAlign w:val="bottom"/>
          </w:tcPr>
          <w:p w14:paraId="71A9E771" w14:textId="77777777" w:rsidR="00D32DED" w:rsidRDefault="00D32DED" w:rsidP="006615B0">
            <w:pPr>
              <w:jc w:val="center"/>
              <w:rPr>
                <w:rFonts w:eastAsia="Arial Unicode MS"/>
                <w:sz w:val="36"/>
              </w:rPr>
            </w:pPr>
            <w:r>
              <w:rPr>
                <w:sz w:val="36"/>
              </w:rPr>
              <w:t>Total</w:t>
            </w:r>
          </w:p>
        </w:tc>
        <w:tc>
          <w:tcPr>
            <w:tcW w:w="1760" w:type="dxa"/>
            <w:tcBorders>
              <w:top w:val="nil"/>
              <w:left w:val="nil"/>
              <w:bottom w:val="single" w:sz="8" w:space="0" w:color="auto"/>
              <w:right w:val="single" w:sz="4" w:space="0" w:color="auto"/>
            </w:tcBorders>
            <w:noWrap/>
            <w:vAlign w:val="bottom"/>
          </w:tcPr>
          <w:p w14:paraId="1E20DEE7" w14:textId="77777777" w:rsidR="00D32DED" w:rsidRDefault="00D32DED" w:rsidP="006615B0">
            <w:pPr>
              <w:jc w:val="center"/>
              <w:rPr>
                <w:rFonts w:eastAsia="Arial Unicode MS"/>
                <w:sz w:val="36"/>
              </w:rPr>
            </w:pPr>
            <w:r>
              <w:rPr>
                <w:sz w:val="36"/>
              </w:rPr>
              <w:t>0.8846</w:t>
            </w:r>
          </w:p>
        </w:tc>
        <w:tc>
          <w:tcPr>
            <w:tcW w:w="1951" w:type="dxa"/>
            <w:tcBorders>
              <w:top w:val="nil"/>
              <w:left w:val="nil"/>
              <w:bottom w:val="single" w:sz="8" w:space="0" w:color="auto"/>
              <w:right w:val="single" w:sz="4" w:space="0" w:color="auto"/>
            </w:tcBorders>
            <w:noWrap/>
            <w:vAlign w:val="bottom"/>
          </w:tcPr>
          <w:p w14:paraId="6E13F957" w14:textId="77777777" w:rsidR="00D32DED" w:rsidRDefault="00D32DED" w:rsidP="006615B0">
            <w:pPr>
              <w:jc w:val="center"/>
              <w:rPr>
                <w:rFonts w:eastAsia="Arial Unicode MS"/>
                <w:sz w:val="36"/>
              </w:rPr>
            </w:pPr>
            <w:r>
              <w:rPr>
                <w:sz w:val="36"/>
              </w:rPr>
              <w:t>0.1154</w:t>
            </w:r>
          </w:p>
        </w:tc>
        <w:tc>
          <w:tcPr>
            <w:tcW w:w="1853" w:type="dxa"/>
            <w:tcBorders>
              <w:top w:val="nil"/>
              <w:left w:val="nil"/>
              <w:bottom w:val="single" w:sz="8" w:space="0" w:color="auto"/>
              <w:right w:val="single" w:sz="8" w:space="0" w:color="auto"/>
            </w:tcBorders>
            <w:noWrap/>
            <w:vAlign w:val="bottom"/>
          </w:tcPr>
          <w:p w14:paraId="0F516C01" w14:textId="77777777" w:rsidR="00D32DED" w:rsidRDefault="00D32DED" w:rsidP="00264B8C">
            <w:pPr>
              <w:jc w:val="center"/>
              <w:rPr>
                <w:rFonts w:eastAsia="Arial Unicode MS"/>
                <w:sz w:val="36"/>
              </w:rPr>
            </w:pPr>
            <w:r>
              <w:rPr>
                <w:sz w:val="36"/>
              </w:rPr>
              <w:t>1</w:t>
            </w:r>
          </w:p>
        </w:tc>
      </w:tr>
    </w:tbl>
    <w:p w14:paraId="0FD71DD9" w14:textId="77777777" w:rsidR="00D32DED" w:rsidRDefault="00D32DED" w:rsidP="001E1AA8">
      <w:pPr>
        <w:ind w:left="720"/>
      </w:pPr>
    </w:p>
    <w:p w14:paraId="4AA0CAC0" w14:textId="11759156" w:rsidR="00D32DED" w:rsidRDefault="00D32DED" w:rsidP="001E1AA8">
      <w:pPr>
        <w:ind w:left="720"/>
      </w:pPr>
      <w:r w:rsidRPr="0090238E">
        <w:rPr>
          <w:position w:val="-44"/>
        </w:rPr>
        <w:object w:dxaOrig="9260" w:dyaOrig="1100" w14:anchorId="1D38919F">
          <v:shape id="_x0000_i1049" type="#_x0000_t75" style="width:462.3pt;height:55.35pt" o:ole="">
            <v:imagedata r:id="rId124" o:title=""/>
          </v:shape>
          <o:OLEObject Type="Embed" ProgID="Equation.DSMT4" ShapeID="_x0000_i1049" DrawAspect="Content" ObjectID="_1674326349" r:id="rId125"/>
        </w:object>
      </w:r>
    </w:p>
    <w:p w14:paraId="158EF514" w14:textId="38B043E7" w:rsidR="00D32DED" w:rsidRDefault="00674838" w:rsidP="001E1AA8">
      <w:pPr>
        <w:ind w:left="720"/>
      </w:pPr>
      <w:r>
        <w:rPr>
          <w:noProof/>
        </w:rPr>
        <w:object w:dxaOrig="1440" w:dyaOrig="1440" w14:anchorId="1E3736DD">
          <v:shape id="_x0000_s1053" type="#_x0000_t75" style="position:absolute;left:0;text-align:left;margin-left:0;margin-top:.8pt;width:168.35pt;height:49.85pt;z-index:251717632;mso-position-horizontal:left;mso-position-horizontal-relative:text;mso-position-vertical-relative:text">
            <v:imagedata r:id="rId126" o:title=""/>
            <w10:wrap type="square" side="right"/>
          </v:shape>
          <o:OLEObject Type="Embed" ProgID="Equation.DSMT4" ShapeID="_x0000_s1053" DrawAspect="Content" ObjectID="_1674326384" r:id="rId127"/>
        </w:object>
      </w:r>
      <w:r w:rsidR="00D32DED">
        <w:br w:type="textWrapping" w:clear="all"/>
      </w:r>
    </w:p>
    <w:p w14:paraId="285CC520" w14:textId="77777777" w:rsidR="00D32DED" w:rsidRDefault="00D32DED" w:rsidP="001E1AA8">
      <w:pPr>
        <w:ind w:left="720"/>
      </w:pPr>
      <w:r>
        <w:t>Notice how we are limiting ourselves by looking at the 1</w:t>
      </w:r>
      <w:r w:rsidRPr="00935F46">
        <w:rPr>
          <w:vertAlign w:val="superscript"/>
        </w:rPr>
        <w:t>st</w:t>
      </w:r>
      <w:r>
        <w:t xml:space="preserve"> missed row ONLY by conditioning on 1</w:t>
      </w:r>
      <w:r w:rsidRPr="00935F46">
        <w:rPr>
          <w:vertAlign w:val="superscript"/>
        </w:rPr>
        <w:t>st</w:t>
      </w:r>
      <w:r>
        <w:t xml:space="preserve"> missed.  We then adjust the joint probabilities in the row to account for the probability of being in that row is only 0.1568.  </w:t>
      </w:r>
    </w:p>
    <w:p w14:paraId="0A0333B2" w14:textId="77777777" w:rsidR="00D32DED" w:rsidRDefault="00D32DED" w:rsidP="001E1AA8">
      <w:pPr>
        <w:ind w:left="720"/>
      </w:pPr>
    </w:p>
    <w:p w14:paraId="37E2E9B0" w14:textId="77777777" w:rsidR="00D32DED" w:rsidRDefault="00D32DED" w:rsidP="001E1AA8">
      <w:pPr>
        <w:ind w:left="720"/>
      </w:pPr>
      <w:r>
        <w:lastRenderedPageBreak/>
        <w:t xml:space="preserve">Written in terms of </w:t>
      </w:r>
    </w:p>
    <w:tbl>
      <w:tblPr>
        <w:tblW w:w="3444" w:type="dxa"/>
        <w:jc w:val="center"/>
        <w:tblCellMar>
          <w:left w:w="0" w:type="dxa"/>
          <w:right w:w="0" w:type="dxa"/>
        </w:tblCellMar>
        <w:tblLook w:val="0000" w:firstRow="0" w:lastRow="0" w:firstColumn="0" w:lastColumn="0" w:noHBand="0" w:noVBand="0"/>
      </w:tblPr>
      <w:tblGrid>
        <w:gridCol w:w="870"/>
        <w:gridCol w:w="1323"/>
        <w:gridCol w:w="1251"/>
      </w:tblGrid>
      <w:tr w:rsidR="00D32DED" w14:paraId="436F19A2" w14:textId="77777777" w:rsidTr="00C342D8">
        <w:trPr>
          <w:trHeight w:val="255"/>
          <w:jc w:val="center"/>
        </w:trPr>
        <w:tc>
          <w:tcPr>
            <w:tcW w:w="0" w:type="auto"/>
            <w:tcBorders>
              <w:top w:val="nil"/>
              <w:left w:val="nil"/>
              <w:bottom w:val="single" w:sz="4" w:space="0" w:color="auto"/>
              <w:right w:val="single" w:sz="4" w:space="0" w:color="auto"/>
            </w:tcBorders>
            <w:noWrap/>
            <w:vAlign w:val="bottom"/>
          </w:tcPr>
          <w:p w14:paraId="172BDD5B" w14:textId="77777777" w:rsidR="00D32DED" w:rsidRDefault="00D32DED" w:rsidP="001E1AA8">
            <w:pPr>
              <w:ind w:left="720"/>
              <w:jc w:val="center"/>
              <w:rPr>
                <w:rFonts w:eastAsia="Arial Unicode MS"/>
                <w:sz w:val="36"/>
              </w:rPr>
            </w:pPr>
            <w:r>
              <w:rPr>
                <w:sz w:val="36"/>
              </w:rPr>
              <w:t> </w:t>
            </w:r>
          </w:p>
        </w:tc>
        <w:tc>
          <w:tcPr>
            <w:tcW w:w="1323" w:type="dxa"/>
            <w:tcBorders>
              <w:top w:val="single" w:sz="4" w:space="0" w:color="auto"/>
              <w:left w:val="nil"/>
              <w:bottom w:val="single" w:sz="4" w:space="0" w:color="auto"/>
              <w:right w:val="single" w:sz="4" w:space="0" w:color="auto"/>
            </w:tcBorders>
            <w:noWrap/>
            <w:vAlign w:val="bottom"/>
          </w:tcPr>
          <w:p w14:paraId="08D7AC6D" w14:textId="77777777" w:rsidR="00D32DED" w:rsidRDefault="00D32DED" w:rsidP="0006091E">
            <w:pPr>
              <w:jc w:val="center"/>
              <w:rPr>
                <w:rFonts w:eastAsia="Arial Unicode MS"/>
                <w:sz w:val="36"/>
              </w:rPr>
            </w:pPr>
            <w:r>
              <w:rPr>
                <w:sz w:val="36"/>
              </w:rPr>
              <w:t>B</w:t>
            </w:r>
          </w:p>
        </w:tc>
        <w:tc>
          <w:tcPr>
            <w:tcW w:w="1251" w:type="dxa"/>
            <w:tcBorders>
              <w:top w:val="single" w:sz="4" w:space="0" w:color="auto"/>
              <w:left w:val="nil"/>
              <w:bottom w:val="single" w:sz="4" w:space="0" w:color="auto"/>
              <w:right w:val="single" w:sz="4" w:space="0" w:color="auto"/>
            </w:tcBorders>
            <w:noWrap/>
            <w:vAlign w:val="bottom"/>
          </w:tcPr>
          <w:p w14:paraId="54FE8632" w14:textId="77777777" w:rsidR="00D32DED" w:rsidRDefault="001D0467" w:rsidP="0006091E">
            <w:pPr>
              <w:jc w:val="center"/>
              <w:rPr>
                <w:rFonts w:eastAsia="Arial Unicode MS"/>
                <w:sz w:val="36"/>
              </w:rPr>
            </w:pPr>
            <w:r w:rsidRPr="001D0467">
              <w:rPr>
                <w:position w:val="-4"/>
              </w:rPr>
              <w:object w:dxaOrig="300" w:dyaOrig="440" w14:anchorId="4740754E">
                <v:shape id="_x0000_i1051" type="#_x0000_t75" style="width:14.4pt;height:22pt" o:ole="">
                  <v:imagedata r:id="rId128" o:title=""/>
                </v:shape>
                <o:OLEObject Type="Embed" ProgID="Equation.DSMT4" ShapeID="_x0000_i1051" DrawAspect="Content" ObjectID="_1674326350" r:id="rId129"/>
              </w:object>
            </w:r>
          </w:p>
        </w:tc>
      </w:tr>
      <w:tr w:rsidR="00D32DED" w14:paraId="7A9F0730" w14:textId="77777777" w:rsidTr="00C342D8">
        <w:trPr>
          <w:cantSplit/>
          <w:trHeight w:val="255"/>
          <w:jc w:val="center"/>
        </w:trPr>
        <w:tc>
          <w:tcPr>
            <w:tcW w:w="0" w:type="auto"/>
            <w:tcBorders>
              <w:top w:val="nil"/>
              <w:left w:val="single" w:sz="8" w:space="0" w:color="auto"/>
              <w:bottom w:val="single" w:sz="4" w:space="0" w:color="auto"/>
              <w:right w:val="single" w:sz="4" w:space="0" w:color="auto"/>
            </w:tcBorders>
            <w:noWrap/>
            <w:vAlign w:val="bottom"/>
          </w:tcPr>
          <w:p w14:paraId="18374428" w14:textId="77777777" w:rsidR="00D32DED" w:rsidRDefault="00D32DED" w:rsidP="0006091E">
            <w:pPr>
              <w:jc w:val="center"/>
              <w:rPr>
                <w:rFonts w:eastAsia="Arial Unicode MS"/>
                <w:sz w:val="36"/>
              </w:rPr>
            </w:pPr>
            <w:r>
              <w:rPr>
                <w:sz w:val="36"/>
              </w:rPr>
              <w:t>A</w:t>
            </w:r>
          </w:p>
        </w:tc>
        <w:tc>
          <w:tcPr>
            <w:tcW w:w="1323" w:type="dxa"/>
            <w:tcBorders>
              <w:top w:val="nil"/>
              <w:left w:val="nil"/>
              <w:bottom w:val="single" w:sz="4" w:space="0" w:color="auto"/>
              <w:right w:val="single" w:sz="4" w:space="0" w:color="auto"/>
            </w:tcBorders>
            <w:noWrap/>
            <w:vAlign w:val="bottom"/>
          </w:tcPr>
          <w:p w14:paraId="1B3E6004" w14:textId="77777777" w:rsidR="00D32DED" w:rsidRDefault="00D32DED" w:rsidP="001E1AA8">
            <w:pPr>
              <w:ind w:left="720"/>
              <w:jc w:val="center"/>
              <w:rPr>
                <w:rFonts w:eastAsia="Arial Unicode MS"/>
                <w:sz w:val="36"/>
              </w:rPr>
            </w:pPr>
          </w:p>
        </w:tc>
        <w:tc>
          <w:tcPr>
            <w:tcW w:w="1251" w:type="dxa"/>
            <w:tcBorders>
              <w:top w:val="nil"/>
              <w:left w:val="nil"/>
              <w:bottom w:val="single" w:sz="4" w:space="0" w:color="auto"/>
              <w:right w:val="single" w:sz="4" w:space="0" w:color="auto"/>
            </w:tcBorders>
            <w:noWrap/>
            <w:vAlign w:val="bottom"/>
          </w:tcPr>
          <w:p w14:paraId="42F636BF" w14:textId="77777777" w:rsidR="00D32DED" w:rsidRDefault="00D32DED" w:rsidP="001E1AA8">
            <w:pPr>
              <w:ind w:left="720"/>
              <w:jc w:val="center"/>
              <w:rPr>
                <w:rFonts w:eastAsia="Arial Unicode MS"/>
                <w:sz w:val="36"/>
              </w:rPr>
            </w:pPr>
          </w:p>
        </w:tc>
      </w:tr>
      <w:tr w:rsidR="00D32DED" w14:paraId="285A9216" w14:textId="77777777" w:rsidTr="00C342D8">
        <w:trPr>
          <w:cantSplit/>
          <w:trHeight w:val="255"/>
          <w:jc w:val="center"/>
        </w:trPr>
        <w:tc>
          <w:tcPr>
            <w:tcW w:w="0" w:type="auto"/>
            <w:tcBorders>
              <w:top w:val="nil"/>
              <w:left w:val="single" w:sz="8" w:space="0" w:color="auto"/>
              <w:bottom w:val="single" w:sz="4" w:space="0" w:color="auto"/>
              <w:right w:val="single" w:sz="4" w:space="0" w:color="auto"/>
            </w:tcBorders>
            <w:noWrap/>
            <w:vAlign w:val="bottom"/>
          </w:tcPr>
          <w:p w14:paraId="41E3B96B" w14:textId="77777777" w:rsidR="00D32DED" w:rsidRDefault="001D0467" w:rsidP="0006091E">
            <w:pPr>
              <w:jc w:val="center"/>
              <w:rPr>
                <w:rFonts w:eastAsia="Arial Unicode MS"/>
                <w:sz w:val="36"/>
              </w:rPr>
            </w:pPr>
            <w:r w:rsidRPr="001D0467">
              <w:rPr>
                <w:position w:val="-4"/>
              </w:rPr>
              <w:object w:dxaOrig="360" w:dyaOrig="440" w14:anchorId="0EE113F2">
                <v:shape id="_x0000_i1052" type="#_x0000_t75" style="width:17.45pt;height:22pt" o:ole="">
                  <v:imagedata r:id="rId130" o:title=""/>
                </v:shape>
                <o:OLEObject Type="Embed" ProgID="Equation.DSMT4" ShapeID="_x0000_i1052" DrawAspect="Content" ObjectID="_1674326351" r:id="rId131"/>
              </w:object>
            </w:r>
          </w:p>
        </w:tc>
        <w:tc>
          <w:tcPr>
            <w:tcW w:w="1323" w:type="dxa"/>
            <w:tcBorders>
              <w:top w:val="nil"/>
              <w:left w:val="nil"/>
              <w:bottom w:val="single" w:sz="4" w:space="0" w:color="auto"/>
              <w:right w:val="single" w:sz="4" w:space="0" w:color="auto"/>
            </w:tcBorders>
            <w:noWrap/>
            <w:vAlign w:val="bottom"/>
          </w:tcPr>
          <w:p w14:paraId="584D16CF" w14:textId="77777777" w:rsidR="00D32DED" w:rsidRDefault="00D32DED" w:rsidP="001E1AA8">
            <w:pPr>
              <w:ind w:left="720"/>
              <w:jc w:val="center"/>
              <w:rPr>
                <w:rFonts w:eastAsia="Arial Unicode MS"/>
                <w:sz w:val="36"/>
              </w:rPr>
            </w:pPr>
          </w:p>
        </w:tc>
        <w:tc>
          <w:tcPr>
            <w:tcW w:w="1251" w:type="dxa"/>
            <w:tcBorders>
              <w:top w:val="nil"/>
              <w:left w:val="nil"/>
              <w:bottom w:val="single" w:sz="4" w:space="0" w:color="auto"/>
              <w:right w:val="single" w:sz="4" w:space="0" w:color="auto"/>
            </w:tcBorders>
            <w:noWrap/>
            <w:vAlign w:val="bottom"/>
          </w:tcPr>
          <w:p w14:paraId="2070F458" w14:textId="77777777" w:rsidR="00D32DED" w:rsidRDefault="00D32DED" w:rsidP="001E1AA8">
            <w:pPr>
              <w:ind w:left="720"/>
              <w:jc w:val="center"/>
              <w:rPr>
                <w:rFonts w:eastAsia="Arial Unicode MS"/>
                <w:sz w:val="36"/>
              </w:rPr>
            </w:pPr>
          </w:p>
        </w:tc>
      </w:tr>
    </w:tbl>
    <w:p w14:paraId="35A31FB9" w14:textId="77777777" w:rsidR="00D32DED" w:rsidRDefault="00D32DED" w:rsidP="001E1AA8">
      <w:pPr>
        <w:ind w:left="720"/>
      </w:pPr>
    </w:p>
    <w:p w14:paraId="4E04CBDB" w14:textId="7AF27EEE" w:rsidR="00D32DED" w:rsidRDefault="00D32DED" w:rsidP="006615B0">
      <w:pPr>
        <w:ind w:left="1440"/>
      </w:pPr>
      <w:r>
        <w:t>P(B|</w:t>
      </w:r>
      <w:r w:rsidR="001D0467" w:rsidRPr="001D0467">
        <w:rPr>
          <w:position w:val="-4"/>
        </w:rPr>
        <w:object w:dxaOrig="360" w:dyaOrig="440" w14:anchorId="6BC6DFE3">
          <v:shape id="_x0000_i1053" type="#_x0000_t75" style="width:17.45pt;height:22pt" o:ole="">
            <v:imagedata r:id="rId130" o:title=""/>
          </v:shape>
          <o:OLEObject Type="Embed" ProgID="Equation.DSMT4" ShapeID="_x0000_i1053" DrawAspect="Content" ObjectID="_1674326352" r:id="rId132"/>
        </w:object>
      </w:r>
      <w:r>
        <w:t>) = P(</w:t>
      </w:r>
      <w:r w:rsidR="001D0467" w:rsidRPr="001D0467">
        <w:rPr>
          <w:position w:val="-4"/>
        </w:rPr>
        <w:object w:dxaOrig="360" w:dyaOrig="440" w14:anchorId="4787F16A">
          <v:shape id="_x0000_i1054" type="#_x0000_t75" style="width:17.45pt;height:22pt" o:ole="">
            <v:imagedata r:id="rId130" o:title=""/>
          </v:shape>
          <o:OLEObject Type="Embed" ProgID="Equation.DSMT4" ShapeID="_x0000_i1054" DrawAspect="Content" ObjectID="_1674326353" r:id="rId133"/>
        </w:object>
      </w:r>
      <w:r>
        <w:sym w:font="Symbol" w:char="F0C7"/>
      </w:r>
      <w:r>
        <w:t>B)/P(</w:t>
      </w:r>
      <w:r w:rsidR="001D0467" w:rsidRPr="001D0467">
        <w:rPr>
          <w:position w:val="-4"/>
        </w:rPr>
        <w:object w:dxaOrig="360" w:dyaOrig="440" w14:anchorId="4545435A">
          <v:shape id="_x0000_i1055" type="#_x0000_t75" style="width:17.45pt;height:22pt" o:ole="">
            <v:imagedata r:id="rId130" o:title=""/>
          </v:shape>
          <o:OLEObject Type="Embed" ProgID="Equation.DSMT4" ShapeID="_x0000_i1055" DrawAspect="Content" ObjectID="_1674326354" r:id="rId134"/>
        </w:object>
      </w:r>
      <w:r>
        <w:t>) = 0.1420/0.1568 = 0.9057</w:t>
      </w:r>
    </w:p>
    <w:p w14:paraId="290D6D9F" w14:textId="77777777" w:rsidR="00D32DED" w:rsidRDefault="00D32DED" w:rsidP="001E1AA8">
      <w:pPr>
        <w:ind w:left="720"/>
      </w:pPr>
    </w:p>
    <w:p w14:paraId="0333372B" w14:textId="77777777" w:rsidR="00D32DED" w:rsidRDefault="00D32DED" w:rsidP="001E1AA8">
      <w:pPr>
        <w:ind w:left="720"/>
      </w:pPr>
      <w:proofErr w:type="gramStart"/>
      <w:r>
        <w:t>Therefore</w:t>
      </w:r>
      <w:proofErr w:type="gramEnd"/>
      <w:r>
        <w:t xml:space="preserve"> it is still very likely that Larry Bird will make the second free throw even if the first one is missed.</w:t>
      </w:r>
      <w:r w:rsidRPr="00CB0C5A">
        <w:rPr>
          <w:highlight w:val="green"/>
        </w:rPr>
        <w:t xml:space="preserve"> </w:t>
      </w:r>
    </w:p>
    <w:p w14:paraId="5ED82E42" w14:textId="77777777" w:rsidR="00D32DED" w:rsidRDefault="00D32DED" w:rsidP="001E1AA8">
      <w:pPr>
        <w:ind w:left="720"/>
      </w:pPr>
    </w:p>
    <w:p w14:paraId="26737851" w14:textId="77777777" w:rsidR="00D32DED" w:rsidRDefault="00D32DED" w:rsidP="001E1AA8">
      <w:pPr>
        <w:ind w:left="720"/>
      </w:pPr>
      <w:r>
        <w:t xml:space="preserve">Question for basketball fans: Why would this probability be important to know?  </w:t>
      </w:r>
    </w:p>
    <w:p w14:paraId="36DB79D8" w14:textId="77777777" w:rsidR="00D32DED" w:rsidRDefault="00D32DED" w:rsidP="001E1AA8">
      <w:pPr>
        <w:ind w:left="720"/>
      </w:pPr>
    </w:p>
    <w:p w14:paraId="1CDE12B6" w14:textId="453BE9C9" w:rsidR="00D32DED" w:rsidRDefault="00D32DED" w:rsidP="001E1AA8">
      <w:pPr>
        <w:ind w:left="720"/>
      </w:pPr>
      <w:r>
        <w:t xml:space="preserve">Verify on your own that </w:t>
      </w:r>
      <w:proofErr w:type="gramStart"/>
      <w:r>
        <w:t>P(</w:t>
      </w:r>
      <w:proofErr w:type="gramEnd"/>
      <w:r>
        <w:t>2</w:t>
      </w:r>
      <w:r w:rsidRPr="0090238E">
        <w:rPr>
          <w:vertAlign w:val="superscript"/>
        </w:rPr>
        <w:t>nd</w:t>
      </w:r>
      <w:r>
        <w:t xml:space="preserve"> made | 1</w:t>
      </w:r>
      <w:r w:rsidRPr="0090238E">
        <w:rPr>
          <w:vertAlign w:val="superscript"/>
        </w:rPr>
        <w:t>st</w:t>
      </w:r>
      <w:r>
        <w:t xml:space="preserve"> made) = 0.8807.</w:t>
      </w:r>
    </w:p>
    <w:p w14:paraId="75059BB6" w14:textId="77777777" w:rsidR="00D32DED" w:rsidRDefault="00D32DED" w:rsidP="00C342D8"/>
    <w:p w14:paraId="73339E29" w14:textId="77777777" w:rsidR="00D32DED" w:rsidRDefault="00D32DED" w:rsidP="00C342D8">
      <w:pPr>
        <w:pStyle w:val="Header"/>
      </w:pPr>
      <w:r>
        <w:rPr>
          <w:u w:val="single"/>
        </w:rPr>
        <w:t>Example</w:t>
      </w:r>
      <w:r>
        <w:t xml:space="preserve">: The Showcase Showdown on the Price is Right </w:t>
      </w:r>
    </w:p>
    <w:p w14:paraId="1E476D47" w14:textId="77777777" w:rsidR="00D32DED" w:rsidRDefault="00674838" w:rsidP="00C342D8">
      <w:pPr>
        <w:jc w:val="center"/>
        <w:rPr>
          <w:rFonts w:ascii="Amerigo BT" w:hAnsi="Amerigo BT"/>
          <w:sz w:val="28"/>
        </w:rPr>
      </w:pPr>
      <w:r>
        <w:rPr>
          <w:rFonts w:ascii="Amerigo BT" w:hAnsi="Amerigo BT"/>
          <w:noProof/>
          <w:sz w:val="20"/>
        </w:rPr>
        <w:object w:dxaOrig="1440" w:dyaOrig="1440" w14:anchorId="0D35B75A">
          <v:shape id="_x0000_s1051" type="#_x0000_t75" style="position:absolute;left:0;text-align:left;margin-left:319.2pt;margin-top:-1.15pt;width:3in;height:201.65pt;z-index:251715584" fillcolor="window">
            <v:imagedata r:id="rId135" o:title=""/>
            <w10:wrap type="square"/>
          </v:shape>
          <o:OLEObject Type="Embed" ProgID="MSPhotoEd.3" ShapeID="_x0000_s1051" DrawAspect="Content" ObjectID="_1674326385" r:id="rId136"/>
        </w:object>
      </w:r>
    </w:p>
    <w:p w14:paraId="3538034D" w14:textId="77777777" w:rsidR="00D32DED" w:rsidRDefault="00D32DED" w:rsidP="006615B0">
      <w:pPr>
        <w:pStyle w:val="BodyTextIndent"/>
        <w:jc w:val="both"/>
      </w:pPr>
      <w:r>
        <w:t xml:space="preserve">On the game show, The Price is Right, three contestants are given an opportunity to spin the big wheel.  The big wheel has monetary values </w:t>
      </w:r>
      <w:r w:rsidR="00306650">
        <w:t xml:space="preserve">of 5, 10, …, 100 cents on it. </w:t>
      </w:r>
      <w:r>
        <w:t xml:space="preserve">The contestant that is closest to a dollar (100 cents) in one or a combination of two consecutive spins, without going over, wins the game. If there is a tie, the tied players are given one </w:t>
      </w:r>
      <w:r>
        <w:lastRenderedPageBreak/>
        <w:t xml:space="preserve">additional spin with the player having the highest number in that spin winning.  </w:t>
      </w:r>
    </w:p>
    <w:p w14:paraId="40E377E4" w14:textId="77777777" w:rsidR="00D21000" w:rsidRDefault="00D21000" w:rsidP="006615B0">
      <w:pPr>
        <w:pStyle w:val="BodyTextIndent"/>
        <w:jc w:val="both"/>
      </w:pPr>
    </w:p>
    <w:p w14:paraId="717B3446" w14:textId="77777777" w:rsidR="00D21000" w:rsidRDefault="00D21000" w:rsidP="006615B0">
      <w:pPr>
        <w:pStyle w:val="BodyTextIndent"/>
        <w:jc w:val="both"/>
      </w:pPr>
      <w:r>
        <w:t xml:space="preserve">See </w:t>
      </w:r>
      <w:hyperlink r:id="rId137" w:history="1">
        <w:r w:rsidRPr="0067296F">
          <w:rPr>
            <w:rStyle w:val="Hyperlink"/>
          </w:rPr>
          <w:t>https://youtu.be/hp1a0BHmyc0</w:t>
        </w:r>
      </w:hyperlink>
      <w:r>
        <w:t xml:space="preserve"> for an example. </w:t>
      </w:r>
    </w:p>
    <w:p w14:paraId="1E916874" w14:textId="77777777" w:rsidR="00D32DED" w:rsidRDefault="00D32DED" w:rsidP="00C342D8"/>
    <w:p w14:paraId="4B60E9E7" w14:textId="0A0217C7" w:rsidR="00D32DED" w:rsidRDefault="00D32DED" w:rsidP="006615B0">
      <w:pPr>
        <w:ind w:left="720"/>
      </w:pPr>
      <w:r>
        <w:t>Coe and Butterworth (</w:t>
      </w:r>
      <w:r w:rsidRPr="006C1DE8">
        <w:rPr>
          <w:i/>
        </w:rPr>
        <w:t>American Statistician</w:t>
      </w:r>
      <w:r>
        <w:t xml:space="preserve">, 1995) compute conditional win probabilities for the first person </w:t>
      </w:r>
      <w:r w:rsidR="00306650">
        <w:t>spinning the big wheel.</w:t>
      </w:r>
      <w:r>
        <w:t xml:space="preserve"> The probabilities are shown in the table below. </w:t>
      </w:r>
    </w:p>
    <w:p w14:paraId="5FFA32DC" w14:textId="798947E6" w:rsidR="00D32DED" w:rsidRDefault="00D32DED" w:rsidP="00C342D8">
      <w:pPr>
        <w:rPr>
          <w:rFonts w:ascii="Amerigo BT" w:hAnsi="Amerigo BT"/>
          <w:sz w:val="28"/>
        </w:rPr>
      </w:pPr>
    </w:p>
    <w:tbl>
      <w:tblPr>
        <w:tblW w:w="0" w:type="auto"/>
        <w:tblInd w:w="28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2100"/>
        <w:gridCol w:w="3720"/>
        <w:gridCol w:w="4260"/>
      </w:tblGrid>
      <w:tr w:rsidR="00D32DED" w14:paraId="20BA2602" w14:textId="77777777" w:rsidTr="00C342D8">
        <w:trPr>
          <w:tblHeader/>
        </w:trPr>
        <w:tc>
          <w:tcPr>
            <w:tcW w:w="2100" w:type="dxa"/>
            <w:vAlign w:val="bottom"/>
          </w:tcPr>
          <w:p w14:paraId="1C7E0A00" w14:textId="77777777" w:rsidR="00D32DED" w:rsidRDefault="00D32DED" w:rsidP="006B7FF0">
            <w:pPr>
              <w:jc w:val="center"/>
              <w:rPr>
                <w:b/>
              </w:rPr>
            </w:pPr>
            <w:r>
              <w:rPr>
                <w:b/>
              </w:rPr>
              <w:t>First Spin</w:t>
            </w:r>
          </w:p>
          <w:p w14:paraId="2A5260F1" w14:textId="77777777" w:rsidR="00D32DED" w:rsidRDefault="00D32DED" w:rsidP="006B7FF0">
            <w:pPr>
              <w:jc w:val="center"/>
              <w:rPr>
                <w:b/>
              </w:rPr>
            </w:pPr>
            <w:r>
              <w:rPr>
                <w:b/>
              </w:rPr>
              <w:t>(</w:t>
            </w:r>
            <w:proofErr w:type="spellStart"/>
            <w:r>
              <w:rPr>
                <w:b/>
              </w:rPr>
              <w:t>i</w:t>
            </w:r>
            <w:proofErr w:type="spellEnd"/>
            <w:r>
              <w:rPr>
                <w:b/>
              </w:rPr>
              <w:t>)</w:t>
            </w:r>
          </w:p>
        </w:tc>
        <w:tc>
          <w:tcPr>
            <w:tcW w:w="3720" w:type="dxa"/>
            <w:vAlign w:val="bottom"/>
          </w:tcPr>
          <w:p w14:paraId="355DC735" w14:textId="0D5368E6" w:rsidR="00D32DED" w:rsidRDefault="00D32DED" w:rsidP="006B7FF0">
            <w:pPr>
              <w:jc w:val="center"/>
              <w:rPr>
                <w:b/>
              </w:rPr>
            </w:pPr>
            <w:r>
              <w:rPr>
                <w:b/>
              </w:rPr>
              <w:t>P(win | spin once &amp; 1</w:t>
            </w:r>
            <w:r>
              <w:rPr>
                <w:b/>
                <w:vertAlign w:val="superscript"/>
              </w:rPr>
              <w:t>st</w:t>
            </w:r>
            <w:r>
              <w:rPr>
                <w:b/>
              </w:rPr>
              <w:t xml:space="preserve"> spin=</w:t>
            </w:r>
            <w:proofErr w:type="spellStart"/>
            <w:r>
              <w:rPr>
                <w:b/>
              </w:rPr>
              <w:t>i</w:t>
            </w:r>
            <w:proofErr w:type="spellEnd"/>
            <w:r>
              <w:rPr>
                <w:b/>
              </w:rPr>
              <w:t>)</w:t>
            </w:r>
          </w:p>
        </w:tc>
        <w:tc>
          <w:tcPr>
            <w:tcW w:w="4260" w:type="dxa"/>
            <w:vAlign w:val="bottom"/>
          </w:tcPr>
          <w:p w14:paraId="69B004EF" w14:textId="60F03106" w:rsidR="00D32DED" w:rsidRDefault="00D32DED" w:rsidP="006B7FF0">
            <w:pPr>
              <w:jc w:val="center"/>
              <w:rPr>
                <w:b/>
              </w:rPr>
            </w:pPr>
            <w:r>
              <w:rPr>
                <w:b/>
              </w:rPr>
              <w:t>P(win | spin twice &amp; 1</w:t>
            </w:r>
            <w:r>
              <w:rPr>
                <w:b/>
                <w:vertAlign w:val="superscript"/>
              </w:rPr>
              <w:t>st</w:t>
            </w:r>
            <w:r>
              <w:rPr>
                <w:b/>
              </w:rPr>
              <w:t xml:space="preserve"> spin=</w:t>
            </w:r>
            <w:proofErr w:type="spellStart"/>
            <w:r>
              <w:rPr>
                <w:b/>
              </w:rPr>
              <w:t>i</w:t>
            </w:r>
            <w:proofErr w:type="spellEnd"/>
            <w:r>
              <w:rPr>
                <w:b/>
              </w:rPr>
              <w:t>)</w:t>
            </w:r>
          </w:p>
        </w:tc>
      </w:tr>
      <w:tr w:rsidR="00D32DED" w14:paraId="5E702FA6" w14:textId="77777777" w:rsidTr="00C342D8">
        <w:tc>
          <w:tcPr>
            <w:tcW w:w="2100" w:type="dxa"/>
          </w:tcPr>
          <w:p w14:paraId="2050E4C2" w14:textId="26849A7D" w:rsidR="00D32DED" w:rsidRDefault="00D32DED" w:rsidP="006B7FF0">
            <w:pPr>
              <w:jc w:val="center"/>
              <w:rPr>
                <w:b/>
              </w:rPr>
            </w:pPr>
            <w:r>
              <w:rPr>
                <w:b/>
              </w:rPr>
              <w:t>5</w:t>
            </w:r>
          </w:p>
        </w:tc>
        <w:tc>
          <w:tcPr>
            <w:tcW w:w="3720" w:type="dxa"/>
          </w:tcPr>
          <w:p w14:paraId="5A64ABA2" w14:textId="79958E84" w:rsidR="00D32DED" w:rsidRDefault="00D32DED" w:rsidP="006B7FF0">
            <w:pPr>
              <w:jc w:val="center"/>
            </w:pPr>
            <w:r>
              <w:t>.00034</w:t>
            </w:r>
          </w:p>
        </w:tc>
        <w:tc>
          <w:tcPr>
            <w:tcW w:w="4260" w:type="dxa"/>
          </w:tcPr>
          <w:p w14:paraId="631958CA" w14:textId="49CB46E2" w:rsidR="00D32DED" w:rsidRDefault="00D32DED" w:rsidP="006B7FF0">
            <w:pPr>
              <w:jc w:val="center"/>
            </w:pPr>
            <w:r>
              <w:t>.20595</w:t>
            </w:r>
          </w:p>
        </w:tc>
      </w:tr>
      <w:tr w:rsidR="00D32DED" w14:paraId="1FA17587" w14:textId="77777777" w:rsidTr="00C342D8">
        <w:tc>
          <w:tcPr>
            <w:tcW w:w="2100" w:type="dxa"/>
          </w:tcPr>
          <w:p w14:paraId="10E0CD39" w14:textId="77777777" w:rsidR="00D32DED" w:rsidRDefault="00D32DED" w:rsidP="006B7FF0">
            <w:pPr>
              <w:jc w:val="center"/>
              <w:rPr>
                <w:b/>
              </w:rPr>
            </w:pPr>
            <w:r>
              <w:rPr>
                <w:b/>
              </w:rPr>
              <w:t>10</w:t>
            </w:r>
          </w:p>
        </w:tc>
        <w:tc>
          <w:tcPr>
            <w:tcW w:w="3720" w:type="dxa"/>
          </w:tcPr>
          <w:p w14:paraId="1B2DB5FD" w14:textId="77777777" w:rsidR="00D32DED" w:rsidRDefault="00D32DED" w:rsidP="006B7FF0">
            <w:pPr>
              <w:jc w:val="center"/>
            </w:pPr>
            <w:r>
              <w:t>.00121</w:t>
            </w:r>
          </w:p>
        </w:tc>
        <w:tc>
          <w:tcPr>
            <w:tcW w:w="4260" w:type="dxa"/>
          </w:tcPr>
          <w:p w14:paraId="43AB59D1" w14:textId="77777777" w:rsidR="00D32DED" w:rsidRDefault="00D32DED" w:rsidP="006B7FF0">
            <w:pPr>
              <w:jc w:val="center"/>
            </w:pPr>
            <w:r>
              <w:t>.20589</w:t>
            </w:r>
          </w:p>
        </w:tc>
      </w:tr>
      <w:tr w:rsidR="00D32DED" w14:paraId="663F195D" w14:textId="77777777" w:rsidTr="00C342D8">
        <w:tc>
          <w:tcPr>
            <w:tcW w:w="2100" w:type="dxa"/>
          </w:tcPr>
          <w:p w14:paraId="10268447" w14:textId="77777777" w:rsidR="00D32DED" w:rsidRDefault="00D32DED" w:rsidP="006B7FF0">
            <w:pPr>
              <w:jc w:val="center"/>
              <w:rPr>
                <w:b/>
              </w:rPr>
            </w:pPr>
            <w:r>
              <w:rPr>
                <w:b/>
              </w:rPr>
              <w:t>15</w:t>
            </w:r>
          </w:p>
        </w:tc>
        <w:tc>
          <w:tcPr>
            <w:tcW w:w="3720" w:type="dxa"/>
          </w:tcPr>
          <w:p w14:paraId="30AD4F2B" w14:textId="77777777" w:rsidR="00D32DED" w:rsidRDefault="00D32DED" w:rsidP="006B7FF0">
            <w:pPr>
              <w:jc w:val="center"/>
            </w:pPr>
            <w:r>
              <w:t>.00285</w:t>
            </w:r>
          </w:p>
        </w:tc>
        <w:tc>
          <w:tcPr>
            <w:tcW w:w="4260" w:type="dxa"/>
          </w:tcPr>
          <w:p w14:paraId="03C2E104" w14:textId="77777777" w:rsidR="00D32DED" w:rsidRDefault="00D32DED" w:rsidP="006B7FF0">
            <w:pPr>
              <w:jc w:val="center"/>
            </w:pPr>
            <w:r>
              <w:t>.20574</w:t>
            </w:r>
          </w:p>
        </w:tc>
      </w:tr>
      <w:tr w:rsidR="00D32DED" w14:paraId="50F77A2A" w14:textId="77777777" w:rsidTr="00C342D8">
        <w:tc>
          <w:tcPr>
            <w:tcW w:w="2100" w:type="dxa"/>
          </w:tcPr>
          <w:p w14:paraId="1DBCE67E" w14:textId="77777777" w:rsidR="00D32DED" w:rsidRDefault="00D32DED" w:rsidP="006B7FF0">
            <w:pPr>
              <w:jc w:val="center"/>
              <w:rPr>
                <w:b/>
              </w:rPr>
            </w:pPr>
            <w:r>
              <w:rPr>
                <w:b/>
              </w:rPr>
              <w:t>20</w:t>
            </w:r>
          </w:p>
        </w:tc>
        <w:tc>
          <w:tcPr>
            <w:tcW w:w="3720" w:type="dxa"/>
          </w:tcPr>
          <w:p w14:paraId="72E34437" w14:textId="77777777" w:rsidR="00D32DED" w:rsidRDefault="00D32DED" w:rsidP="006B7FF0">
            <w:pPr>
              <w:jc w:val="center"/>
            </w:pPr>
            <w:r>
              <w:t>.00540</w:t>
            </w:r>
          </w:p>
        </w:tc>
        <w:tc>
          <w:tcPr>
            <w:tcW w:w="4260" w:type="dxa"/>
          </w:tcPr>
          <w:p w14:paraId="13BCE706" w14:textId="77777777" w:rsidR="00D32DED" w:rsidRDefault="00D32DED" w:rsidP="006B7FF0">
            <w:pPr>
              <w:jc w:val="center"/>
            </w:pPr>
            <w:r>
              <w:t>.20547</w:t>
            </w:r>
          </w:p>
        </w:tc>
      </w:tr>
      <w:tr w:rsidR="00D32DED" w14:paraId="59D16C32" w14:textId="77777777" w:rsidTr="00C342D8">
        <w:tc>
          <w:tcPr>
            <w:tcW w:w="2100" w:type="dxa"/>
          </w:tcPr>
          <w:p w14:paraId="411684CF" w14:textId="77777777" w:rsidR="00D32DED" w:rsidRDefault="00D32DED" w:rsidP="006B7FF0">
            <w:pPr>
              <w:jc w:val="center"/>
              <w:rPr>
                <w:b/>
              </w:rPr>
            </w:pPr>
            <w:r>
              <w:rPr>
                <w:b/>
              </w:rPr>
              <w:t>25</w:t>
            </w:r>
          </w:p>
        </w:tc>
        <w:tc>
          <w:tcPr>
            <w:tcW w:w="3720" w:type="dxa"/>
          </w:tcPr>
          <w:p w14:paraId="17F1D417" w14:textId="77777777" w:rsidR="00D32DED" w:rsidRDefault="00D32DED" w:rsidP="006B7FF0">
            <w:pPr>
              <w:jc w:val="center"/>
            </w:pPr>
            <w:r>
              <w:t>.00906</w:t>
            </w:r>
          </w:p>
        </w:tc>
        <w:tc>
          <w:tcPr>
            <w:tcW w:w="4260" w:type="dxa"/>
          </w:tcPr>
          <w:p w14:paraId="3362367F" w14:textId="77777777" w:rsidR="00D32DED" w:rsidRDefault="00D32DED" w:rsidP="006B7FF0">
            <w:pPr>
              <w:jc w:val="center"/>
            </w:pPr>
            <w:r>
              <w:t>.20502</w:t>
            </w:r>
          </w:p>
        </w:tc>
      </w:tr>
      <w:tr w:rsidR="00D32DED" w14:paraId="553D4662" w14:textId="77777777" w:rsidTr="00C342D8">
        <w:tc>
          <w:tcPr>
            <w:tcW w:w="2100" w:type="dxa"/>
          </w:tcPr>
          <w:p w14:paraId="52308DA2" w14:textId="77777777" w:rsidR="00D32DED" w:rsidRDefault="00D32DED" w:rsidP="006B7FF0">
            <w:pPr>
              <w:jc w:val="center"/>
              <w:rPr>
                <w:b/>
              </w:rPr>
            </w:pPr>
            <w:r>
              <w:rPr>
                <w:b/>
              </w:rPr>
              <w:t>30</w:t>
            </w:r>
          </w:p>
        </w:tc>
        <w:tc>
          <w:tcPr>
            <w:tcW w:w="3720" w:type="dxa"/>
          </w:tcPr>
          <w:p w14:paraId="2BB66708" w14:textId="77777777" w:rsidR="00D32DED" w:rsidRDefault="00D32DED" w:rsidP="006B7FF0">
            <w:pPr>
              <w:jc w:val="center"/>
            </w:pPr>
            <w:r>
              <w:t>.01415</w:t>
            </w:r>
          </w:p>
        </w:tc>
        <w:tc>
          <w:tcPr>
            <w:tcW w:w="4260" w:type="dxa"/>
          </w:tcPr>
          <w:p w14:paraId="0F9B55F5" w14:textId="77777777" w:rsidR="00D32DED" w:rsidRDefault="00D32DED" w:rsidP="006B7FF0">
            <w:pPr>
              <w:jc w:val="center"/>
            </w:pPr>
            <w:r>
              <w:t>.20431</w:t>
            </w:r>
          </w:p>
        </w:tc>
      </w:tr>
      <w:tr w:rsidR="00D32DED" w14:paraId="52E43606" w14:textId="77777777" w:rsidTr="00C342D8">
        <w:tc>
          <w:tcPr>
            <w:tcW w:w="2100" w:type="dxa"/>
          </w:tcPr>
          <w:p w14:paraId="2AC20827" w14:textId="77777777" w:rsidR="00D32DED" w:rsidRDefault="00D32DED" w:rsidP="006B7FF0">
            <w:pPr>
              <w:jc w:val="center"/>
              <w:rPr>
                <w:b/>
              </w:rPr>
            </w:pPr>
            <w:r>
              <w:rPr>
                <w:b/>
              </w:rPr>
              <w:t>35</w:t>
            </w:r>
          </w:p>
        </w:tc>
        <w:tc>
          <w:tcPr>
            <w:tcW w:w="3720" w:type="dxa"/>
          </w:tcPr>
          <w:p w14:paraId="70BF7EE1" w14:textId="77777777" w:rsidR="00D32DED" w:rsidRDefault="00D32DED" w:rsidP="006B7FF0">
            <w:pPr>
              <w:jc w:val="center"/>
            </w:pPr>
            <w:r>
              <w:t>.02101</w:t>
            </w:r>
          </w:p>
        </w:tc>
        <w:tc>
          <w:tcPr>
            <w:tcW w:w="4260" w:type="dxa"/>
          </w:tcPr>
          <w:p w14:paraId="7D737F36" w14:textId="77777777" w:rsidR="00D32DED" w:rsidRDefault="00D32DED" w:rsidP="006B7FF0">
            <w:pPr>
              <w:jc w:val="center"/>
            </w:pPr>
            <w:r>
              <w:t>.20326</w:t>
            </w:r>
          </w:p>
        </w:tc>
      </w:tr>
      <w:tr w:rsidR="00D32DED" w14:paraId="6EA94ABA" w14:textId="77777777" w:rsidTr="00C342D8">
        <w:tc>
          <w:tcPr>
            <w:tcW w:w="2100" w:type="dxa"/>
          </w:tcPr>
          <w:p w14:paraId="17F96451" w14:textId="77777777" w:rsidR="00D32DED" w:rsidRDefault="00D32DED" w:rsidP="006B7FF0">
            <w:pPr>
              <w:jc w:val="center"/>
              <w:rPr>
                <w:b/>
              </w:rPr>
            </w:pPr>
            <w:r>
              <w:rPr>
                <w:b/>
              </w:rPr>
              <w:t>40</w:t>
            </w:r>
          </w:p>
        </w:tc>
        <w:tc>
          <w:tcPr>
            <w:tcW w:w="3720" w:type="dxa"/>
          </w:tcPr>
          <w:p w14:paraId="558A2CA0" w14:textId="77777777" w:rsidR="00D32DED" w:rsidRDefault="00D32DED" w:rsidP="006B7FF0">
            <w:pPr>
              <w:jc w:val="center"/>
            </w:pPr>
            <w:r>
              <w:t>.03009</w:t>
            </w:r>
          </w:p>
        </w:tc>
        <w:tc>
          <w:tcPr>
            <w:tcW w:w="4260" w:type="dxa"/>
          </w:tcPr>
          <w:p w14:paraId="30DECE9E" w14:textId="77777777" w:rsidR="00D32DED" w:rsidRDefault="00D32DED" w:rsidP="006B7FF0">
            <w:pPr>
              <w:jc w:val="center"/>
            </w:pPr>
            <w:r>
              <w:t>.20176</w:t>
            </w:r>
          </w:p>
        </w:tc>
      </w:tr>
      <w:tr w:rsidR="00D32DED" w14:paraId="2456761F" w14:textId="77777777" w:rsidTr="00C342D8">
        <w:tc>
          <w:tcPr>
            <w:tcW w:w="2100" w:type="dxa"/>
          </w:tcPr>
          <w:p w14:paraId="6FA4BEC6" w14:textId="77777777" w:rsidR="00D32DED" w:rsidRDefault="00D32DED" w:rsidP="006B7FF0">
            <w:pPr>
              <w:jc w:val="center"/>
              <w:rPr>
                <w:b/>
              </w:rPr>
            </w:pPr>
            <w:r>
              <w:rPr>
                <w:b/>
              </w:rPr>
              <w:t>45</w:t>
            </w:r>
          </w:p>
        </w:tc>
        <w:tc>
          <w:tcPr>
            <w:tcW w:w="3720" w:type="dxa"/>
          </w:tcPr>
          <w:p w14:paraId="1E379FDA" w14:textId="1AE8BAC9" w:rsidR="00D32DED" w:rsidRDefault="00D32DED" w:rsidP="006B7FF0">
            <w:pPr>
              <w:jc w:val="center"/>
            </w:pPr>
            <w:r>
              <w:t>.04190</w:t>
            </w:r>
          </w:p>
        </w:tc>
        <w:tc>
          <w:tcPr>
            <w:tcW w:w="4260" w:type="dxa"/>
          </w:tcPr>
          <w:p w14:paraId="56FC33A7" w14:textId="3A476B67" w:rsidR="00D32DED" w:rsidRDefault="00D32DED" w:rsidP="006B7FF0">
            <w:pPr>
              <w:jc w:val="center"/>
            </w:pPr>
            <w:r>
              <w:t>.19966</w:t>
            </w:r>
          </w:p>
        </w:tc>
      </w:tr>
      <w:tr w:rsidR="00D32DED" w14:paraId="7C482ADB" w14:textId="77777777" w:rsidTr="00C342D8">
        <w:tc>
          <w:tcPr>
            <w:tcW w:w="2100" w:type="dxa"/>
          </w:tcPr>
          <w:p w14:paraId="23FE3EAF" w14:textId="6D526757" w:rsidR="00D32DED" w:rsidRDefault="00D32DED" w:rsidP="006B7FF0">
            <w:pPr>
              <w:jc w:val="center"/>
              <w:rPr>
                <w:b/>
              </w:rPr>
            </w:pPr>
            <w:r>
              <w:rPr>
                <w:b/>
              </w:rPr>
              <w:t>50</w:t>
            </w:r>
          </w:p>
        </w:tc>
        <w:tc>
          <w:tcPr>
            <w:tcW w:w="3720" w:type="dxa"/>
          </w:tcPr>
          <w:p w14:paraId="6BB7749F" w14:textId="67C69EE9" w:rsidR="00D32DED" w:rsidRDefault="00D32DED" w:rsidP="006B7FF0">
            <w:pPr>
              <w:jc w:val="center"/>
            </w:pPr>
            <w:r>
              <w:t>.05704</w:t>
            </w:r>
          </w:p>
        </w:tc>
        <w:tc>
          <w:tcPr>
            <w:tcW w:w="4260" w:type="dxa"/>
          </w:tcPr>
          <w:p w14:paraId="7801E8AD" w14:textId="77777777" w:rsidR="00D32DED" w:rsidRDefault="00D32DED" w:rsidP="006B7FF0">
            <w:pPr>
              <w:jc w:val="center"/>
            </w:pPr>
            <w:r>
              <w:t>.19681</w:t>
            </w:r>
          </w:p>
        </w:tc>
      </w:tr>
      <w:tr w:rsidR="00D32DED" w14:paraId="70E3092A" w14:textId="77777777" w:rsidTr="00C342D8">
        <w:tc>
          <w:tcPr>
            <w:tcW w:w="2100" w:type="dxa"/>
          </w:tcPr>
          <w:p w14:paraId="77A1170E" w14:textId="77777777" w:rsidR="00D32DED" w:rsidRDefault="00D32DED" w:rsidP="006B7FF0">
            <w:pPr>
              <w:jc w:val="center"/>
              <w:rPr>
                <w:b/>
              </w:rPr>
            </w:pPr>
            <w:r>
              <w:rPr>
                <w:b/>
              </w:rPr>
              <w:t>55</w:t>
            </w:r>
          </w:p>
        </w:tc>
        <w:tc>
          <w:tcPr>
            <w:tcW w:w="3720" w:type="dxa"/>
          </w:tcPr>
          <w:p w14:paraId="79FE6BE5" w14:textId="77777777" w:rsidR="00D32DED" w:rsidRDefault="00D32DED" w:rsidP="006B7FF0">
            <w:pPr>
              <w:jc w:val="center"/>
            </w:pPr>
            <w:r>
              <w:t>.08346</w:t>
            </w:r>
          </w:p>
        </w:tc>
        <w:tc>
          <w:tcPr>
            <w:tcW w:w="4260" w:type="dxa"/>
          </w:tcPr>
          <w:p w14:paraId="307E1B1E" w14:textId="77777777" w:rsidR="00D32DED" w:rsidRDefault="00D32DED" w:rsidP="006B7FF0">
            <w:pPr>
              <w:jc w:val="center"/>
            </w:pPr>
            <w:r>
              <w:t>.19264</w:t>
            </w:r>
          </w:p>
        </w:tc>
      </w:tr>
      <w:tr w:rsidR="00D32DED" w14:paraId="091A603C" w14:textId="77777777" w:rsidTr="00C342D8">
        <w:tc>
          <w:tcPr>
            <w:tcW w:w="2100" w:type="dxa"/>
          </w:tcPr>
          <w:p w14:paraId="50E38419" w14:textId="77777777" w:rsidR="00D32DED" w:rsidRDefault="00D32DED" w:rsidP="006B7FF0">
            <w:pPr>
              <w:jc w:val="center"/>
              <w:rPr>
                <w:b/>
              </w:rPr>
            </w:pPr>
            <w:r>
              <w:rPr>
                <w:b/>
              </w:rPr>
              <w:t>60</w:t>
            </w:r>
          </w:p>
        </w:tc>
        <w:tc>
          <w:tcPr>
            <w:tcW w:w="3720" w:type="dxa"/>
          </w:tcPr>
          <w:p w14:paraId="434F8607" w14:textId="77777777" w:rsidR="00D32DED" w:rsidRDefault="00D32DED" w:rsidP="006B7FF0">
            <w:pPr>
              <w:jc w:val="center"/>
            </w:pPr>
            <w:r>
              <w:t>.11829</w:t>
            </w:r>
          </w:p>
        </w:tc>
        <w:tc>
          <w:tcPr>
            <w:tcW w:w="4260" w:type="dxa"/>
          </w:tcPr>
          <w:p w14:paraId="5CD5974E" w14:textId="77777777" w:rsidR="00D32DED" w:rsidRDefault="00D32DED" w:rsidP="006B7FF0">
            <w:pPr>
              <w:jc w:val="center"/>
            </w:pPr>
            <w:r>
              <w:t>.18672</w:t>
            </w:r>
          </w:p>
        </w:tc>
      </w:tr>
      <w:tr w:rsidR="00D32DED" w14:paraId="6C3E7D14" w14:textId="77777777" w:rsidTr="00C342D8">
        <w:tc>
          <w:tcPr>
            <w:tcW w:w="2100" w:type="dxa"/>
          </w:tcPr>
          <w:p w14:paraId="53EA898E" w14:textId="34442711" w:rsidR="00D32DED" w:rsidRDefault="00D32DED" w:rsidP="006B7FF0">
            <w:pPr>
              <w:jc w:val="center"/>
              <w:rPr>
                <w:b/>
              </w:rPr>
            </w:pPr>
            <w:r>
              <w:rPr>
                <w:b/>
              </w:rPr>
              <w:t>65</w:t>
            </w:r>
          </w:p>
        </w:tc>
        <w:tc>
          <w:tcPr>
            <w:tcW w:w="3720" w:type="dxa"/>
          </w:tcPr>
          <w:p w14:paraId="67ABE96C" w14:textId="0D56D7B5" w:rsidR="00D32DED" w:rsidRDefault="00D32DED" w:rsidP="006B7FF0">
            <w:pPr>
              <w:jc w:val="center"/>
            </w:pPr>
            <w:r>
              <w:t>.16319</w:t>
            </w:r>
          </w:p>
        </w:tc>
        <w:tc>
          <w:tcPr>
            <w:tcW w:w="4260" w:type="dxa"/>
          </w:tcPr>
          <w:p w14:paraId="4926B019" w14:textId="77777777" w:rsidR="00D32DED" w:rsidRDefault="00D32DED" w:rsidP="006B7FF0">
            <w:pPr>
              <w:jc w:val="center"/>
            </w:pPr>
            <w:r>
              <w:t>.17856</w:t>
            </w:r>
          </w:p>
        </w:tc>
      </w:tr>
      <w:tr w:rsidR="00D32DED" w14:paraId="44B41F12" w14:textId="77777777" w:rsidTr="00C342D8">
        <w:tc>
          <w:tcPr>
            <w:tcW w:w="2100" w:type="dxa"/>
          </w:tcPr>
          <w:p w14:paraId="34516BD7" w14:textId="77777777" w:rsidR="00D32DED" w:rsidRDefault="00D32DED" w:rsidP="006B7FF0">
            <w:pPr>
              <w:jc w:val="center"/>
              <w:rPr>
                <w:b/>
              </w:rPr>
            </w:pPr>
            <w:r>
              <w:rPr>
                <w:b/>
              </w:rPr>
              <w:t>70</w:t>
            </w:r>
          </w:p>
        </w:tc>
        <w:tc>
          <w:tcPr>
            <w:tcW w:w="3720" w:type="dxa"/>
          </w:tcPr>
          <w:p w14:paraId="32A2EF72" w14:textId="3684ACDF" w:rsidR="00D32DED" w:rsidRDefault="00D32DED" w:rsidP="006B7FF0">
            <w:pPr>
              <w:jc w:val="center"/>
            </w:pPr>
            <w:r>
              <w:t>.21563</w:t>
            </w:r>
          </w:p>
        </w:tc>
        <w:tc>
          <w:tcPr>
            <w:tcW w:w="4260" w:type="dxa"/>
          </w:tcPr>
          <w:p w14:paraId="2FC8C82C" w14:textId="77777777" w:rsidR="00D32DED" w:rsidRDefault="00D32DED" w:rsidP="006B7FF0">
            <w:pPr>
              <w:jc w:val="center"/>
            </w:pPr>
            <w:r>
              <w:t>.16778</w:t>
            </w:r>
          </w:p>
        </w:tc>
      </w:tr>
      <w:tr w:rsidR="00D32DED" w14:paraId="699C2CC9" w14:textId="77777777" w:rsidTr="00C342D8">
        <w:tc>
          <w:tcPr>
            <w:tcW w:w="2100" w:type="dxa"/>
          </w:tcPr>
          <w:p w14:paraId="4D18BC45" w14:textId="3A6E4CD0" w:rsidR="00D32DED" w:rsidRDefault="00D32DED" w:rsidP="006B7FF0">
            <w:pPr>
              <w:jc w:val="center"/>
              <w:rPr>
                <w:b/>
              </w:rPr>
            </w:pPr>
            <w:r>
              <w:rPr>
                <w:b/>
              </w:rPr>
              <w:t>75</w:t>
            </w:r>
          </w:p>
        </w:tc>
        <w:tc>
          <w:tcPr>
            <w:tcW w:w="3720" w:type="dxa"/>
          </w:tcPr>
          <w:p w14:paraId="48FB8EE3" w14:textId="77777777" w:rsidR="00D32DED" w:rsidRDefault="00D32DED" w:rsidP="006B7FF0">
            <w:pPr>
              <w:jc w:val="center"/>
            </w:pPr>
            <w:r>
              <w:t>.28416</w:t>
            </w:r>
          </w:p>
        </w:tc>
        <w:tc>
          <w:tcPr>
            <w:tcW w:w="4260" w:type="dxa"/>
          </w:tcPr>
          <w:p w14:paraId="75A582E9" w14:textId="77777777" w:rsidR="00D32DED" w:rsidRDefault="00D32DED" w:rsidP="006B7FF0">
            <w:pPr>
              <w:jc w:val="center"/>
            </w:pPr>
            <w:r>
              <w:t>.15357</w:t>
            </w:r>
          </w:p>
        </w:tc>
      </w:tr>
      <w:tr w:rsidR="00D32DED" w14:paraId="4D273040" w14:textId="77777777" w:rsidTr="00C342D8">
        <w:tc>
          <w:tcPr>
            <w:tcW w:w="2100" w:type="dxa"/>
          </w:tcPr>
          <w:p w14:paraId="276F1CDF" w14:textId="77777777" w:rsidR="00D32DED" w:rsidRDefault="00D32DED" w:rsidP="006B7FF0">
            <w:pPr>
              <w:jc w:val="center"/>
              <w:rPr>
                <w:b/>
              </w:rPr>
            </w:pPr>
            <w:r>
              <w:rPr>
                <w:b/>
              </w:rPr>
              <w:t>80</w:t>
            </w:r>
          </w:p>
        </w:tc>
        <w:tc>
          <w:tcPr>
            <w:tcW w:w="3720" w:type="dxa"/>
          </w:tcPr>
          <w:p w14:paraId="6CB36888" w14:textId="77777777" w:rsidR="00D32DED" w:rsidRDefault="00D32DED" w:rsidP="006B7FF0">
            <w:pPr>
              <w:jc w:val="center"/>
            </w:pPr>
            <w:r>
              <w:t>.36818</w:t>
            </w:r>
          </w:p>
        </w:tc>
        <w:tc>
          <w:tcPr>
            <w:tcW w:w="4260" w:type="dxa"/>
          </w:tcPr>
          <w:p w14:paraId="39BE1B39" w14:textId="77777777" w:rsidR="00D32DED" w:rsidRDefault="00D32DED" w:rsidP="006B7FF0">
            <w:pPr>
              <w:jc w:val="center"/>
            </w:pPr>
            <w:r>
              <w:t>.13517</w:t>
            </w:r>
          </w:p>
        </w:tc>
      </w:tr>
      <w:tr w:rsidR="00D32DED" w14:paraId="16F093A2" w14:textId="77777777" w:rsidTr="00C342D8">
        <w:tc>
          <w:tcPr>
            <w:tcW w:w="2100" w:type="dxa"/>
          </w:tcPr>
          <w:p w14:paraId="7372D938" w14:textId="77777777" w:rsidR="00D32DED" w:rsidRDefault="00D32DED" w:rsidP="006B7FF0">
            <w:pPr>
              <w:jc w:val="center"/>
              <w:rPr>
                <w:b/>
              </w:rPr>
            </w:pPr>
            <w:r>
              <w:rPr>
                <w:b/>
              </w:rPr>
              <w:lastRenderedPageBreak/>
              <w:t>85</w:t>
            </w:r>
          </w:p>
        </w:tc>
        <w:tc>
          <w:tcPr>
            <w:tcW w:w="3720" w:type="dxa"/>
          </w:tcPr>
          <w:p w14:paraId="18042E9C" w14:textId="77777777" w:rsidR="00D32DED" w:rsidRDefault="00D32DED" w:rsidP="006B7FF0">
            <w:pPr>
              <w:jc w:val="center"/>
            </w:pPr>
            <w:r>
              <w:t>.46990</w:t>
            </w:r>
          </w:p>
        </w:tc>
        <w:tc>
          <w:tcPr>
            <w:tcW w:w="4260" w:type="dxa"/>
          </w:tcPr>
          <w:p w14:paraId="737CD47C" w14:textId="77777777" w:rsidR="00D32DED" w:rsidRDefault="00D32DED" w:rsidP="006B7FF0">
            <w:pPr>
              <w:jc w:val="center"/>
            </w:pPr>
            <w:r>
              <w:t>.11167</w:t>
            </w:r>
          </w:p>
        </w:tc>
      </w:tr>
      <w:tr w:rsidR="00D32DED" w14:paraId="7F4B1345" w14:textId="77777777" w:rsidTr="00C342D8">
        <w:tc>
          <w:tcPr>
            <w:tcW w:w="2100" w:type="dxa"/>
          </w:tcPr>
          <w:p w14:paraId="265C67A0" w14:textId="77777777" w:rsidR="00D32DED" w:rsidRDefault="00D32DED" w:rsidP="006B7FF0">
            <w:pPr>
              <w:jc w:val="center"/>
              <w:rPr>
                <w:b/>
              </w:rPr>
            </w:pPr>
            <w:r>
              <w:rPr>
                <w:b/>
              </w:rPr>
              <w:t>90</w:t>
            </w:r>
          </w:p>
        </w:tc>
        <w:tc>
          <w:tcPr>
            <w:tcW w:w="3720" w:type="dxa"/>
          </w:tcPr>
          <w:p w14:paraId="42001A53" w14:textId="77777777" w:rsidR="00D32DED" w:rsidRDefault="00D32DED" w:rsidP="006B7FF0">
            <w:pPr>
              <w:jc w:val="center"/>
            </w:pPr>
            <w:r>
              <w:t>.59169</w:t>
            </w:r>
          </w:p>
        </w:tc>
        <w:tc>
          <w:tcPr>
            <w:tcW w:w="4260" w:type="dxa"/>
          </w:tcPr>
          <w:p w14:paraId="18FEBAA5" w14:textId="77777777" w:rsidR="00D32DED" w:rsidRDefault="00D32DED" w:rsidP="006B7FF0">
            <w:pPr>
              <w:jc w:val="center"/>
            </w:pPr>
            <w:r>
              <w:t>.08209</w:t>
            </w:r>
          </w:p>
        </w:tc>
      </w:tr>
      <w:tr w:rsidR="00D32DED" w14:paraId="2EFB1CAD" w14:textId="77777777" w:rsidTr="00C342D8">
        <w:tc>
          <w:tcPr>
            <w:tcW w:w="2100" w:type="dxa"/>
          </w:tcPr>
          <w:p w14:paraId="7E2F3B45" w14:textId="77777777" w:rsidR="00D32DED" w:rsidRDefault="00D32DED" w:rsidP="006B7FF0">
            <w:pPr>
              <w:jc w:val="center"/>
              <w:rPr>
                <w:b/>
              </w:rPr>
            </w:pPr>
            <w:r>
              <w:rPr>
                <w:b/>
              </w:rPr>
              <w:t>95</w:t>
            </w:r>
          </w:p>
        </w:tc>
        <w:tc>
          <w:tcPr>
            <w:tcW w:w="3720" w:type="dxa"/>
          </w:tcPr>
          <w:p w14:paraId="7501B3FC" w14:textId="77777777" w:rsidR="00D32DED" w:rsidRDefault="00D32DED" w:rsidP="006B7FF0">
            <w:pPr>
              <w:jc w:val="center"/>
            </w:pPr>
            <w:r>
              <w:t>.73606</w:t>
            </w:r>
          </w:p>
        </w:tc>
        <w:tc>
          <w:tcPr>
            <w:tcW w:w="4260" w:type="dxa"/>
          </w:tcPr>
          <w:p w14:paraId="5D62B65E" w14:textId="77777777" w:rsidR="00D32DED" w:rsidRDefault="00D32DED" w:rsidP="006B7FF0">
            <w:pPr>
              <w:jc w:val="center"/>
            </w:pPr>
            <w:r>
              <w:t>.04528</w:t>
            </w:r>
          </w:p>
        </w:tc>
      </w:tr>
      <w:tr w:rsidR="00D32DED" w14:paraId="07334972" w14:textId="77777777" w:rsidTr="00C342D8">
        <w:tc>
          <w:tcPr>
            <w:tcW w:w="2100" w:type="dxa"/>
          </w:tcPr>
          <w:p w14:paraId="7287DB3B" w14:textId="77777777" w:rsidR="00D32DED" w:rsidRDefault="00D32DED" w:rsidP="006B7FF0">
            <w:pPr>
              <w:jc w:val="center"/>
              <w:rPr>
                <w:b/>
              </w:rPr>
            </w:pPr>
            <w:r>
              <w:rPr>
                <w:b/>
              </w:rPr>
              <w:t>100</w:t>
            </w:r>
          </w:p>
        </w:tc>
        <w:tc>
          <w:tcPr>
            <w:tcW w:w="3720" w:type="dxa"/>
          </w:tcPr>
          <w:p w14:paraId="60F26416" w14:textId="77777777" w:rsidR="00D32DED" w:rsidRDefault="00D32DED" w:rsidP="006B7FF0">
            <w:pPr>
              <w:jc w:val="center"/>
            </w:pPr>
            <w:r>
              <w:t>.90567</w:t>
            </w:r>
          </w:p>
        </w:tc>
        <w:tc>
          <w:tcPr>
            <w:tcW w:w="4260" w:type="dxa"/>
          </w:tcPr>
          <w:p w14:paraId="4DF6915C" w14:textId="77777777" w:rsidR="00D32DED" w:rsidRDefault="00D32DED" w:rsidP="006B7FF0">
            <w:pPr>
              <w:jc w:val="center"/>
            </w:pPr>
            <w:r>
              <w:t>.00000</w:t>
            </w:r>
          </w:p>
        </w:tc>
      </w:tr>
    </w:tbl>
    <w:p w14:paraId="559557C8" w14:textId="77777777" w:rsidR="00D32DED" w:rsidRDefault="00D32DED" w:rsidP="00C342D8">
      <w:pPr>
        <w:rPr>
          <w:rFonts w:ascii="Amerigo BT" w:hAnsi="Amerigo BT"/>
          <w:sz w:val="24"/>
        </w:rPr>
      </w:pPr>
    </w:p>
    <w:p w14:paraId="5D55646D" w14:textId="77777777" w:rsidR="00D32DED" w:rsidRDefault="00D32DED" w:rsidP="006615B0">
      <w:pPr>
        <w:ind w:left="720"/>
        <w:rPr>
          <w:bCs/>
        </w:rPr>
      </w:pPr>
      <w:r>
        <w:t xml:space="preserve">For example, </w:t>
      </w:r>
      <w:proofErr w:type="gramStart"/>
      <w:r>
        <w:rPr>
          <w:bCs/>
        </w:rPr>
        <w:t>P(</w:t>
      </w:r>
      <w:proofErr w:type="gramEnd"/>
      <w:r>
        <w:rPr>
          <w:bCs/>
        </w:rPr>
        <w:t>win | spin once &amp; 1</w:t>
      </w:r>
      <w:r>
        <w:rPr>
          <w:bCs/>
          <w:vertAlign w:val="superscript"/>
        </w:rPr>
        <w:t>st</w:t>
      </w:r>
      <w:r>
        <w:rPr>
          <w:bCs/>
        </w:rPr>
        <w:t xml:space="preserve"> spin=5 cents) = 0.00034</w:t>
      </w:r>
    </w:p>
    <w:p w14:paraId="2FFAA275" w14:textId="77777777" w:rsidR="00D32DED" w:rsidRDefault="00D32DED" w:rsidP="00C342D8">
      <w:pPr>
        <w:rPr>
          <w:bCs/>
        </w:rPr>
      </w:pPr>
    </w:p>
    <w:p w14:paraId="3D373BD2" w14:textId="77777777" w:rsidR="00D32DED" w:rsidRDefault="00D32DED" w:rsidP="006615B0">
      <w:pPr>
        <w:ind w:left="720"/>
        <w:rPr>
          <w:bCs/>
        </w:rPr>
      </w:pPr>
      <w:r>
        <w:rPr>
          <w:bCs/>
        </w:rPr>
        <w:t xml:space="preserve">What is the optimal strategy the first person should follow in deciding whether or not to spin twice? </w:t>
      </w:r>
    </w:p>
    <w:p w14:paraId="0AFEAE8D" w14:textId="1459BB88" w:rsidR="00D32DED" w:rsidRDefault="00D32DED" w:rsidP="00C342D8">
      <w:pPr>
        <w:rPr>
          <w:bCs/>
        </w:rPr>
      </w:pPr>
    </w:p>
    <w:p w14:paraId="517BFBCA" w14:textId="77777777" w:rsidR="000B40A7" w:rsidRDefault="000B40A7" w:rsidP="00C342D8">
      <w:pPr>
        <w:rPr>
          <w:bCs/>
        </w:rPr>
      </w:pPr>
    </w:p>
    <w:p w14:paraId="4AFCCBA6" w14:textId="77777777" w:rsidR="000B40A7" w:rsidRDefault="000B40A7" w:rsidP="000B40A7">
      <w:r>
        <w:t>What if there are more than two events?</w:t>
      </w:r>
    </w:p>
    <w:p w14:paraId="5F1D8F8C" w14:textId="182AAD5E" w:rsidR="000B40A7" w:rsidRDefault="000B40A7" w:rsidP="000B40A7"/>
    <w:p w14:paraId="0C18CB73" w14:textId="577FD598" w:rsidR="000B40A7" w:rsidRDefault="000B40A7" w:rsidP="000B40A7">
      <w:pPr>
        <w:ind w:left="720"/>
      </w:pPr>
      <w:r>
        <w:t>Consider the events of A</w:t>
      </w:r>
      <w:r>
        <w:rPr>
          <w:vertAlign w:val="subscript"/>
        </w:rPr>
        <w:t>1</w:t>
      </w:r>
      <w:r>
        <w:t>, A</w:t>
      </w:r>
      <w:r>
        <w:rPr>
          <w:vertAlign w:val="subscript"/>
        </w:rPr>
        <w:t>2</w:t>
      </w:r>
      <w:r>
        <w:t>,</w:t>
      </w:r>
      <w:r w:rsidR="00ED7B34">
        <w:t xml:space="preserve"> </w:t>
      </w:r>
      <w:r>
        <w:t xml:space="preserve">…, </w:t>
      </w:r>
      <w:proofErr w:type="spellStart"/>
      <w:r>
        <w:t>A</w:t>
      </w:r>
      <w:r>
        <w:rPr>
          <w:vertAlign w:val="subscript"/>
        </w:rPr>
        <w:t>k</w:t>
      </w:r>
      <w:proofErr w:type="spellEnd"/>
      <w:r>
        <w:t xml:space="preserve">. Then </w:t>
      </w:r>
    </w:p>
    <w:p w14:paraId="2E41A93C" w14:textId="455FE892" w:rsidR="000B40A7" w:rsidRDefault="000B40A7" w:rsidP="000B40A7">
      <w:pPr>
        <w:pStyle w:val="ListParagraph"/>
        <w:numPr>
          <w:ilvl w:val="0"/>
          <w:numId w:val="12"/>
        </w:numPr>
        <w:tabs>
          <w:tab w:val="left" w:pos="228"/>
          <w:tab w:val="right" w:pos="285"/>
        </w:tabs>
        <w:jc w:val="left"/>
      </w:pPr>
      <w:r>
        <w:t>P(A</w:t>
      </w:r>
      <w:r w:rsidRPr="00D83CEB">
        <w:rPr>
          <w:vertAlign w:val="subscript"/>
        </w:rPr>
        <w:t>1</w:t>
      </w:r>
      <w:r>
        <w:sym w:font="Symbol" w:char="F0C7"/>
      </w:r>
      <w:r>
        <w:t>A</w:t>
      </w:r>
      <w:r w:rsidRPr="00D83CEB">
        <w:rPr>
          <w:vertAlign w:val="subscript"/>
        </w:rPr>
        <w:t>2</w:t>
      </w:r>
      <w:r>
        <w:t>) = P(A</w:t>
      </w:r>
      <w:r w:rsidRPr="00D83CEB">
        <w:rPr>
          <w:vertAlign w:val="subscript"/>
        </w:rPr>
        <w:t>1</w:t>
      </w:r>
      <w:r>
        <w:t>)</w:t>
      </w:r>
      <w:r w:rsidR="009E725D">
        <w:rPr>
          <w:bCs/>
        </w:rPr>
        <w:sym w:font="Symbol" w:char="F0B4"/>
      </w:r>
      <w:r>
        <w:t>P(A</w:t>
      </w:r>
      <w:r w:rsidRPr="00D83CEB">
        <w:rPr>
          <w:vertAlign w:val="subscript"/>
        </w:rPr>
        <w:t>2</w:t>
      </w:r>
      <w:r>
        <w:t>|A</w:t>
      </w:r>
      <w:r w:rsidRPr="00D83CEB">
        <w:rPr>
          <w:vertAlign w:val="subscript"/>
        </w:rPr>
        <w:t>1</w:t>
      </w:r>
      <w:r>
        <w:t>)</w:t>
      </w:r>
    </w:p>
    <w:p w14:paraId="28062DF4" w14:textId="0B69F9D1" w:rsidR="000B40A7" w:rsidRDefault="000B40A7" w:rsidP="000B40A7">
      <w:pPr>
        <w:pStyle w:val="ListParagraph"/>
        <w:numPr>
          <w:ilvl w:val="0"/>
          <w:numId w:val="12"/>
        </w:numPr>
        <w:tabs>
          <w:tab w:val="left" w:pos="228"/>
          <w:tab w:val="right" w:pos="285"/>
        </w:tabs>
        <w:jc w:val="left"/>
      </w:pPr>
      <w:r>
        <w:t>P(A</w:t>
      </w:r>
      <w:r w:rsidRPr="00D83CEB">
        <w:rPr>
          <w:vertAlign w:val="subscript"/>
        </w:rPr>
        <w:t>1</w:t>
      </w:r>
      <w:r>
        <w:sym w:font="Symbol" w:char="F0C7"/>
      </w:r>
      <w:r>
        <w:t>A</w:t>
      </w:r>
      <w:r w:rsidRPr="00D83CEB">
        <w:rPr>
          <w:vertAlign w:val="subscript"/>
        </w:rPr>
        <w:t>2</w:t>
      </w:r>
      <w:r>
        <w:sym w:font="Symbol" w:char="F0C7"/>
      </w:r>
      <w:r>
        <w:t>A</w:t>
      </w:r>
      <w:r w:rsidRPr="00D83CEB">
        <w:rPr>
          <w:vertAlign w:val="subscript"/>
        </w:rPr>
        <w:t>3</w:t>
      </w:r>
      <w:r>
        <w:t>) = P(A</w:t>
      </w:r>
      <w:r w:rsidRPr="00D83CEB">
        <w:rPr>
          <w:vertAlign w:val="subscript"/>
        </w:rPr>
        <w:t>1</w:t>
      </w:r>
      <w:r>
        <w:t>)</w:t>
      </w:r>
      <w:r w:rsidR="009E725D">
        <w:rPr>
          <w:bCs/>
        </w:rPr>
        <w:sym w:font="Symbol" w:char="F0B4"/>
      </w:r>
      <w:r>
        <w:t>P(A</w:t>
      </w:r>
      <w:r w:rsidRPr="00D83CEB">
        <w:rPr>
          <w:vertAlign w:val="subscript"/>
        </w:rPr>
        <w:t>2</w:t>
      </w:r>
      <w:r>
        <w:sym w:font="Symbol" w:char="F0C7"/>
      </w:r>
      <w:r>
        <w:t>A</w:t>
      </w:r>
      <w:r w:rsidRPr="00D83CEB">
        <w:rPr>
          <w:vertAlign w:val="subscript"/>
        </w:rPr>
        <w:t>3</w:t>
      </w:r>
      <w:r>
        <w:t>|A</w:t>
      </w:r>
      <w:r w:rsidRPr="00D83CEB">
        <w:rPr>
          <w:vertAlign w:val="subscript"/>
        </w:rPr>
        <w:t>1</w:t>
      </w:r>
      <w:r>
        <w:t xml:space="preserve">) </w:t>
      </w:r>
    </w:p>
    <w:p w14:paraId="101DA43D" w14:textId="7BA1730E" w:rsidR="000B40A7" w:rsidRDefault="000B40A7" w:rsidP="000B40A7">
      <w:pPr>
        <w:tabs>
          <w:tab w:val="left" w:pos="228"/>
          <w:tab w:val="right" w:pos="285"/>
        </w:tabs>
      </w:pPr>
      <w:r>
        <w:tab/>
      </w:r>
      <w:r>
        <w:tab/>
      </w:r>
      <w:r>
        <w:tab/>
      </w:r>
      <w:r>
        <w:tab/>
        <w:t>= P(A</w:t>
      </w:r>
      <w:r>
        <w:rPr>
          <w:vertAlign w:val="subscript"/>
        </w:rPr>
        <w:t>1</w:t>
      </w:r>
      <w:r>
        <w:t>)</w:t>
      </w:r>
      <w:r w:rsidR="009E725D">
        <w:rPr>
          <w:bCs/>
        </w:rPr>
        <w:sym w:font="Symbol" w:char="F0B4"/>
      </w:r>
      <w:r>
        <w:t>P(A</w:t>
      </w:r>
      <w:r>
        <w:rPr>
          <w:vertAlign w:val="subscript"/>
        </w:rPr>
        <w:t>2</w:t>
      </w:r>
      <w:r>
        <w:t>|A</w:t>
      </w:r>
      <w:r>
        <w:rPr>
          <w:vertAlign w:val="subscript"/>
        </w:rPr>
        <w:t>1</w:t>
      </w:r>
      <w:r>
        <w:t>)</w:t>
      </w:r>
      <w:r w:rsidR="009E725D">
        <w:rPr>
          <w:bCs/>
        </w:rPr>
        <w:sym w:font="Symbol" w:char="F0B4"/>
      </w:r>
      <w:r>
        <w:t>P(A</w:t>
      </w:r>
      <w:r>
        <w:rPr>
          <w:vertAlign w:val="subscript"/>
        </w:rPr>
        <w:t>3</w:t>
      </w:r>
      <w:r>
        <w:t>|A</w:t>
      </w:r>
      <w:r>
        <w:rPr>
          <w:vertAlign w:val="subscript"/>
        </w:rPr>
        <w:t>2</w:t>
      </w:r>
      <w:r>
        <w:sym w:font="Symbol" w:char="F0C7"/>
      </w:r>
      <w:r>
        <w:t>A</w:t>
      </w:r>
      <w:r>
        <w:rPr>
          <w:vertAlign w:val="subscript"/>
        </w:rPr>
        <w:t>1</w:t>
      </w:r>
      <w:r>
        <w:t>)</w:t>
      </w:r>
    </w:p>
    <w:p w14:paraId="5C326D48" w14:textId="3E228D0A" w:rsidR="000B40A7" w:rsidRDefault="000B40A7" w:rsidP="000B40A7">
      <w:pPr>
        <w:tabs>
          <w:tab w:val="left" w:pos="228"/>
          <w:tab w:val="right" w:pos="285"/>
        </w:tabs>
      </w:pPr>
    </w:p>
    <w:p w14:paraId="15975B0B" w14:textId="605B1A3E" w:rsidR="000B40A7" w:rsidRDefault="000B40A7" w:rsidP="000B40A7">
      <w:pPr>
        <w:tabs>
          <w:tab w:val="left" w:pos="228"/>
          <w:tab w:val="right" w:pos="285"/>
        </w:tabs>
        <w:ind w:left="720"/>
      </w:pPr>
      <w:r>
        <w:t>Why is P(A</w:t>
      </w:r>
      <w:r>
        <w:rPr>
          <w:vertAlign w:val="subscript"/>
        </w:rPr>
        <w:t>2</w:t>
      </w:r>
      <w:r>
        <w:sym w:font="Symbol" w:char="F0C7"/>
      </w:r>
      <w:r>
        <w:t>A</w:t>
      </w:r>
      <w:r>
        <w:rPr>
          <w:vertAlign w:val="subscript"/>
        </w:rPr>
        <w:t>3</w:t>
      </w:r>
      <w:r>
        <w:t>|A</w:t>
      </w:r>
      <w:r>
        <w:rPr>
          <w:vertAlign w:val="subscript"/>
        </w:rPr>
        <w:t>1</w:t>
      </w:r>
      <w:r>
        <w:t>) = P(A</w:t>
      </w:r>
      <w:r>
        <w:rPr>
          <w:vertAlign w:val="subscript"/>
        </w:rPr>
        <w:t>2</w:t>
      </w:r>
      <w:r>
        <w:t>|A</w:t>
      </w:r>
      <w:r>
        <w:rPr>
          <w:vertAlign w:val="subscript"/>
        </w:rPr>
        <w:t>1</w:t>
      </w:r>
      <w:r>
        <w:t>)</w:t>
      </w:r>
      <w:r w:rsidR="009E725D">
        <w:rPr>
          <w:bCs/>
        </w:rPr>
        <w:sym w:font="Symbol" w:char="F0B4"/>
      </w:r>
      <w:r>
        <w:t>P(A</w:t>
      </w:r>
      <w:r>
        <w:rPr>
          <w:vertAlign w:val="subscript"/>
        </w:rPr>
        <w:t>3</w:t>
      </w:r>
      <w:r>
        <w:t>|A</w:t>
      </w:r>
      <w:r>
        <w:rPr>
          <w:vertAlign w:val="subscript"/>
        </w:rPr>
        <w:t>2</w:t>
      </w:r>
      <w:r>
        <w:sym w:font="Symbol" w:char="F0C7"/>
      </w:r>
      <w:r>
        <w:t>A</w:t>
      </w:r>
      <w:r>
        <w:rPr>
          <w:vertAlign w:val="subscript"/>
        </w:rPr>
        <w:t>1</w:t>
      </w:r>
      <w:r>
        <w:t xml:space="preserve">)? </w:t>
      </w:r>
    </w:p>
    <w:p w14:paraId="6A8C8072" w14:textId="2055BCAC" w:rsidR="000B40A7" w:rsidRDefault="000B40A7" w:rsidP="000B40A7">
      <w:pPr>
        <w:tabs>
          <w:tab w:val="left" w:pos="228"/>
          <w:tab w:val="right" w:pos="285"/>
        </w:tabs>
      </w:pPr>
    </w:p>
    <w:p w14:paraId="2B28923F" w14:textId="2503246E" w:rsidR="000B40A7" w:rsidRPr="00345478" w:rsidRDefault="000B40A7" w:rsidP="000B40A7">
      <w:pPr>
        <w:tabs>
          <w:tab w:val="left" w:pos="228"/>
          <w:tab w:val="right" w:pos="285"/>
        </w:tabs>
        <w:ind w:left="1440"/>
      </w:pPr>
      <w:r>
        <w:t>Remember that P(A</w:t>
      </w:r>
      <w:r>
        <w:rPr>
          <w:vertAlign w:val="subscript"/>
        </w:rPr>
        <w:t>2</w:t>
      </w:r>
      <w:r>
        <w:sym w:font="Symbol" w:char="F0C7"/>
      </w:r>
      <w:r>
        <w:t>A</w:t>
      </w:r>
      <w:r>
        <w:rPr>
          <w:vertAlign w:val="subscript"/>
        </w:rPr>
        <w:t>3</w:t>
      </w:r>
      <w:r>
        <w:t>) = P(A</w:t>
      </w:r>
      <w:r>
        <w:rPr>
          <w:vertAlign w:val="subscript"/>
        </w:rPr>
        <w:t>2</w:t>
      </w:r>
      <w:r>
        <w:t>)</w:t>
      </w:r>
      <w:r w:rsidR="009E725D">
        <w:rPr>
          <w:bCs/>
        </w:rPr>
        <w:sym w:font="Symbol" w:char="F0B4"/>
      </w:r>
      <w:r>
        <w:t>P(A</w:t>
      </w:r>
      <w:r>
        <w:rPr>
          <w:vertAlign w:val="subscript"/>
        </w:rPr>
        <w:t>3</w:t>
      </w:r>
      <w:r>
        <w:t>|A</w:t>
      </w:r>
      <w:r>
        <w:rPr>
          <w:vertAlign w:val="subscript"/>
        </w:rPr>
        <w:t>2</w:t>
      </w:r>
      <w:r>
        <w:t xml:space="preserve">) </w:t>
      </w:r>
    </w:p>
    <w:p w14:paraId="4E7F45E4" w14:textId="7BC7DFC3" w:rsidR="000B40A7" w:rsidRDefault="000B40A7" w:rsidP="000B40A7">
      <w:pPr>
        <w:tabs>
          <w:tab w:val="left" w:pos="228"/>
          <w:tab w:val="right" w:pos="285"/>
        </w:tabs>
      </w:pPr>
    </w:p>
    <w:p w14:paraId="03A90EDA" w14:textId="22983CC4" w:rsidR="000B40A7" w:rsidRPr="00F72A73" w:rsidRDefault="000B40A7" w:rsidP="000B40A7">
      <w:pPr>
        <w:tabs>
          <w:tab w:val="left" w:pos="228"/>
          <w:tab w:val="right" w:pos="285"/>
        </w:tabs>
        <w:ind w:left="720"/>
        <w:jc w:val="left"/>
      </w:pPr>
      <w:r>
        <w:t>In general, P(A</w:t>
      </w:r>
      <w:r w:rsidRPr="000B40A7">
        <w:rPr>
          <w:vertAlign w:val="subscript"/>
        </w:rPr>
        <w:t>1</w:t>
      </w:r>
      <w:r>
        <w:sym w:font="Symbol" w:char="F0C7"/>
      </w:r>
      <w:r>
        <w:t>A</w:t>
      </w:r>
      <w:r w:rsidRPr="000B40A7">
        <w:rPr>
          <w:vertAlign w:val="subscript"/>
        </w:rPr>
        <w:t>2</w:t>
      </w:r>
      <w:r>
        <w:sym w:font="Symbol" w:char="F0C7"/>
      </w:r>
      <w:r>
        <w:t>A</w:t>
      </w:r>
      <w:r w:rsidRPr="000B40A7">
        <w:rPr>
          <w:vertAlign w:val="subscript"/>
        </w:rPr>
        <w:t>3</w:t>
      </w:r>
      <w:r>
        <w:sym w:font="Symbol" w:char="F0C7"/>
      </w:r>
      <w:r>
        <w:t>…</w:t>
      </w:r>
      <w:r>
        <w:sym w:font="Symbol" w:char="F0C7"/>
      </w:r>
      <w:proofErr w:type="spellStart"/>
      <w:r>
        <w:t>A</w:t>
      </w:r>
      <w:r w:rsidRPr="000B40A7">
        <w:rPr>
          <w:vertAlign w:val="subscript"/>
        </w:rPr>
        <w:t>k</w:t>
      </w:r>
      <w:proofErr w:type="spellEnd"/>
      <w:r>
        <w:t xml:space="preserve">) </w:t>
      </w:r>
      <w:r>
        <w:br/>
        <w:t>= P(A</w:t>
      </w:r>
      <w:r w:rsidRPr="000B40A7">
        <w:rPr>
          <w:vertAlign w:val="subscript"/>
        </w:rPr>
        <w:t>1</w:t>
      </w:r>
      <w:r>
        <w:t xml:space="preserve">) </w:t>
      </w:r>
      <w:r w:rsidR="009E725D">
        <w:rPr>
          <w:bCs/>
        </w:rPr>
        <w:sym w:font="Symbol" w:char="F0B4"/>
      </w:r>
      <w:r>
        <w:t xml:space="preserve"> P(A</w:t>
      </w:r>
      <w:r w:rsidRPr="000B40A7">
        <w:rPr>
          <w:vertAlign w:val="subscript"/>
        </w:rPr>
        <w:t>2</w:t>
      </w:r>
      <w:r>
        <w:t>|A</w:t>
      </w:r>
      <w:r w:rsidRPr="000B40A7">
        <w:rPr>
          <w:vertAlign w:val="subscript"/>
        </w:rPr>
        <w:t>1</w:t>
      </w:r>
      <w:r>
        <w:t xml:space="preserve">) </w:t>
      </w:r>
      <w:r w:rsidR="009E725D">
        <w:rPr>
          <w:bCs/>
        </w:rPr>
        <w:sym w:font="Symbol" w:char="F0B4"/>
      </w:r>
      <w:r>
        <w:t xml:space="preserve"> P(A</w:t>
      </w:r>
      <w:r w:rsidRPr="000B40A7">
        <w:rPr>
          <w:vertAlign w:val="subscript"/>
        </w:rPr>
        <w:t>3</w:t>
      </w:r>
      <w:r>
        <w:t>|A</w:t>
      </w:r>
      <w:r w:rsidRPr="000B40A7">
        <w:rPr>
          <w:vertAlign w:val="subscript"/>
        </w:rPr>
        <w:t>1</w:t>
      </w:r>
      <w:r>
        <w:sym w:font="Symbol" w:char="F0C7"/>
      </w:r>
      <w:r>
        <w:t>A</w:t>
      </w:r>
      <w:r w:rsidRPr="000B40A7">
        <w:rPr>
          <w:vertAlign w:val="subscript"/>
        </w:rPr>
        <w:t>2</w:t>
      </w:r>
      <w:r>
        <w:t xml:space="preserve">) </w:t>
      </w:r>
      <w:r w:rsidR="009E725D">
        <w:rPr>
          <w:bCs/>
        </w:rPr>
        <w:sym w:font="Symbol" w:char="F0B4"/>
      </w:r>
      <w:r>
        <w:t xml:space="preserve"> … </w:t>
      </w:r>
      <w:r w:rsidR="009E725D">
        <w:rPr>
          <w:bCs/>
        </w:rPr>
        <w:sym w:font="Symbol" w:char="F0B4"/>
      </w:r>
      <w:r>
        <w:t xml:space="preserve"> </w:t>
      </w:r>
      <w:r>
        <w:br/>
        <w:t xml:space="preserve">   P(A</w:t>
      </w:r>
      <w:r w:rsidRPr="000B40A7">
        <w:rPr>
          <w:vertAlign w:val="subscript"/>
        </w:rPr>
        <w:t>k</w:t>
      </w:r>
      <w:r>
        <w:t>|A</w:t>
      </w:r>
      <w:r w:rsidRPr="000B40A7">
        <w:rPr>
          <w:vertAlign w:val="subscript"/>
        </w:rPr>
        <w:t>1</w:t>
      </w:r>
      <w:r>
        <w:sym w:font="Symbol" w:char="F0C7"/>
      </w:r>
      <w:r>
        <w:t>A</w:t>
      </w:r>
      <w:r w:rsidRPr="000B40A7">
        <w:rPr>
          <w:vertAlign w:val="subscript"/>
        </w:rPr>
        <w:t>2</w:t>
      </w:r>
      <w:r>
        <w:sym w:font="Symbol" w:char="F0C7"/>
      </w:r>
      <w:r>
        <w:t>...</w:t>
      </w:r>
      <w:r>
        <w:sym w:font="Symbol" w:char="F0C7"/>
      </w:r>
      <w:r>
        <w:t>A</w:t>
      </w:r>
      <w:r w:rsidRPr="000B40A7">
        <w:rPr>
          <w:vertAlign w:val="subscript"/>
        </w:rPr>
        <w:t>k-1</w:t>
      </w:r>
      <w:r>
        <w:t>)</w:t>
      </w:r>
    </w:p>
    <w:p w14:paraId="677B00BB" w14:textId="3A82F357" w:rsidR="00D32DED" w:rsidRDefault="00D32DED" w:rsidP="00C342D8"/>
    <w:p w14:paraId="4CBE237A" w14:textId="77777777" w:rsidR="000B40A7" w:rsidRDefault="000B40A7" w:rsidP="00C342D8"/>
    <w:p w14:paraId="74D7F7E6" w14:textId="02E96D60" w:rsidR="00D32DED" w:rsidRDefault="00D32DED" w:rsidP="00C342D8">
      <w:pPr>
        <w:pStyle w:val="Header"/>
        <w:rPr>
          <w:bCs/>
        </w:rPr>
      </w:pPr>
      <w:r>
        <w:rPr>
          <w:bCs/>
          <w:u w:val="single"/>
        </w:rPr>
        <w:t>Independence</w:t>
      </w:r>
      <w:r>
        <w:rPr>
          <w:bCs/>
        </w:rPr>
        <w:t xml:space="preserve"> – Events A and B are independent if P(A|B) = P(A) or equivalently P(B|A) = P(B)</w:t>
      </w:r>
    </w:p>
    <w:p w14:paraId="1C4E16F6" w14:textId="77777777" w:rsidR="00D32DED" w:rsidRDefault="00D32DED" w:rsidP="00C342D8">
      <w:pPr>
        <w:rPr>
          <w:bCs/>
        </w:rPr>
      </w:pPr>
    </w:p>
    <w:p w14:paraId="7AD39E20" w14:textId="77777777" w:rsidR="00D32DED" w:rsidRDefault="00D32DED" w:rsidP="006615B0">
      <w:pPr>
        <w:pStyle w:val="BodyTextIndent"/>
        <w:jc w:val="both"/>
        <w:rPr>
          <w:bCs/>
        </w:rPr>
      </w:pPr>
      <w:r>
        <w:rPr>
          <w:bCs/>
        </w:rPr>
        <w:t xml:space="preserve">In words, this means the probability of event A is not affected by event B and vice versa.  </w:t>
      </w:r>
    </w:p>
    <w:p w14:paraId="23662BC3" w14:textId="77777777" w:rsidR="00D32DED" w:rsidRDefault="00D32DED" w:rsidP="006615B0">
      <w:pPr>
        <w:pStyle w:val="BodyTextIndent"/>
        <w:rPr>
          <w:bCs/>
        </w:rPr>
      </w:pPr>
    </w:p>
    <w:p w14:paraId="21A98E51" w14:textId="77E0B76B" w:rsidR="00D32DED" w:rsidRDefault="00D32DED" w:rsidP="006615B0">
      <w:pPr>
        <w:pStyle w:val="BodyTextIndent"/>
        <w:jc w:val="both"/>
        <w:rPr>
          <w:bCs/>
        </w:rPr>
      </w:pPr>
      <w:bookmarkStart w:id="0" w:name="_Hlk47270271"/>
      <w:r>
        <w:rPr>
          <w:bCs/>
        </w:rPr>
        <w:t xml:space="preserve">As a result of the conditional probability equation, </w:t>
      </w:r>
      <w:r>
        <w:rPr>
          <w:bCs/>
        </w:rPr>
        <w:br/>
        <w:t>P(A</w:t>
      </w:r>
      <w:r>
        <w:sym w:font="Symbol" w:char="F0C7"/>
      </w:r>
      <w:r>
        <w:rPr>
          <w:bCs/>
        </w:rPr>
        <w:t>B) = P(A)</w:t>
      </w:r>
      <w:r w:rsidR="009E725D">
        <w:rPr>
          <w:bCs/>
        </w:rPr>
        <w:sym w:font="Symbol" w:char="F0B4"/>
      </w:r>
      <w:r>
        <w:rPr>
          <w:bCs/>
        </w:rPr>
        <w:t>P(B)</w:t>
      </w:r>
      <w:r w:rsidR="00306650">
        <w:rPr>
          <w:bCs/>
        </w:rPr>
        <w:t xml:space="preserve"> also means independence. </w:t>
      </w:r>
      <w:r>
        <w:rPr>
          <w:bCs/>
        </w:rPr>
        <w:t xml:space="preserve">Why? </w:t>
      </w:r>
    </w:p>
    <w:bookmarkEnd w:id="0"/>
    <w:p w14:paraId="00C56EEE" w14:textId="5BA363D0" w:rsidR="00D32DED" w:rsidRDefault="00D32DED" w:rsidP="006615B0">
      <w:pPr>
        <w:pStyle w:val="BodyTextIndent"/>
        <w:rPr>
          <w:bCs/>
        </w:rPr>
      </w:pPr>
    </w:p>
    <w:p w14:paraId="313D4819" w14:textId="77777777" w:rsidR="00D32DED" w:rsidRDefault="00D32DED" w:rsidP="006615B0">
      <w:pPr>
        <w:pStyle w:val="BodyTextIndent"/>
        <w:jc w:val="both"/>
        <w:rPr>
          <w:bCs/>
        </w:rPr>
      </w:pPr>
      <w:r>
        <w:rPr>
          <w:bCs/>
        </w:rPr>
        <w:t xml:space="preserve">There is another way to check for independence in </w:t>
      </w:r>
      <w:r w:rsidR="00306650">
        <w:rPr>
          <w:bCs/>
        </w:rPr>
        <w:t xml:space="preserve">a contingency table structure. </w:t>
      </w:r>
      <w:r>
        <w:rPr>
          <w:bCs/>
        </w:rPr>
        <w:t>Find all of the conditional probabilities given the row events (could also do for columns too) so that you have a table of conditional probabilities:</w:t>
      </w:r>
    </w:p>
    <w:p w14:paraId="1703C44C" w14:textId="77777777" w:rsidR="00D32DED" w:rsidRDefault="00D32DED" w:rsidP="006615B0">
      <w:pPr>
        <w:pStyle w:val="BodyTextIndent"/>
        <w:rPr>
          <w:bCs/>
        </w:rPr>
      </w:pPr>
    </w:p>
    <w:tbl>
      <w:tblPr>
        <w:tblW w:w="3612" w:type="dxa"/>
        <w:jc w:val="center"/>
        <w:tblCellMar>
          <w:left w:w="0" w:type="dxa"/>
          <w:right w:w="0" w:type="dxa"/>
        </w:tblCellMar>
        <w:tblLook w:val="0000" w:firstRow="0" w:lastRow="0" w:firstColumn="0" w:lastColumn="0" w:noHBand="0" w:noVBand="0"/>
      </w:tblPr>
      <w:tblGrid>
        <w:gridCol w:w="838"/>
        <w:gridCol w:w="1339"/>
        <w:gridCol w:w="1435"/>
      </w:tblGrid>
      <w:tr w:rsidR="00D32DED" w14:paraId="050BB61A" w14:textId="77777777" w:rsidTr="006615B0">
        <w:trPr>
          <w:trHeight w:val="255"/>
          <w:jc w:val="center"/>
        </w:trPr>
        <w:tc>
          <w:tcPr>
            <w:tcW w:w="0" w:type="auto"/>
            <w:tcBorders>
              <w:top w:val="nil"/>
              <w:left w:val="nil"/>
              <w:bottom w:val="single" w:sz="4" w:space="0" w:color="auto"/>
              <w:right w:val="single" w:sz="4" w:space="0" w:color="auto"/>
            </w:tcBorders>
            <w:noWrap/>
            <w:vAlign w:val="bottom"/>
          </w:tcPr>
          <w:p w14:paraId="068E5518" w14:textId="77777777" w:rsidR="00D32DED" w:rsidRPr="00FA3263" w:rsidRDefault="00D32DED" w:rsidP="006B7FF0">
            <w:pPr>
              <w:jc w:val="center"/>
              <w:rPr>
                <w:rFonts w:eastAsia="Arial Unicode MS"/>
                <w:szCs w:val="40"/>
              </w:rPr>
            </w:pPr>
            <w:r w:rsidRPr="00FA3263">
              <w:rPr>
                <w:szCs w:val="40"/>
              </w:rPr>
              <w:t> </w:t>
            </w:r>
          </w:p>
        </w:tc>
        <w:tc>
          <w:tcPr>
            <w:tcW w:w="1339" w:type="dxa"/>
            <w:tcBorders>
              <w:top w:val="single" w:sz="4" w:space="0" w:color="auto"/>
              <w:left w:val="nil"/>
              <w:bottom w:val="single" w:sz="4" w:space="0" w:color="auto"/>
              <w:right w:val="single" w:sz="4" w:space="0" w:color="auto"/>
            </w:tcBorders>
            <w:noWrap/>
            <w:vAlign w:val="bottom"/>
          </w:tcPr>
          <w:p w14:paraId="1D631B67" w14:textId="70DDD9E0" w:rsidR="00D32DED" w:rsidRPr="00FA3263" w:rsidRDefault="00D32DED" w:rsidP="006B7FF0">
            <w:pPr>
              <w:jc w:val="center"/>
              <w:rPr>
                <w:rFonts w:eastAsia="Arial Unicode MS"/>
                <w:szCs w:val="40"/>
              </w:rPr>
            </w:pPr>
            <w:r w:rsidRPr="00FA3263">
              <w:rPr>
                <w:szCs w:val="40"/>
              </w:rPr>
              <w:t>B</w:t>
            </w:r>
          </w:p>
        </w:tc>
        <w:tc>
          <w:tcPr>
            <w:tcW w:w="1435" w:type="dxa"/>
            <w:tcBorders>
              <w:top w:val="single" w:sz="4" w:space="0" w:color="auto"/>
              <w:left w:val="nil"/>
              <w:bottom w:val="single" w:sz="4" w:space="0" w:color="auto"/>
              <w:right w:val="single" w:sz="4" w:space="0" w:color="auto"/>
            </w:tcBorders>
            <w:noWrap/>
            <w:vAlign w:val="bottom"/>
          </w:tcPr>
          <w:p w14:paraId="7E1EF78C" w14:textId="77777777" w:rsidR="00D32DED" w:rsidRPr="00FA3263" w:rsidRDefault="00D32DED" w:rsidP="006B7FF0">
            <w:pPr>
              <w:jc w:val="center"/>
              <w:rPr>
                <w:rFonts w:eastAsia="Arial Unicode MS"/>
                <w:szCs w:val="40"/>
              </w:rPr>
            </w:pPr>
            <w:r w:rsidRPr="00FA3263">
              <w:rPr>
                <w:position w:val="-4"/>
                <w:szCs w:val="40"/>
              </w:rPr>
              <w:object w:dxaOrig="300" w:dyaOrig="440" w14:anchorId="60C7C17F">
                <v:shape id="_x0000_i1057" type="#_x0000_t75" style="width:15.15pt;height:22.75pt" o:ole="">
                  <v:imagedata r:id="rId10" o:title=""/>
                </v:shape>
                <o:OLEObject Type="Embed" ProgID="Equation.DSMT4" ShapeID="_x0000_i1057" DrawAspect="Content" ObjectID="_1674326355" r:id="rId138"/>
              </w:object>
            </w:r>
          </w:p>
        </w:tc>
      </w:tr>
      <w:tr w:rsidR="00D32DED" w14:paraId="041AF58D" w14:textId="77777777" w:rsidTr="006615B0">
        <w:trPr>
          <w:cantSplit/>
          <w:trHeight w:val="255"/>
          <w:jc w:val="center"/>
        </w:trPr>
        <w:tc>
          <w:tcPr>
            <w:tcW w:w="0" w:type="auto"/>
            <w:tcBorders>
              <w:top w:val="nil"/>
              <w:left w:val="single" w:sz="8" w:space="0" w:color="auto"/>
              <w:bottom w:val="single" w:sz="4" w:space="0" w:color="auto"/>
              <w:right w:val="single" w:sz="4" w:space="0" w:color="auto"/>
            </w:tcBorders>
            <w:noWrap/>
            <w:vAlign w:val="bottom"/>
          </w:tcPr>
          <w:p w14:paraId="2D55C575" w14:textId="77777777" w:rsidR="00D32DED" w:rsidRPr="00FA3263" w:rsidRDefault="00D32DED" w:rsidP="006B7FF0">
            <w:pPr>
              <w:jc w:val="center"/>
              <w:rPr>
                <w:rFonts w:eastAsia="Arial Unicode MS"/>
                <w:szCs w:val="40"/>
              </w:rPr>
            </w:pPr>
            <w:r w:rsidRPr="00FA3263">
              <w:rPr>
                <w:szCs w:val="40"/>
              </w:rPr>
              <w:t>A</w:t>
            </w:r>
          </w:p>
        </w:tc>
        <w:tc>
          <w:tcPr>
            <w:tcW w:w="1339" w:type="dxa"/>
            <w:tcBorders>
              <w:top w:val="nil"/>
              <w:left w:val="nil"/>
              <w:bottom w:val="single" w:sz="4" w:space="0" w:color="auto"/>
              <w:right w:val="single" w:sz="4" w:space="0" w:color="auto"/>
            </w:tcBorders>
            <w:noWrap/>
            <w:vAlign w:val="bottom"/>
          </w:tcPr>
          <w:p w14:paraId="4E84F451" w14:textId="08A3C0E3" w:rsidR="00D32DED" w:rsidRPr="00FA3263" w:rsidRDefault="00D32DED" w:rsidP="006B7FF0">
            <w:pPr>
              <w:jc w:val="center"/>
              <w:rPr>
                <w:rFonts w:eastAsia="Arial Unicode MS"/>
                <w:szCs w:val="40"/>
              </w:rPr>
            </w:pPr>
            <w:r w:rsidRPr="00FA3263">
              <w:rPr>
                <w:rFonts w:eastAsia="Arial Unicode MS"/>
                <w:szCs w:val="40"/>
              </w:rPr>
              <w:t>P(A</w:t>
            </w:r>
            <w:r w:rsidR="00ED7B34" w:rsidRPr="00FA3263">
              <w:rPr>
                <w:rFonts w:eastAsia="Arial Unicode MS"/>
                <w:szCs w:val="40"/>
              </w:rPr>
              <w:t>|B</w:t>
            </w:r>
            <w:r w:rsidRPr="00FA3263">
              <w:rPr>
                <w:rFonts w:eastAsia="Arial Unicode MS"/>
                <w:szCs w:val="40"/>
              </w:rPr>
              <w:t>)</w:t>
            </w:r>
          </w:p>
        </w:tc>
        <w:tc>
          <w:tcPr>
            <w:tcW w:w="1435" w:type="dxa"/>
            <w:tcBorders>
              <w:top w:val="nil"/>
              <w:left w:val="nil"/>
              <w:bottom w:val="single" w:sz="4" w:space="0" w:color="auto"/>
              <w:right w:val="single" w:sz="4" w:space="0" w:color="auto"/>
            </w:tcBorders>
            <w:noWrap/>
            <w:vAlign w:val="bottom"/>
          </w:tcPr>
          <w:p w14:paraId="5D9DA6F5" w14:textId="76FD46D4" w:rsidR="00D32DED" w:rsidRPr="00FA3263" w:rsidRDefault="00D32DED" w:rsidP="006B7FF0">
            <w:pPr>
              <w:jc w:val="center"/>
              <w:rPr>
                <w:rFonts w:eastAsia="Arial Unicode MS"/>
                <w:szCs w:val="40"/>
              </w:rPr>
            </w:pPr>
            <w:r w:rsidRPr="00FA3263">
              <w:rPr>
                <w:rFonts w:eastAsia="Arial Unicode MS"/>
                <w:szCs w:val="40"/>
              </w:rPr>
              <w:t>P(A</w:t>
            </w:r>
            <w:r w:rsidR="00ED7B34" w:rsidRPr="00FA3263">
              <w:rPr>
                <w:rFonts w:eastAsia="Arial Unicode MS"/>
                <w:szCs w:val="40"/>
              </w:rPr>
              <w:t>|</w:t>
            </w:r>
            <w:r w:rsidR="00ED7B34" w:rsidRPr="00FA3263">
              <w:rPr>
                <w:position w:val="-4"/>
                <w:szCs w:val="40"/>
              </w:rPr>
              <w:object w:dxaOrig="300" w:dyaOrig="440" w14:anchorId="0148ACB9">
                <v:shape id="_x0000_i1058" type="#_x0000_t75" style="width:15.15pt;height:22.75pt" o:ole="">
                  <v:imagedata r:id="rId10" o:title=""/>
                </v:shape>
                <o:OLEObject Type="Embed" ProgID="Equation.DSMT4" ShapeID="_x0000_i1058" DrawAspect="Content" ObjectID="_1674326356" r:id="rId139"/>
              </w:object>
            </w:r>
            <w:r w:rsidRPr="00FA3263">
              <w:rPr>
                <w:rFonts w:eastAsia="Arial Unicode MS"/>
                <w:szCs w:val="40"/>
              </w:rPr>
              <w:t>)</w:t>
            </w:r>
          </w:p>
        </w:tc>
      </w:tr>
      <w:tr w:rsidR="00D32DED" w14:paraId="294C0DD9" w14:textId="77777777" w:rsidTr="006615B0">
        <w:trPr>
          <w:cantSplit/>
          <w:trHeight w:val="255"/>
          <w:jc w:val="center"/>
        </w:trPr>
        <w:tc>
          <w:tcPr>
            <w:tcW w:w="0" w:type="auto"/>
            <w:tcBorders>
              <w:top w:val="nil"/>
              <w:left w:val="single" w:sz="8" w:space="0" w:color="auto"/>
              <w:bottom w:val="single" w:sz="4" w:space="0" w:color="auto"/>
              <w:right w:val="single" w:sz="4" w:space="0" w:color="auto"/>
            </w:tcBorders>
            <w:noWrap/>
            <w:vAlign w:val="bottom"/>
          </w:tcPr>
          <w:p w14:paraId="194ACEF5" w14:textId="77777777" w:rsidR="00D32DED" w:rsidRPr="00FA3263" w:rsidRDefault="00D32DED" w:rsidP="006B7FF0">
            <w:pPr>
              <w:jc w:val="center"/>
              <w:rPr>
                <w:rFonts w:eastAsia="Arial Unicode MS"/>
                <w:szCs w:val="40"/>
              </w:rPr>
            </w:pPr>
            <w:r w:rsidRPr="00FA3263">
              <w:rPr>
                <w:position w:val="-4"/>
                <w:szCs w:val="40"/>
              </w:rPr>
              <w:object w:dxaOrig="360" w:dyaOrig="440" w14:anchorId="2BC4B1D7">
                <v:shape id="_x0000_i1059" type="#_x0000_t75" style="width:18.95pt;height:22.75pt" o:ole="">
                  <v:imagedata r:id="rId8" o:title=""/>
                </v:shape>
                <o:OLEObject Type="Embed" ProgID="Equation.DSMT4" ShapeID="_x0000_i1059" DrawAspect="Content" ObjectID="_1674326357" r:id="rId140"/>
              </w:object>
            </w:r>
          </w:p>
        </w:tc>
        <w:tc>
          <w:tcPr>
            <w:tcW w:w="1339" w:type="dxa"/>
            <w:tcBorders>
              <w:top w:val="nil"/>
              <w:left w:val="nil"/>
              <w:bottom w:val="single" w:sz="4" w:space="0" w:color="auto"/>
              <w:right w:val="single" w:sz="4" w:space="0" w:color="auto"/>
            </w:tcBorders>
            <w:noWrap/>
            <w:vAlign w:val="bottom"/>
          </w:tcPr>
          <w:p w14:paraId="65F25156" w14:textId="31CA3B2B" w:rsidR="00D32DED" w:rsidRPr="00FA3263" w:rsidRDefault="00D32DED" w:rsidP="006B7FF0">
            <w:pPr>
              <w:jc w:val="center"/>
              <w:rPr>
                <w:rFonts w:eastAsia="Arial Unicode MS"/>
                <w:szCs w:val="40"/>
              </w:rPr>
            </w:pPr>
            <w:r w:rsidRPr="00FA3263">
              <w:rPr>
                <w:rFonts w:eastAsia="Arial Unicode MS"/>
                <w:szCs w:val="40"/>
              </w:rPr>
              <w:t>P</w:t>
            </w:r>
            <w:r w:rsidR="00ED7B34" w:rsidRPr="00FA3263">
              <w:rPr>
                <w:rFonts w:eastAsia="Arial Unicode MS"/>
                <w:szCs w:val="40"/>
              </w:rPr>
              <w:t>(</w:t>
            </w:r>
            <w:r w:rsidRPr="00FA3263">
              <w:rPr>
                <w:position w:val="-4"/>
                <w:szCs w:val="40"/>
              </w:rPr>
              <w:object w:dxaOrig="360" w:dyaOrig="440" w14:anchorId="33E74FE3">
                <v:shape id="_x0000_i1060" type="#_x0000_t75" style="width:18.95pt;height:22.75pt" o:ole="">
                  <v:imagedata r:id="rId8" o:title=""/>
                </v:shape>
                <o:OLEObject Type="Embed" ProgID="Equation.DSMT4" ShapeID="_x0000_i1060" DrawAspect="Content" ObjectID="_1674326358" r:id="rId141"/>
              </w:object>
            </w:r>
            <w:r w:rsidR="00ED7B34" w:rsidRPr="00FA3263">
              <w:rPr>
                <w:szCs w:val="40"/>
              </w:rPr>
              <w:t>|B</w:t>
            </w:r>
            <w:r w:rsidRPr="00FA3263">
              <w:rPr>
                <w:rFonts w:eastAsia="Arial Unicode MS"/>
                <w:szCs w:val="40"/>
              </w:rPr>
              <w:t>)</w:t>
            </w:r>
          </w:p>
        </w:tc>
        <w:tc>
          <w:tcPr>
            <w:tcW w:w="1435" w:type="dxa"/>
            <w:tcBorders>
              <w:top w:val="nil"/>
              <w:left w:val="nil"/>
              <w:bottom w:val="single" w:sz="4" w:space="0" w:color="auto"/>
              <w:right w:val="single" w:sz="4" w:space="0" w:color="auto"/>
            </w:tcBorders>
            <w:noWrap/>
            <w:vAlign w:val="bottom"/>
          </w:tcPr>
          <w:p w14:paraId="1C274342" w14:textId="0431BAFF" w:rsidR="00D32DED" w:rsidRPr="00FA3263" w:rsidRDefault="00D32DED" w:rsidP="006B7FF0">
            <w:pPr>
              <w:jc w:val="center"/>
              <w:rPr>
                <w:rFonts w:eastAsia="Arial Unicode MS"/>
                <w:szCs w:val="40"/>
              </w:rPr>
            </w:pPr>
            <w:r w:rsidRPr="00FA3263">
              <w:rPr>
                <w:rFonts w:eastAsia="Arial Unicode MS"/>
                <w:szCs w:val="40"/>
              </w:rPr>
              <w:t>P(</w:t>
            </w:r>
            <w:r w:rsidRPr="00FA3263">
              <w:rPr>
                <w:position w:val="-4"/>
                <w:szCs w:val="40"/>
              </w:rPr>
              <w:object w:dxaOrig="360" w:dyaOrig="440" w14:anchorId="62DB9EDB">
                <v:shape id="_x0000_i1061" type="#_x0000_t75" style="width:18.95pt;height:22.75pt" o:ole="">
                  <v:imagedata r:id="rId8" o:title=""/>
                </v:shape>
                <o:OLEObject Type="Embed" ProgID="Equation.DSMT4" ShapeID="_x0000_i1061" DrawAspect="Content" ObjectID="_1674326359" r:id="rId142"/>
              </w:object>
            </w:r>
            <w:r w:rsidR="00ED7B34" w:rsidRPr="00FA3263">
              <w:rPr>
                <w:szCs w:val="40"/>
              </w:rPr>
              <w:t>|</w:t>
            </w:r>
            <w:r w:rsidR="00ED7B34" w:rsidRPr="00FA3263">
              <w:rPr>
                <w:position w:val="-4"/>
                <w:szCs w:val="40"/>
              </w:rPr>
              <w:object w:dxaOrig="300" w:dyaOrig="440" w14:anchorId="39E0E804">
                <v:shape id="_x0000_i1062" type="#_x0000_t75" style="width:15.15pt;height:22.75pt" o:ole="">
                  <v:imagedata r:id="rId10" o:title=""/>
                </v:shape>
                <o:OLEObject Type="Embed" ProgID="Equation.DSMT4" ShapeID="_x0000_i1062" DrawAspect="Content" ObjectID="_1674326360" r:id="rId143"/>
              </w:object>
            </w:r>
            <w:r w:rsidRPr="00FA3263">
              <w:rPr>
                <w:rFonts w:eastAsia="Arial Unicode MS"/>
                <w:szCs w:val="40"/>
              </w:rPr>
              <w:t>)</w:t>
            </w:r>
          </w:p>
        </w:tc>
      </w:tr>
    </w:tbl>
    <w:p w14:paraId="65BC139F" w14:textId="77777777" w:rsidR="00D32DED" w:rsidRDefault="00D32DED" w:rsidP="006615B0">
      <w:pPr>
        <w:pStyle w:val="BodyTextIndent"/>
        <w:rPr>
          <w:bCs/>
        </w:rPr>
      </w:pPr>
    </w:p>
    <w:p w14:paraId="7B49BA23" w14:textId="67F90CCF" w:rsidR="00D32DED" w:rsidRDefault="00D32DED" w:rsidP="006615B0">
      <w:pPr>
        <w:pStyle w:val="BodyTextIndent"/>
        <w:jc w:val="both"/>
        <w:rPr>
          <w:rFonts w:eastAsia="Arial Unicode MS"/>
        </w:rPr>
      </w:pPr>
      <w:r w:rsidRPr="009379C0">
        <w:rPr>
          <w:bCs/>
        </w:rPr>
        <w:t xml:space="preserve">If </w:t>
      </w:r>
      <w:r w:rsidRPr="009379C0">
        <w:rPr>
          <w:rFonts w:eastAsia="Arial Unicode MS"/>
        </w:rPr>
        <w:t xml:space="preserve">there is equality </w:t>
      </w:r>
      <w:r w:rsidR="00306650">
        <w:rPr>
          <w:rFonts w:eastAsia="Arial Unicode MS"/>
        </w:rPr>
        <w:t xml:space="preserve">across the </w:t>
      </w:r>
      <w:r w:rsidR="00FA3263">
        <w:rPr>
          <w:rFonts w:eastAsia="Arial Unicode MS"/>
          <w:color w:val="FF0000"/>
        </w:rPr>
        <w:t>columns</w:t>
      </w:r>
      <w:bookmarkStart w:id="1" w:name="_GoBack"/>
      <w:bookmarkEnd w:id="1"/>
      <w:r w:rsidR="00306650">
        <w:rPr>
          <w:rFonts w:eastAsia="Arial Unicode MS"/>
        </w:rPr>
        <w:t>, e.g., P(A</w:t>
      </w:r>
      <w:r w:rsidR="00ED7B34">
        <w:rPr>
          <w:rFonts w:eastAsia="Arial Unicode MS"/>
        </w:rPr>
        <w:t>|B</w:t>
      </w:r>
      <w:r w:rsidR="00306650">
        <w:rPr>
          <w:rFonts w:eastAsia="Arial Unicode MS"/>
        </w:rPr>
        <w:t xml:space="preserve">) = </w:t>
      </w:r>
      <w:r w:rsidR="00CF1B2B">
        <w:rPr>
          <w:rFonts w:eastAsia="Arial Unicode MS"/>
        </w:rPr>
        <w:br/>
      </w:r>
      <w:r w:rsidRPr="009379C0">
        <w:rPr>
          <w:rFonts w:eastAsia="Arial Unicode MS"/>
        </w:rPr>
        <w:t>P(</w:t>
      </w:r>
      <w:r w:rsidR="00CF1B2B" w:rsidRPr="00D32DED">
        <w:rPr>
          <w:position w:val="-4"/>
        </w:rPr>
        <w:object w:dxaOrig="360" w:dyaOrig="440" w14:anchorId="1E6A2D93">
          <v:shape id="_x0000_i1063" type="#_x0000_t75" style="width:18.95pt;height:22.75pt" o:ole="">
            <v:imagedata r:id="rId8" o:title=""/>
          </v:shape>
          <o:OLEObject Type="Embed" ProgID="Equation.DSMT4" ShapeID="_x0000_i1063" DrawAspect="Content" ObjectID="_1674326361" r:id="rId144"/>
        </w:object>
      </w:r>
      <w:r w:rsidR="00ED7B34">
        <w:t>|B</w:t>
      </w:r>
      <w:r w:rsidRPr="009379C0">
        <w:rPr>
          <w:rFonts w:eastAsia="Arial Unicode MS"/>
        </w:rPr>
        <w:t>)</w:t>
      </w:r>
      <w:r>
        <w:rPr>
          <w:rFonts w:eastAsia="Arial Unicode MS"/>
        </w:rPr>
        <w:t>, there is independence! Why?</w:t>
      </w:r>
    </w:p>
    <w:p w14:paraId="116D1F33" w14:textId="09FC5EB7" w:rsidR="00092089" w:rsidRDefault="00092089" w:rsidP="006615B0">
      <w:pPr>
        <w:pStyle w:val="BodyTextIndent"/>
        <w:jc w:val="both"/>
        <w:rPr>
          <w:rFonts w:eastAsia="Arial Unicode MS"/>
        </w:rPr>
      </w:pPr>
    </w:p>
    <w:p w14:paraId="67A92A27" w14:textId="75F946A2" w:rsidR="00092089" w:rsidRPr="009379C0" w:rsidRDefault="00092089" w:rsidP="00092089">
      <w:pPr>
        <w:pStyle w:val="BodyTextIndent"/>
        <w:ind w:left="1440"/>
        <w:jc w:val="both"/>
        <w:rPr>
          <w:bCs/>
        </w:rPr>
      </w:pPr>
      <w:r w:rsidRPr="00FB7B03">
        <w:rPr>
          <w:bCs/>
        </w:rPr>
        <w:t>What is P(</w:t>
      </w:r>
      <w:r w:rsidR="00ED7B34" w:rsidRPr="00FB7B03">
        <w:rPr>
          <w:bCs/>
        </w:rPr>
        <w:t>A|B</w:t>
      </w:r>
      <w:r w:rsidRPr="00FB7B03">
        <w:rPr>
          <w:bCs/>
        </w:rPr>
        <w:t>) under independence and what is P(</w:t>
      </w:r>
      <w:r w:rsidRPr="00FB7B03">
        <w:rPr>
          <w:position w:val="-4"/>
        </w:rPr>
        <w:object w:dxaOrig="360" w:dyaOrig="440" w14:anchorId="123A7C31">
          <v:shape id="_x0000_i1064" type="#_x0000_t75" style="width:18.95pt;height:22.75pt" o:ole="">
            <v:imagedata r:id="rId8" o:title=""/>
          </v:shape>
          <o:OLEObject Type="Embed" ProgID="Equation.DSMT4" ShapeID="_x0000_i1064" DrawAspect="Content" ObjectID="_1674326362" r:id="rId145"/>
        </w:object>
      </w:r>
      <w:r w:rsidR="00ED7B34" w:rsidRPr="00FB7B03">
        <w:t>|B</w:t>
      </w:r>
      <w:r w:rsidRPr="00FB7B03">
        <w:rPr>
          <w:bCs/>
        </w:rPr>
        <w:t>) under independence?</w:t>
      </w:r>
    </w:p>
    <w:p w14:paraId="5676C8D3" w14:textId="67C87077" w:rsidR="00D32DED" w:rsidRDefault="00D32DED" w:rsidP="00C342D8">
      <w:pPr>
        <w:pStyle w:val="BodyTextIndent"/>
        <w:ind w:left="0"/>
        <w:rPr>
          <w:bCs/>
        </w:rPr>
      </w:pPr>
    </w:p>
    <w:p w14:paraId="0F8F74F4" w14:textId="2C926049" w:rsidR="00ED7B34" w:rsidRDefault="00ED7B34" w:rsidP="00ED7B34">
      <w:pPr>
        <w:pStyle w:val="BodyTextIndent"/>
        <w:rPr>
          <w:bCs/>
        </w:rPr>
      </w:pPr>
      <w:r>
        <w:rPr>
          <w:bCs/>
        </w:rPr>
        <w:t xml:space="preserve">One could also rewrite the table as </w:t>
      </w:r>
    </w:p>
    <w:p w14:paraId="06849A67" w14:textId="282418A4" w:rsidR="00ED7B34" w:rsidRDefault="00ED7B34" w:rsidP="00ED7B34">
      <w:pPr>
        <w:pStyle w:val="BodyTextIndent"/>
        <w:rPr>
          <w:bCs/>
        </w:rPr>
      </w:pPr>
    </w:p>
    <w:p w14:paraId="471BE88F" w14:textId="77777777" w:rsidR="00ED7B34" w:rsidRDefault="00ED7B34" w:rsidP="00ED7B34">
      <w:pPr>
        <w:pStyle w:val="BodyTextIndent"/>
        <w:rPr>
          <w:bCs/>
        </w:rPr>
      </w:pPr>
    </w:p>
    <w:tbl>
      <w:tblPr>
        <w:tblW w:w="3612" w:type="dxa"/>
        <w:jc w:val="center"/>
        <w:tblCellMar>
          <w:left w:w="0" w:type="dxa"/>
          <w:right w:w="0" w:type="dxa"/>
        </w:tblCellMar>
        <w:tblLook w:val="0000" w:firstRow="0" w:lastRow="0" w:firstColumn="0" w:lastColumn="0" w:noHBand="0" w:noVBand="0"/>
      </w:tblPr>
      <w:tblGrid>
        <w:gridCol w:w="838"/>
        <w:gridCol w:w="1339"/>
        <w:gridCol w:w="1435"/>
      </w:tblGrid>
      <w:tr w:rsidR="00ED7B34" w14:paraId="692DA78A" w14:textId="77777777" w:rsidTr="00200A91">
        <w:trPr>
          <w:trHeight w:val="255"/>
          <w:jc w:val="center"/>
        </w:trPr>
        <w:tc>
          <w:tcPr>
            <w:tcW w:w="0" w:type="auto"/>
            <w:tcBorders>
              <w:top w:val="nil"/>
              <w:left w:val="nil"/>
              <w:bottom w:val="single" w:sz="4" w:space="0" w:color="auto"/>
              <w:right w:val="single" w:sz="4" w:space="0" w:color="auto"/>
            </w:tcBorders>
            <w:noWrap/>
            <w:vAlign w:val="bottom"/>
          </w:tcPr>
          <w:p w14:paraId="14B59A82" w14:textId="77777777" w:rsidR="00ED7B34" w:rsidRPr="00FA3263" w:rsidRDefault="00ED7B34" w:rsidP="00200A91">
            <w:pPr>
              <w:jc w:val="center"/>
              <w:rPr>
                <w:rFonts w:eastAsia="Arial Unicode MS"/>
                <w:szCs w:val="40"/>
              </w:rPr>
            </w:pPr>
            <w:r w:rsidRPr="00FA3263">
              <w:rPr>
                <w:szCs w:val="40"/>
              </w:rPr>
              <w:t> </w:t>
            </w:r>
          </w:p>
        </w:tc>
        <w:tc>
          <w:tcPr>
            <w:tcW w:w="1339" w:type="dxa"/>
            <w:tcBorders>
              <w:top w:val="single" w:sz="4" w:space="0" w:color="auto"/>
              <w:left w:val="nil"/>
              <w:bottom w:val="single" w:sz="4" w:space="0" w:color="auto"/>
              <w:right w:val="single" w:sz="4" w:space="0" w:color="auto"/>
            </w:tcBorders>
            <w:noWrap/>
            <w:vAlign w:val="bottom"/>
          </w:tcPr>
          <w:p w14:paraId="15F51790" w14:textId="77777777" w:rsidR="00ED7B34" w:rsidRPr="00FA3263" w:rsidRDefault="00ED7B34" w:rsidP="00200A91">
            <w:pPr>
              <w:jc w:val="center"/>
              <w:rPr>
                <w:rFonts w:eastAsia="Arial Unicode MS"/>
                <w:szCs w:val="40"/>
              </w:rPr>
            </w:pPr>
            <w:r w:rsidRPr="00FA3263">
              <w:rPr>
                <w:szCs w:val="40"/>
              </w:rPr>
              <w:t>B</w:t>
            </w:r>
          </w:p>
        </w:tc>
        <w:tc>
          <w:tcPr>
            <w:tcW w:w="1435" w:type="dxa"/>
            <w:tcBorders>
              <w:top w:val="single" w:sz="4" w:space="0" w:color="auto"/>
              <w:left w:val="nil"/>
              <w:bottom w:val="single" w:sz="4" w:space="0" w:color="auto"/>
              <w:right w:val="single" w:sz="4" w:space="0" w:color="auto"/>
            </w:tcBorders>
            <w:noWrap/>
            <w:vAlign w:val="bottom"/>
          </w:tcPr>
          <w:p w14:paraId="7695BAD6" w14:textId="77777777" w:rsidR="00ED7B34" w:rsidRPr="00FA3263" w:rsidRDefault="00ED7B34" w:rsidP="00200A91">
            <w:pPr>
              <w:jc w:val="center"/>
              <w:rPr>
                <w:rFonts w:eastAsia="Arial Unicode MS"/>
                <w:szCs w:val="40"/>
              </w:rPr>
            </w:pPr>
            <w:r w:rsidRPr="00FA3263">
              <w:rPr>
                <w:position w:val="-4"/>
                <w:szCs w:val="40"/>
              </w:rPr>
              <w:object w:dxaOrig="300" w:dyaOrig="440" w14:anchorId="1731B436">
                <v:shape id="_x0000_i1065" type="#_x0000_t75" style="width:15.15pt;height:22.75pt" o:ole="">
                  <v:imagedata r:id="rId10" o:title=""/>
                </v:shape>
                <o:OLEObject Type="Embed" ProgID="Equation.DSMT4" ShapeID="_x0000_i1065" DrawAspect="Content" ObjectID="_1674326363" r:id="rId146"/>
              </w:object>
            </w:r>
          </w:p>
        </w:tc>
      </w:tr>
      <w:tr w:rsidR="00ED7B34" w14:paraId="4442372F" w14:textId="77777777" w:rsidTr="00200A91">
        <w:trPr>
          <w:cantSplit/>
          <w:trHeight w:val="255"/>
          <w:jc w:val="center"/>
        </w:trPr>
        <w:tc>
          <w:tcPr>
            <w:tcW w:w="0" w:type="auto"/>
            <w:tcBorders>
              <w:top w:val="nil"/>
              <w:left w:val="single" w:sz="8" w:space="0" w:color="auto"/>
              <w:bottom w:val="single" w:sz="4" w:space="0" w:color="auto"/>
              <w:right w:val="single" w:sz="4" w:space="0" w:color="auto"/>
            </w:tcBorders>
            <w:noWrap/>
            <w:vAlign w:val="bottom"/>
          </w:tcPr>
          <w:p w14:paraId="17814675" w14:textId="77777777" w:rsidR="00ED7B34" w:rsidRPr="00FA3263" w:rsidRDefault="00ED7B34" w:rsidP="00200A91">
            <w:pPr>
              <w:jc w:val="center"/>
              <w:rPr>
                <w:rFonts w:eastAsia="Arial Unicode MS"/>
                <w:szCs w:val="40"/>
              </w:rPr>
            </w:pPr>
            <w:r w:rsidRPr="00FA3263">
              <w:rPr>
                <w:szCs w:val="40"/>
              </w:rPr>
              <w:t>A</w:t>
            </w:r>
          </w:p>
        </w:tc>
        <w:tc>
          <w:tcPr>
            <w:tcW w:w="1339" w:type="dxa"/>
            <w:tcBorders>
              <w:top w:val="nil"/>
              <w:left w:val="nil"/>
              <w:bottom w:val="single" w:sz="4" w:space="0" w:color="auto"/>
              <w:right w:val="single" w:sz="4" w:space="0" w:color="auto"/>
            </w:tcBorders>
            <w:noWrap/>
            <w:vAlign w:val="bottom"/>
          </w:tcPr>
          <w:p w14:paraId="5578AA81" w14:textId="77777777" w:rsidR="00ED7B34" w:rsidRPr="00FA3263" w:rsidRDefault="00ED7B34" w:rsidP="00200A91">
            <w:pPr>
              <w:jc w:val="center"/>
              <w:rPr>
                <w:rFonts w:eastAsia="Arial Unicode MS"/>
                <w:szCs w:val="40"/>
              </w:rPr>
            </w:pPr>
            <w:r w:rsidRPr="00FA3263">
              <w:rPr>
                <w:rFonts w:eastAsia="Arial Unicode MS"/>
                <w:szCs w:val="40"/>
              </w:rPr>
              <w:t>P(B|A)</w:t>
            </w:r>
          </w:p>
        </w:tc>
        <w:tc>
          <w:tcPr>
            <w:tcW w:w="1435" w:type="dxa"/>
            <w:tcBorders>
              <w:top w:val="nil"/>
              <w:left w:val="nil"/>
              <w:bottom w:val="single" w:sz="4" w:space="0" w:color="auto"/>
              <w:right w:val="single" w:sz="4" w:space="0" w:color="auto"/>
            </w:tcBorders>
            <w:noWrap/>
            <w:vAlign w:val="bottom"/>
          </w:tcPr>
          <w:p w14:paraId="1131F2F4" w14:textId="77777777" w:rsidR="00ED7B34" w:rsidRPr="00FA3263" w:rsidRDefault="00ED7B34" w:rsidP="00200A91">
            <w:pPr>
              <w:jc w:val="center"/>
              <w:rPr>
                <w:rFonts w:eastAsia="Arial Unicode MS"/>
                <w:szCs w:val="40"/>
              </w:rPr>
            </w:pPr>
            <w:r w:rsidRPr="00FA3263">
              <w:rPr>
                <w:rFonts w:eastAsia="Arial Unicode MS"/>
                <w:szCs w:val="40"/>
              </w:rPr>
              <w:t>P(</w:t>
            </w:r>
            <w:r w:rsidRPr="00FA3263">
              <w:rPr>
                <w:position w:val="-4"/>
                <w:szCs w:val="40"/>
              </w:rPr>
              <w:object w:dxaOrig="300" w:dyaOrig="440" w14:anchorId="68DB3635">
                <v:shape id="_x0000_i1066" type="#_x0000_t75" style="width:15pt;height:22.8pt" o:ole="">
                  <v:imagedata r:id="rId10" o:title=""/>
                </v:shape>
                <o:OLEObject Type="Embed" ProgID="Equation.DSMT4" ShapeID="_x0000_i1066" DrawAspect="Content" ObjectID="_1674326364" r:id="rId147"/>
              </w:object>
            </w:r>
            <w:r w:rsidRPr="00FA3263">
              <w:rPr>
                <w:rFonts w:eastAsia="Arial Unicode MS"/>
                <w:szCs w:val="40"/>
              </w:rPr>
              <w:t>|A)</w:t>
            </w:r>
          </w:p>
        </w:tc>
      </w:tr>
      <w:tr w:rsidR="00ED7B34" w14:paraId="3FAFD2D7" w14:textId="77777777" w:rsidTr="00200A91">
        <w:trPr>
          <w:cantSplit/>
          <w:trHeight w:val="255"/>
          <w:jc w:val="center"/>
        </w:trPr>
        <w:tc>
          <w:tcPr>
            <w:tcW w:w="0" w:type="auto"/>
            <w:tcBorders>
              <w:top w:val="nil"/>
              <w:left w:val="single" w:sz="8" w:space="0" w:color="auto"/>
              <w:bottom w:val="single" w:sz="4" w:space="0" w:color="auto"/>
              <w:right w:val="single" w:sz="4" w:space="0" w:color="auto"/>
            </w:tcBorders>
            <w:noWrap/>
            <w:vAlign w:val="bottom"/>
          </w:tcPr>
          <w:p w14:paraId="3B4BD6EC" w14:textId="77777777" w:rsidR="00ED7B34" w:rsidRPr="00FA3263" w:rsidRDefault="00ED7B34" w:rsidP="00200A91">
            <w:pPr>
              <w:jc w:val="center"/>
              <w:rPr>
                <w:rFonts w:eastAsia="Arial Unicode MS"/>
                <w:szCs w:val="40"/>
              </w:rPr>
            </w:pPr>
            <w:r w:rsidRPr="00FA3263">
              <w:rPr>
                <w:position w:val="-4"/>
                <w:szCs w:val="40"/>
              </w:rPr>
              <w:object w:dxaOrig="360" w:dyaOrig="440" w14:anchorId="3CBB911B">
                <v:shape id="_x0000_i1067" type="#_x0000_t75" style="width:19.2pt;height:22.8pt" o:ole="">
                  <v:imagedata r:id="rId8" o:title=""/>
                </v:shape>
                <o:OLEObject Type="Embed" ProgID="Equation.DSMT4" ShapeID="_x0000_i1067" DrawAspect="Content" ObjectID="_1674326365" r:id="rId148"/>
              </w:object>
            </w:r>
          </w:p>
        </w:tc>
        <w:tc>
          <w:tcPr>
            <w:tcW w:w="1339" w:type="dxa"/>
            <w:tcBorders>
              <w:top w:val="nil"/>
              <w:left w:val="nil"/>
              <w:bottom w:val="single" w:sz="4" w:space="0" w:color="auto"/>
              <w:right w:val="single" w:sz="4" w:space="0" w:color="auto"/>
            </w:tcBorders>
            <w:noWrap/>
            <w:vAlign w:val="bottom"/>
          </w:tcPr>
          <w:p w14:paraId="6780F532" w14:textId="77777777" w:rsidR="00ED7B34" w:rsidRPr="00FA3263" w:rsidRDefault="00ED7B34" w:rsidP="00200A91">
            <w:pPr>
              <w:jc w:val="center"/>
              <w:rPr>
                <w:rFonts w:eastAsia="Arial Unicode MS"/>
                <w:szCs w:val="40"/>
              </w:rPr>
            </w:pPr>
            <w:r w:rsidRPr="00FA3263">
              <w:rPr>
                <w:rFonts w:eastAsia="Arial Unicode MS"/>
                <w:szCs w:val="40"/>
              </w:rPr>
              <w:t>P(B|</w:t>
            </w:r>
            <w:r w:rsidRPr="00FA3263">
              <w:rPr>
                <w:position w:val="-4"/>
                <w:szCs w:val="40"/>
              </w:rPr>
              <w:object w:dxaOrig="360" w:dyaOrig="440" w14:anchorId="02BA8A56">
                <v:shape id="_x0000_i1068" type="#_x0000_t75" style="width:19.2pt;height:22.8pt" o:ole="">
                  <v:imagedata r:id="rId8" o:title=""/>
                </v:shape>
                <o:OLEObject Type="Embed" ProgID="Equation.DSMT4" ShapeID="_x0000_i1068" DrawAspect="Content" ObjectID="_1674326366" r:id="rId149"/>
              </w:object>
            </w:r>
            <w:r w:rsidRPr="00FA3263">
              <w:rPr>
                <w:rFonts w:eastAsia="Arial Unicode MS"/>
                <w:szCs w:val="40"/>
              </w:rPr>
              <w:t>)</w:t>
            </w:r>
          </w:p>
        </w:tc>
        <w:tc>
          <w:tcPr>
            <w:tcW w:w="1435" w:type="dxa"/>
            <w:tcBorders>
              <w:top w:val="nil"/>
              <w:left w:val="nil"/>
              <w:bottom w:val="single" w:sz="4" w:space="0" w:color="auto"/>
              <w:right w:val="single" w:sz="4" w:space="0" w:color="auto"/>
            </w:tcBorders>
            <w:noWrap/>
            <w:vAlign w:val="bottom"/>
          </w:tcPr>
          <w:p w14:paraId="594B7AB8" w14:textId="77777777" w:rsidR="00ED7B34" w:rsidRPr="00FA3263" w:rsidRDefault="00ED7B34" w:rsidP="00200A91">
            <w:pPr>
              <w:jc w:val="center"/>
              <w:rPr>
                <w:rFonts w:eastAsia="Arial Unicode MS"/>
                <w:szCs w:val="40"/>
              </w:rPr>
            </w:pPr>
            <w:r w:rsidRPr="00FA3263">
              <w:rPr>
                <w:rFonts w:eastAsia="Arial Unicode MS"/>
                <w:szCs w:val="40"/>
              </w:rPr>
              <w:t>P(</w:t>
            </w:r>
            <w:r w:rsidRPr="00FA3263">
              <w:rPr>
                <w:position w:val="-4"/>
                <w:szCs w:val="40"/>
              </w:rPr>
              <w:object w:dxaOrig="300" w:dyaOrig="440" w14:anchorId="4959AA55">
                <v:shape id="_x0000_i1069" type="#_x0000_t75" style="width:15pt;height:22.8pt" o:ole="">
                  <v:imagedata r:id="rId10" o:title=""/>
                </v:shape>
                <o:OLEObject Type="Embed" ProgID="Equation.DSMT4" ShapeID="_x0000_i1069" DrawAspect="Content" ObjectID="_1674326367" r:id="rId150"/>
              </w:object>
            </w:r>
            <w:r w:rsidRPr="00FA3263">
              <w:rPr>
                <w:rFonts w:eastAsia="Arial Unicode MS"/>
                <w:szCs w:val="40"/>
              </w:rPr>
              <w:t>|</w:t>
            </w:r>
            <w:r w:rsidRPr="00FA3263">
              <w:rPr>
                <w:position w:val="-4"/>
                <w:szCs w:val="40"/>
              </w:rPr>
              <w:object w:dxaOrig="360" w:dyaOrig="440" w14:anchorId="0FE8555A">
                <v:shape id="_x0000_i1070" type="#_x0000_t75" style="width:19.2pt;height:22.8pt" o:ole="">
                  <v:imagedata r:id="rId8" o:title=""/>
                </v:shape>
                <o:OLEObject Type="Embed" ProgID="Equation.DSMT4" ShapeID="_x0000_i1070" DrawAspect="Content" ObjectID="_1674326368" r:id="rId151"/>
              </w:object>
            </w:r>
            <w:r w:rsidRPr="00FA3263">
              <w:rPr>
                <w:rFonts w:eastAsia="Arial Unicode MS"/>
                <w:szCs w:val="40"/>
              </w:rPr>
              <w:t>)</w:t>
            </w:r>
          </w:p>
        </w:tc>
      </w:tr>
    </w:tbl>
    <w:p w14:paraId="57384E75" w14:textId="77777777" w:rsidR="00ED7B34" w:rsidRDefault="00ED7B34" w:rsidP="00ED7B34">
      <w:pPr>
        <w:pStyle w:val="BodyTextIndent"/>
        <w:rPr>
          <w:bCs/>
        </w:rPr>
      </w:pPr>
    </w:p>
    <w:p w14:paraId="0BD22067" w14:textId="5E9AA96D" w:rsidR="00ED7B34" w:rsidRDefault="00ED7B34" w:rsidP="00ED7B34">
      <w:pPr>
        <w:pStyle w:val="BodyTextIndent"/>
        <w:rPr>
          <w:rFonts w:eastAsia="Arial Unicode MS"/>
        </w:rPr>
      </w:pPr>
      <w:r w:rsidRPr="009379C0">
        <w:rPr>
          <w:bCs/>
        </w:rPr>
        <w:t xml:space="preserve">If </w:t>
      </w:r>
      <w:r w:rsidRPr="009379C0">
        <w:rPr>
          <w:rFonts w:eastAsia="Arial Unicode MS"/>
        </w:rPr>
        <w:t xml:space="preserve">there is equality </w:t>
      </w:r>
      <w:r>
        <w:rPr>
          <w:rFonts w:eastAsia="Arial Unicode MS"/>
        </w:rPr>
        <w:t xml:space="preserve">across the </w:t>
      </w:r>
      <w:r w:rsidRPr="00FA3263">
        <w:rPr>
          <w:rFonts w:eastAsia="Arial Unicode MS"/>
          <w:color w:val="FF0000"/>
        </w:rPr>
        <w:t>rows</w:t>
      </w:r>
      <w:r>
        <w:rPr>
          <w:rFonts w:eastAsia="Arial Unicode MS"/>
        </w:rPr>
        <w:t xml:space="preserve">, e.g., P(B|A) = </w:t>
      </w:r>
      <w:r>
        <w:rPr>
          <w:rFonts w:eastAsia="Arial Unicode MS"/>
        </w:rPr>
        <w:br/>
      </w:r>
      <w:r w:rsidRPr="009379C0">
        <w:rPr>
          <w:rFonts w:eastAsia="Arial Unicode MS"/>
        </w:rPr>
        <w:t>P(B|</w:t>
      </w:r>
      <w:r w:rsidRPr="00D32DED">
        <w:rPr>
          <w:position w:val="-4"/>
        </w:rPr>
        <w:object w:dxaOrig="360" w:dyaOrig="440" w14:anchorId="5F1F1956">
          <v:shape id="_x0000_i1071" type="#_x0000_t75" style="width:19.2pt;height:22.8pt" o:ole="">
            <v:imagedata r:id="rId8" o:title=""/>
          </v:shape>
          <o:OLEObject Type="Embed" ProgID="Equation.DSMT4" ShapeID="_x0000_i1071" DrawAspect="Content" ObjectID="_1674326369" r:id="rId152"/>
        </w:object>
      </w:r>
      <w:r w:rsidRPr="009379C0">
        <w:rPr>
          <w:rFonts w:eastAsia="Arial Unicode MS"/>
        </w:rPr>
        <w:t>)</w:t>
      </w:r>
      <w:r>
        <w:rPr>
          <w:rFonts w:eastAsia="Arial Unicode MS"/>
        </w:rPr>
        <w:t xml:space="preserve">, there is independence!  </w:t>
      </w:r>
    </w:p>
    <w:p w14:paraId="6E62A631" w14:textId="77777777" w:rsidR="00B72E71" w:rsidRDefault="00B72E71" w:rsidP="00ED7B34">
      <w:pPr>
        <w:pStyle w:val="BodyTextIndent"/>
        <w:rPr>
          <w:bCs/>
        </w:rPr>
      </w:pPr>
    </w:p>
    <w:p w14:paraId="77554414" w14:textId="77777777" w:rsidR="00ED7B34" w:rsidRDefault="00ED7B34" w:rsidP="00C342D8">
      <w:pPr>
        <w:pStyle w:val="BodyTextIndent"/>
        <w:ind w:left="0"/>
        <w:rPr>
          <w:bCs/>
        </w:rPr>
      </w:pPr>
    </w:p>
    <w:p w14:paraId="26032716" w14:textId="77777777" w:rsidR="00D32DED" w:rsidRDefault="00D32DED" w:rsidP="00C342D8">
      <w:pPr>
        <w:rPr>
          <w:bCs/>
        </w:rPr>
      </w:pPr>
      <w:r>
        <w:rPr>
          <w:u w:val="single"/>
        </w:rPr>
        <w:t>Example</w:t>
      </w:r>
      <w:r w:rsidR="006B7FF0">
        <w:t>: Larry Bird</w:t>
      </w:r>
    </w:p>
    <w:p w14:paraId="61FF4810" w14:textId="77777777" w:rsidR="00D32DED" w:rsidRDefault="00D32DED" w:rsidP="00C342D8"/>
    <w:p w14:paraId="197C7C2F" w14:textId="77777777" w:rsidR="00D32DED" w:rsidRDefault="00D32DED" w:rsidP="007641B0">
      <w:pPr>
        <w:ind w:left="720"/>
      </w:pPr>
      <w:r>
        <w:t xml:space="preserve">What does independence mean in this example?  </w:t>
      </w:r>
    </w:p>
    <w:p w14:paraId="57B4DFE7" w14:textId="77777777" w:rsidR="00D32DED" w:rsidRDefault="00D32DED" w:rsidP="007641B0">
      <w:pPr>
        <w:ind w:left="720"/>
      </w:pPr>
    </w:p>
    <w:p w14:paraId="50FE9009" w14:textId="77777777" w:rsidR="00D32DED" w:rsidRDefault="00D32DED" w:rsidP="007641B0">
      <w:pPr>
        <w:ind w:left="720"/>
      </w:pPr>
      <w:r>
        <w:rPr>
          <w:position w:val="-14"/>
        </w:rPr>
        <w:object w:dxaOrig="4260" w:dyaOrig="560" w14:anchorId="6A631719">
          <v:shape id="_x0000_i1072" type="#_x0000_t75" style="width:212.4pt;height:26.4pt" o:ole="">
            <v:imagedata r:id="rId153" o:title=""/>
          </v:shape>
          <o:OLEObject Type="Embed" ProgID="Equation.DSMT4" ShapeID="_x0000_i1072" DrawAspect="Content" ObjectID="_1674326370" r:id="rId154"/>
        </w:object>
      </w:r>
      <w:r>
        <w:t xml:space="preserve"> = 0.9057</w:t>
      </w:r>
    </w:p>
    <w:p w14:paraId="50E8916B" w14:textId="77777777" w:rsidR="00D32DED" w:rsidRDefault="00D32DED" w:rsidP="007641B0">
      <w:pPr>
        <w:ind w:left="720"/>
      </w:pPr>
    </w:p>
    <w:p w14:paraId="051FA225" w14:textId="35068BF9" w:rsidR="00D32DED" w:rsidRDefault="00D32DED" w:rsidP="007641B0">
      <w:pPr>
        <w:ind w:left="720"/>
      </w:pPr>
      <w:proofErr w:type="gramStart"/>
      <w:r>
        <w:t>P(</w:t>
      </w:r>
      <w:proofErr w:type="gramEnd"/>
      <w:r>
        <w:t>2</w:t>
      </w:r>
      <w:r>
        <w:rPr>
          <w:vertAlign w:val="superscript"/>
        </w:rPr>
        <w:t>nd</w:t>
      </w:r>
      <w:r>
        <w:t xml:space="preserve"> made) = 0.8846</w:t>
      </w:r>
    </w:p>
    <w:p w14:paraId="299C2AFA" w14:textId="77777777" w:rsidR="00D32DED" w:rsidRDefault="00D32DED" w:rsidP="007641B0">
      <w:pPr>
        <w:ind w:left="720"/>
      </w:pPr>
    </w:p>
    <w:p w14:paraId="672981E0" w14:textId="77777777" w:rsidR="00D32DED" w:rsidRDefault="00D32DED" w:rsidP="007641B0">
      <w:pPr>
        <w:ind w:left="720"/>
      </w:pPr>
      <w:r>
        <w:t>Dependence exists - but notice how close they are.</w:t>
      </w:r>
    </w:p>
    <w:p w14:paraId="3E684C09" w14:textId="77777777" w:rsidR="00D32DED" w:rsidRDefault="00D32DED" w:rsidP="00C342D8"/>
    <w:p w14:paraId="4239D10F" w14:textId="77777777" w:rsidR="00D32DED" w:rsidRDefault="00D32DED" w:rsidP="006615B0">
      <w:pPr>
        <w:ind w:left="360"/>
      </w:pPr>
      <w:r>
        <w:rPr>
          <w:u w:val="single"/>
        </w:rPr>
        <w:t>Notes</w:t>
      </w:r>
      <w:r>
        <w:t>:</w:t>
      </w:r>
    </w:p>
    <w:p w14:paraId="3F15F37B" w14:textId="77777777" w:rsidR="007641B0" w:rsidRDefault="00D32DED" w:rsidP="00F125A5">
      <w:pPr>
        <w:pStyle w:val="ListParagraph"/>
        <w:numPr>
          <w:ilvl w:val="0"/>
          <w:numId w:val="10"/>
        </w:numPr>
        <w:ind w:left="720"/>
      </w:pPr>
      <w:r>
        <w:t>O</w:t>
      </w:r>
      <w:r w:rsidRPr="00A879CB">
        <w:t>nly one conditional probability needs to be checked.</w:t>
      </w:r>
    </w:p>
    <w:p w14:paraId="482A9704" w14:textId="01CC45E6" w:rsidR="00D32DED" w:rsidRPr="00A879CB" w:rsidRDefault="00D32DED" w:rsidP="00F125A5">
      <w:pPr>
        <w:pStyle w:val="ListParagraph"/>
        <w:numPr>
          <w:ilvl w:val="0"/>
          <w:numId w:val="10"/>
        </w:numPr>
        <w:ind w:left="720"/>
      </w:pPr>
      <w:r w:rsidRPr="00A879CB">
        <w:t xml:space="preserve">Typically, one would consider the 338 free throws here a sample from the population of </w:t>
      </w:r>
      <w:r>
        <w:t xml:space="preserve">all </w:t>
      </w:r>
      <w:r w:rsidRPr="00A879CB">
        <w:t>Larry Bird’s free throw atte</w:t>
      </w:r>
      <w:r>
        <w:t>mpts</w:t>
      </w:r>
      <w:r w:rsidR="00306650">
        <w:t xml:space="preserve">. </w:t>
      </w:r>
      <w:r>
        <w:t>This would be especially desirable if Larry Bird still was play</w:t>
      </w:r>
      <w:r w:rsidR="00306650">
        <w:t xml:space="preserve">ing basketball professionally. </w:t>
      </w:r>
      <w:r w:rsidRPr="00A879CB">
        <w:t>Questions about whether this is a representative samp</w:t>
      </w:r>
      <w:r w:rsidR="00306650">
        <w:t xml:space="preserve">le would need to be addressed. </w:t>
      </w:r>
      <w:r w:rsidRPr="00A879CB">
        <w:t xml:space="preserve">Assuming it was a representative </w:t>
      </w:r>
      <w:r w:rsidRPr="00A879CB">
        <w:lastRenderedPageBreak/>
        <w:t>sample, one may be interested in drawing an inference from the sample to t</w:t>
      </w:r>
      <w:r w:rsidR="00306650">
        <w:t xml:space="preserve">he population all free throws. </w:t>
      </w:r>
      <w:r w:rsidRPr="00A879CB">
        <w:t xml:space="preserve">A chi-square </w:t>
      </w:r>
      <w:r>
        <w:t xml:space="preserve">hypothesis </w:t>
      </w:r>
      <w:r w:rsidRPr="00A879CB">
        <w:t xml:space="preserve">test </w:t>
      </w:r>
      <w:r>
        <w:t xml:space="preserve">for </w:t>
      </w:r>
      <w:r w:rsidRPr="00A879CB">
        <w:t>independence coul</w:t>
      </w:r>
      <w:r w:rsidR="00306650">
        <w:t xml:space="preserve">d be conducted using the data. </w:t>
      </w:r>
      <w:r w:rsidRPr="00A879CB">
        <w:t>The result is there is not sufficient evidence to prove dependency.</w:t>
      </w:r>
      <w:r w:rsidR="00306650">
        <w:t xml:space="preserve"> </w:t>
      </w:r>
      <w:r w:rsidR="00AC2707">
        <w:t xml:space="preserve">We will discuss later how to </w:t>
      </w:r>
      <w:r w:rsidR="0039318D">
        <w:t>perform this test. Also, my</w:t>
      </w:r>
      <w:r>
        <w:t xml:space="preserve"> Categorical Data Analysis course</w:t>
      </w:r>
      <w:r w:rsidR="0039318D">
        <w:t xml:space="preserve"> shows how to do this test as well</w:t>
      </w:r>
      <w:r>
        <w:t xml:space="preserve">.    </w:t>
      </w:r>
      <w:r w:rsidRPr="00A879CB">
        <w:t xml:space="preserve">    </w:t>
      </w:r>
    </w:p>
    <w:p w14:paraId="24F04C6C" w14:textId="77777777" w:rsidR="00D32DED" w:rsidRDefault="00D32DED" w:rsidP="006615B0">
      <w:pPr>
        <w:ind w:left="360"/>
      </w:pPr>
    </w:p>
    <w:p w14:paraId="31B08827" w14:textId="77777777" w:rsidR="00D32DED" w:rsidRDefault="00D32DED" w:rsidP="006615B0">
      <w:pPr>
        <w:ind w:left="360"/>
      </w:pPr>
    </w:p>
    <w:p w14:paraId="5C640D7E" w14:textId="6A73C6D9" w:rsidR="00D32DED" w:rsidRDefault="00D32DED" w:rsidP="00C342D8">
      <w:r>
        <w:t xml:space="preserve">Independence is a VERY important concept to understand and we will be using </w:t>
      </w:r>
      <w:r w:rsidR="00306650">
        <w:t xml:space="preserve">this frequently in the future. </w:t>
      </w:r>
    </w:p>
    <w:p w14:paraId="5D27BE98" w14:textId="552E21EC" w:rsidR="00863C09" w:rsidRDefault="00863C09" w:rsidP="00C342D8">
      <w:pPr>
        <w:spacing w:after="200" w:line="276" w:lineRule="auto"/>
        <w:jc w:val="left"/>
        <w:rPr>
          <w:u w:val="single"/>
        </w:rPr>
      </w:pPr>
    </w:p>
    <w:p w14:paraId="28D50636" w14:textId="77777777" w:rsidR="00BC581D" w:rsidRDefault="00863C09" w:rsidP="00C342D8">
      <w:pPr>
        <w:rPr>
          <w:u w:val="single"/>
        </w:rPr>
      </w:pPr>
      <w:r w:rsidRPr="00BC581D">
        <w:rPr>
          <w:u w:val="single"/>
        </w:rPr>
        <w:t>Bayes’ formula</w:t>
      </w:r>
      <w:r w:rsidR="00603BB5" w:rsidRPr="00BC581D">
        <w:rPr>
          <w:u w:val="single"/>
        </w:rPr>
        <w:t xml:space="preserve"> </w:t>
      </w:r>
    </w:p>
    <w:p w14:paraId="6B9C8BEF" w14:textId="77777777" w:rsidR="00BC581D" w:rsidRDefault="00BC581D" w:rsidP="00C342D8">
      <w:pPr>
        <w:rPr>
          <w:u w:val="single"/>
        </w:rPr>
      </w:pPr>
    </w:p>
    <w:p w14:paraId="63AD5890" w14:textId="77777777" w:rsidR="00863C09" w:rsidRDefault="00340EDE" w:rsidP="00E17ABC">
      <w:pPr>
        <w:ind w:left="720"/>
      </w:pPr>
      <w:r>
        <w:t xml:space="preserve">This formula is useful to find a conditional probability, like P(A|B), if other conditional probabilities, like P(B|A), are available. When there are two events A and B, the Bayes’ formula is </w:t>
      </w:r>
    </w:p>
    <w:p w14:paraId="0C2B7FDB" w14:textId="77777777" w:rsidR="00340EDE" w:rsidRDefault="00340EDE" w:rsidP="00E17ABC">
      <w:pPr>
        <w:ind w:left="720"/>
      </w:pPr>
    </w:p>
    <w:p w14:paraId="7BD4B6F1" w14:textId="77777777" w:rsidR="00340EDE" w:rsidRDefault="00340EDE" w:rsidP="00E17ABC">
      <w:pPr>
        <w:ind w:left="1440"/>
      </w:pPr>
      <w:r w:rsidRPr="00340EDE">
        <w:rPr>
          <w:position w:val="-44"/>
        </w:rPr>
        <w:object w:dxaOrig="6520" w:dyaOrig="1060" w14:anchorId="42FF0ED5">
          <v:shape id="_x0000_i1073" type="#_x0000_t75" style="width:325.8pt;height:52.8pt" o:ole="">
            <v:imagedata r:id="rId155" o:title=""/>
          </v:shape>
          <o:OLEObject Type="Embed" ProgID="Equation.DSMT4" ShapeID="_x0000_i1073" DrawAspect="Content" ObjectID="_1674326371" r:id="rId156"/>
        </w:object>
      </w:r>
    </w:p>
    <w:p w14:paraId="2A7B3935" w14:textId="77777777" w:rsidR="00863C09" w:rsidRDefault="00863C09" w:rsidP="00E17ABC">
      <w:pPr>
        <w:ind w:left="720"/>
      </w:pPr>
    </w:p>
    <w:p w14:paraId="544E7142" w14:textId="77777777" w:rsidR="00913283" w:rsidRDefault="00913283" w:rsidP="00E17ABC">
      <w:pPr>
        <w:ind w:left="720"/>
      </w:pPr>
      <w:r>
        <w:t>Where does this formula come from? Remember that we can write the conditional probability as</w:t>
      </w:r>
    </w:p>
    <w:p w14:paraId="605BC3FF" w14:textId="77777777" w:rsidR="00913283" w:rsidRDefault="00913283" w:rsidP="00E17ABC">
      <w:pPr>
        <w:ind w:left="720"/>
      </w:pPr>
    </w:p>
    <w:p w14:paraId="3B7AF15E" w14:textId="77777777" w:rsidR="00913283" w:rsidRDefault="00913283" w:rsidP="00E17ABC">
      <w:pPr>
        <w:ind w:left="1440"/>
      </w:pPr>
      <w:r w:rsidRPr="00340EDE">
        <w:rPr>
          <w:position w:val="-44"/>
        </w:rPr>
        <w:object w:dxaOrig="3379" w:dyaOrig="1060" w14:anchorId="4DE8DFB7">
          <v:shape id="_x0000_i1074" type="#_x0000_t75" style="width:170.4pt;height:52.8pt" o:ole="">
            <v:imagedata r:id="rId157" o:title=""/>
          </v:shape>
          <o:OLEObject Type="Embed" ProgID="Equation.DSMT4" ShapeID="_x0000_i1074" DrawAspect="Content" ObjectID="_1674326372" r:id="rId158"/>
        </w:object>
      </w:r>
    </w:p>
    <w:p w14:paraId="768A73EB" w14:textId="77777777" w:rsidR="00913283" w:rsidRDefault="00913283" w:rsidP="00E17ABC">
      <w:pPr>
        <w:ind w:left="720"/>
      </w:pPr>
    </w:p>
    <w:p w14:paraId="388DF73B" w14:textId="77777777" w:rsidR="00913283" w:rsidRDefault="00913283" w:rsidP="00E17ABC">
      <w:pPr>
        <w:ind w:left="720"/>
      </w:pPr>
      <w:r>
        <w:t xml:space="preserve">Now, </w:t>
      </w:r>
      <w:r w:rsidRPr="00913283">
        <w:rPr>
          <w:position w:val="-14"/>
        </w:rPr>
        <w:object w:dxaOrig="4140" w:dyaOrig="480" w14:anchorId="79DB3D41">
          <v:shape id="_x0000_i1075" type="#_x0000_t75" style="width:204.6pt;height:22.8pt" o:ole="">
            <v:imagedata r:id="rId159" o:title=""/>
          </v:shape>
          <o:OLEObject Type="Embed" ProgID="Equation.DSMT4" ShapeID="_x0000_i1075" DrawAspect="Content" ObjectID="_1674326373" r:id="rId160"/>
        </w:object>
      </w:r>
      <w:r w:rsidR="003D4BD0">
        <w:t xml:space="preserve"> to obtain the numerator</w:t>
      </w:r>
      <w:r>
        <w:t xml:space="preserve">. Also, </w:t>
      </w:r>
    </w:p>
    <w:p w14:paraId="39526BD3" w14:textId="77777777" w:rsidR="00913283" w:rsidRDefault="00913283" w:rsidP="00E17ABC">
      <w:pPr>
        <w:ind w:left="720"/>
      </w:pPr>
    </w:p>
    <w:p w14:paraId="29FF4BE1" w14:textId="77777777" w:rsidR="00913283" w:rsidRDefault="00913283" w:rsidP="00E17ABC">
      <w:pPr>
        <w:ind w:left="1440"/>
      </w:pPr>
      <w:r w:rsidRPr="00913283">
        <w:rPr>
          <w:position w:val="-50"/>
        </w:rPr>
        <w:object w:dxaOrig="5880" w:dyaOrig="1200" w14:anchorId="6AC9D548">
          <v:shape id="_x0000_i1076" type="#_x0000_t75" style="width:295.2pt;height:60.6pt" o:ole="">
            <v:imagedata r:id="rId161" o:title=""/>
          </v:shape>
          <o:OLEObject Type="Embed" ProgID="Equation.DSMT4" ShapeID="_x0000_i1076" DrawAspect="Content" ObjectID="_1674326374" r:id="rId162"/>
        </w:object>
      </w:r>
    </w:p>
    <w:p w14:paraId="420EC27E" w14:textId="77777777" w:rsidR="00913283" w:rsidRDefault="00913283" w:rsidP="00E17ABC">
      <w:pPr>
        <w:ind w:left="720"/>
      </w:pPr>
    </w:p>
    <w:p w14:paraId="4B4827C0" w14:textId="77777777" w:rsidR="003D4BD0" w:rsidRDefault="003D4BD0" w:rsidP="00E17ABC">
      <w:pPr>
        <w:ind w:left="720"/>
      </w:pPr>
      <w:r>
        <w:t xml:space="preserve">to obtain the denominator. Look back at the contingency table for the Larry Bird example if you do not understand why </w:t>
      </w:r>
      <w:r w:rsidRPr="003D4BD0">
        <w:rPr>
          <w:position w:val="-14"/>
        </w:rPr>
        <w:object w:dxaOrig="4660" w:dyaOrig="540" w14:anchorId="5C080FEF">
          <v:shape id="_x0000_i1077" type="#_x0000_t75" style="width:231pt;height:26.4pt" o:ole="">
            <v:imagedata r:id="rId163" o:title=""/>
          </v:shape>
          <o:OLEObject Type="Embed" ProgID="Equation.DSMT4" ShapeID="_x0000_i1077" DrawAspect="Content" ObjectID="_1674326375" r:id="rId164"/>
        </w:object>
      </w:r>
      <w:r>
        <w:t xml:space="preserve">. </w:t>
      </w:r>
    </w:p>
    <w:p w14:paraId="2A29D1A2" w14:textId="77777777" w:rsidR="003D4BD0" w:rsidRDefault="003D4BD0" w:rsidP="00E17ABC">
      <w:pPr>
        <w:ind w:left="720"/>
      </w:pPr>
    </w:p>
    <w:p w14:paraId="215C085F" w14:textId="77777777" w:rsidR="00863C09" w:rsidRDefault="00913283" w:rsidP="00E17ABC">
      <w:pPr>
        <w:ind w:left="720"/>
      </w:pPr>
      <w:r>
        <w:t>When there are more than two events, such as A</w:t>
      </w:r>
      <w:r>
        <w:rPr>
          <w:vertAlign w:val="subscript"/>
        </w:rPr>
        <w:t>1</w:t>
      </w:r>
      <w:r>
        <w:t xml:space="preserve">, …, </w:t>
      </w:r>
      <w:proofErr w:type="spellStart"/>
      <w:r>
        <w:t>A</w:t>
      </w:r>
      <w:r>
        <w:rPr>
          <w:vertAlign w:val="subscript"/>
        </w:rPr>
        <w:t>k</w:t>
      </w:r>
      <w:proofErr w:type="spellEnd"/>
      <w:r>
        <w:t xml:space="preserve"> and B</w:t>
      </w:r>
      <w:r>
        <w:rPr>
          <w:vertAlign w:val="subscript"/>
        </w:rPr>
        <w:t>1</w:t>
      </w:r>
      <w:r>
        <w:t xml:space="preserve">, …, </w:t>
      </w:r>
      <w:proofErr w:type="spellStart"/>
      <w:r>
        <w:t>B</w:t>
      </w:r>
      <w:r>
        <w:rPr>
          <w:vertAlign w:val="subscript"/>
        </w:rPr>
        <w:t>m</w:t>
      </w:r>
      <w:proofErr w:type="spellEnd"/>
      <w:r>
        <w:t>, Bayes’ formula is</w:t>
      </w:r>
    </w:p>
    <w:p w14:paraId="62B9FA27" w14:textId="77777777" w:rsidR="00913283" w:rsidRDefault="00913283" w:rsidP="00C342D8"/>
    <w:p w14:paraId="13BE9B9D" w14:textId="77777777" w:rsidR="00913283" w:rsidRPr="00913283" w:rsidRDefault="00913283" w:rsidP="00E17ABC">
      <w:pPr>
        <w:ind w:left="1440"/>
      </w:pPr>
      <w:r w:rsidRPr="00913283">
        <w:rPr>
          <w:position w:val="-80"/>
        </w:rPr>
        <w:object w:dxaOrig="4780" w:dyaOrig="1420" w14:anchorId="3C582981">
          <v:shape id="_x0000_i1078" type="#_x0000_t75" style="width:238.8pt;height:1in" o:ole="">
            <v:imagedata r:id="rId165" o:title=""/>
          </v:shape>
          <o:OLEObject Type="Embed" ProgID="Equation.DSMT4" ShapeID="_x0000_i1078" DrawAspect="Content" ObjectID="_1674326376" r:id="rId166"/>
        </w:object>
      </w:r>
    </w:p>
    <w:p w14:paraId="126489AA" w14:textId="77777777" w:rsidR="00863C09" w:rsidRPr="003D4BD0" w:rsidRDefault="00863C09" w:rsidP="00C342D8"/>
    <w:p w14:paraId="3601F801" w14:textId="77777777" w:rsidR="003D4BD0" w:rsidRDefault="003D4BD0" w:rsidP="00C342D8">
      <w:r w:rsidRPr="003D4BD0">
        <w:t>B</w:t>
      </w:r>
      <w:r>
        <w:t xml:space="preserve">ayes’ formula is used in MANY places! In particular, there is a whole way of approaching statistics, called Bayesian analysis, that relies on this type of formula. In our class, we are going to focus on specific applications of it. One of these involves the sensitivity and specificity of a diagnostic test. </w:t>
      </w:r>
    </w:p>
    <w:p w14:paraId="47EB9B06" w14:textId="36A15D3E" w:rsidR="00EB17D3" w:rsidRDefault="00EB17D3" w:rsidP="00C342D8"/>
    <w:p w14:paraId="6782EF9C" w14:textId="77777777" w:rsidR="00766187" w:rsidRPr="008F0DAB" w:rsidRDefault="00766187" w:rsidP="00C342D8"/>
    <w:p w14:paraId="3F23E391" w14:textId="77777777" w:rsidR="00D32DED" w:rsidRDefault="00D32DED" w:rsidP="00E17ABC">
      <w:r>
        <w:rPr>
          <w:u w:val="single"/>
        </w:rPr>
        <w:t>Example</w:t>
      </w:r>
      <w:r>
        <w:t>: HIV testing</w:t>
      </w:r>
    </w:p>
    <w:p w14:paraId="5EDDF662" w14:textId="77777777" w:rsidR="00D32DED" w:rsidRDefault="00D32DED" w:rsidP="00C342D8"/>
    <w:p w14:paraId="0441FD19" w14:textId="77777777" w:rsidR="003D4BD0" w:rsidRDefault="003D4BD0" w:rsidP="00E17ABC">
      <w:pPr>
        <w:ind w:left="720"/>
      </w:pPr>
      <w:r>
        <w:lastRenderedPageBreak/>
        <w:t xml:space="preserve">Diagnostic tests are used to determine if a person has a disease or not. These tests are not always correct. The makers of the tests try to make them very “accurate” in detecting a disease. However, this form of accuracy comes at a cost in terms of incorrectly saying that some people have the disease when they do not really have it.  </w:t>
      </w:r>
    </w:p>
    <w:p w14:paraId="72976658" w14:textId="77777777" w:rsidR="003D4BD0" w:rsidRDefault="003D4BD0" w:rsidP="00E17ABC">
      <w:pPr>
        <w:ind w:left="720"/>
      </w:pPr>
    </w:p>
    <w:p w14:paraId="353E3C00" w14:textId="77777777" w:rsidR="00D32DED" w:rsidRDefault="00D32DED" w:rsidP="00E17ABC">
      <w:pPr>
        <w:pStyle w:val="BodyTextIndent"/>
        <w:jc w:val="both"/>
      </w:pPr>
      <w:r>
        <w:t>Suppose a clinical trial is bein</w:t>
      </w:r>
      <w:r w:rsidR="00306650">
        <w:t xml:space="preserve">g conducted on a new HIV test. </w:t>
      </w:r>
      <w:r>
        <w:t>The test measures a number of different variables r</w:t>
      </w:r>
      <w:r w:rsidR="00306650">
        <w:t xml:space="preserve">elated to the presence of HIV. </w:t>
      </w:r>
      <w:r>
        <w:t xml:space="preserve">Using the observed results for a patient, the test decides if a </w:t>
      </w:r>
      <w:r w:rsidR="00306650">
        <w:t xml:space="preserve">person is HIV positive or not. </w:t>
      </w:r>
      <w:r>
        <w:t>Below are the possible outcomes:</w:t>
      </w:r>
    </w:p>
    <w:p w14:paraId="3B1DCE9C" w14:textId="77777777" w:rsidR="00EB17D3" w:rsidRDefault="00EB17D3" w:rsidP="00E17ABC">
      <w:pPr>
        <w:pStyle w:val="BodyTextIndent"/>
      </w:pPr>
    </w:p>
    <w:tbl>
      <w:tblPr>
        <w:tblW w:w="10761" w:type="dxa"/>
        <w:tblCellMar>
          <w:left w:w="0" w:type="dxa"/>
          <w:right w:w="0" w:type="dxa"/>
        </w:tblCellMar>
        <w:tblLook w:val="0000" w:firstRow="0" w:lastRow="0" w:firstColumn="0" w:lastColumn="0" w:noHBand="0" w:noVBand="0"/>
      </w:tblPr>
      <w:tblGrid>
        <w:gridCol w:w="1280"/>
        <w:gridCol w:w="1280"/>
        <w:gridCol w:w="4215"/>
        <w:gridCol w:w="3986"/>
      </w:tblGrid>
      <w:tr w:rsidR="00D32DED" w14:paraId="2537EE31" w14:textId="77777777" w:rsidTr="00E17ABC">
        <w:trPr>
          <w:trHeight w:val="510"/>
        </w:trPr>
        <w:tc>
          <w:tcPr>
            <w:tcW w:w="1280" w:type="dxa"/>
            <w:tcBorders>
              <w:top w:val="nil"/>
              <w:left w:val="nil"/>
              <w:bottom w:val="nil"/>
              <w:right w:val="nil"/>
            </w:tcBorders>
            <w:noWrap/>
            <w:tcMar>
              <w:top w:w="27" w:type="dxa"/>
              <w:left w:w="27" w:type="dxa"/>
              <w:bottom w:w="0" w:type="dxa"/>
              <w:right w:w="27" w:type="dxa"/>
            </w:tcMar>
            <w:vAlign w:val="bottom"/>
          </w:tcPr>
          <w:p w14:paraId="58799A55" w14:textId="77777777" w:rsidR="00D32DED" w:rsidRDefault="00D32DED" w:rsidP="006B7FF0"/>
        </w:tc>
        <w:tc>
          <w:tcPr>
            <w:tcW w:w="1280" w:type="dxa"/>
            <w:tcBorders>
              <w:top w:val="nil"/>
              <w:left w:val="nil"/>
              <w:bottom w:val="nil"/>
              <w:right w:val="nil"/>
            </w:tcBorders>
            <w:noWrap/>
            <w:tcMar>
              <w:top w:w="27" w:type="dxa"/>
              <w:left w:w="27" w:type="dxa"/>
              <w:bottom w:w="0" w:type="dxa"/>
              <w:right w:w="27" w:type="dxa"/>
            </w:tcMar>
            <w:vAlign w:val="bottom"/>
          </w:tcPr>
          <w:p w14:paraId="4C22905C" w14:textId="77777777" w:rsidR="00D32DED" w:rsidRDefault="00D32DED" w:rsidP="006B7FF0"/>
        </w:tc>
        <w:tc>
          <w:tcPr>
            <w:tcW w:w="8201" w:type="dxa"/>
            <w:gridSpan w:val="2"/>
            <w:tcBorders>
              <w:top w:val="single" w:sz="4" w:space="0" w:color="auto"/>
              <w:left w:val="single" w:sz="4" w:space="0" w:color="auto"/>
              <w:bottom w:val="single" w:sz="4" w:space="0" w:color="auto"/>
              <w:right w:val="single" w:sz="4" w:space="0" w:color="000000"/>
            </w:tcBorders>
            <w:shd w:val="clear" w:color="auto" w:fill="FFFF99"/>
            <w:noWrap/>
            <w:tcMar>
              <w:top w:w="27" w:type="dxa"/>
              <w:left w:w="27" w:type="dxa"/>
              <w:bottom w:w="0" w:type="dxa"/>
              <w:right w:w="27" w:type="dxa"/>
            </w:tcMar>
            <w:vAlign w:val="bottom"/>
          </w:tcPr>
          <w:p w14:paraId="6508FF53" w14:textId="77777777" w:rsidR="00D32DED" w:rsidRDefault="00D32DED" w:rsidP="006B7FF0">
            <w:pPr>
              <w:jc w:val="center"/>
            </w:pPr>
            <w:r>
              <w:t>HIV test results</w:t>
            </w:r>
          </w:p>
        </w:tc>
      </w:tr>
      <w:tr w:rsidR="00D32DED" w14:paraId="6B7B7C8B" w14:textId="77777777" w:rsidTr="00E17ABC">
        <w:trPr>
          <w:trHeight w:val="510"/>
        </w:trPr>
        <w:tc>
          <w:tcPr>
            <w:tcW w:w="0" w:type="auto"/>
            <w:tcBorders>
              <w:top w:val="nil"/>
              <w:left w:val="nil"/>
              <w:bottom w:val="nil"/>
              <w:right w:val="nil"/>
            </w:tcBorders>
            <w:noWrap/>
            <w:tcMar>
              <w:top w:w="27" w:type="dxa"/>
              <w:left w:w="27" w:type="dxa"/>
              <w:bottom w:w="0" w:type="dxa"/>
              <w:right w:w="27" w:type="dxa"/>
            </w:tcMar>
            <w:vAlign w:val="bottom"/>
          </w:tcPr>
          <w:p w14:paraId="6DB99BE0" w14:textId="77777777" w:rsidR="00D32DED" w:rsidRDefault="00D32DED" w:rsidP="006B7FF0"/>
        </w:tc>
        <w:tc>
          <w:tcPr>
            <w:tcW w:w="0" w:type="auto"/>
            <w:tcBorders>
              <w:top w:val="nil"/>
              <w:left w:val="nil"/>
              <w:bottom w:val="nil"/>
              <w:right w:val="nil"/>
            </w:tcBorders>
            <w:noWrap/>
            <w:tcMar>
              <w:top w:w="27" w:type="dxa"/>
              <w:left w:w="27" w:type="dxa"/>
              <w:bottom w:w="0" w:type="dxa"/>
              <w:right w:w="27" w:type="dxa"/>
            </w:tcMar>
            <w:vAlign w:val="bottom"/>
          </w:tcPr>
          <w:p w14:paraId="049DC48F" w14:textId="77777777" w:rsidR="00D32DED" w:rsidRDefault="00D32DED" w:rsidP="006B7FF0"/>
        </w:tc>
        <w:tc>
          <w:tcPr>
            <w:tcW w:w="0" w:type="auto"/>
            <w:tcBorders>
              <w:top w:val="nil"/>
              <w:left w:val="single" w:sz="4" w:space="0" w:color="auto"/>
              <w:bottom w:val="single" w:sz="4" w:space="0" w:color="auto"/>
              <w:right w:val="single" w:sz="4" w:space="0" w:color="auto"/>
            </w:tcBorders>
            <w:shd w:val="clear" w:color="auto" w:fill="FFFF99"/>
            <w:noWrap/>
            <w:tcMar>
              <w:top w:w="27" w:type="dxa"/>
              <w:left w:w="27" w:type="dxa"/>
              <w:bottom w:w="0" w:type="dxa"/>
              <w:right w:w="27" w:type="dxa"/>
            </w:tcMar>
            <w:vAlign w:val="bottom"/>
          </w:tcPr>
          <w:p w14:paraId="338A4FE2" w14:textId="77777777" w:rsidR="00D32DED" w:rsidRDefault="00D32DED" w:rsidP="006B7FF0">
            <w:pPr>
              <w:jc w:val="center"/>
            </w:pPr>
            <w:r>
              <w:t>Negative</w:t>
            </w:r>
          </w:p>
        </w:tc>
        <w:tc>
          <w:tcPr>
            <w:tcW w:w="0" w:type="auto"/>
            <w:tcBorders>
              <w:top w:val="nil"/>
              <w:left w:val="nil"/>
              <w:bottom w:val="single" w:sz="4" w:space="0" w:color="auto"/>
              <w:right w:val="single" w:sz="4" w:space="0" w:color="auto"/>
            </w:tcBorders>
            <w:shd w:val="clear" w:color="auto" w:fill="FFFF99"/>
            <w:noWrap/>
            <w:tcMar>
              <w:top w:w="27" w:type="dxa"/>
              <w:left w:w="27" w:type="dxa"/>
              <w:bottom w:w="0" w:type="dxa"/>
              <w:right w:w="27" w:type="dxa"/>
            </w:tcMar>
            <w:vAlign w:val="bottom"/>
          </w:tcPr>
          <w:p w14:paraId="5C2751D7" w14:textId="77777777" w:rsidR="00D32DED" w:rsidRDefault="00D32DED" w:rsidP="006B7FF0">
            <w:pPr>
              <w:jc w:val="center"/>
            </w:pPr>
            <w:r>
              <w:t>Positive</w:t>
            </w:r>
          </w:p>
        </w:tc>
      </w:tr>
      <w:tr w:rsidR="00D32DED" w14:paraId="327CE07C" w14:textId="77777777" w:rsidTr="00E17ABC">
        <w:trPr>
          <w:cantSplit/>
          <w:trHeight w:val="510"/>
        </w:trPr>
        <w:tc>
          <w:tcPr>
            <w:tcW w:w="1280" w:type="dxa"/>
            <w:vMerge w:val="restart"/>
            <w:tcBorders>
              <w:top w:val="single" w:sz="4" w:space="0" w:color="auto"/>
              <w:left w:val="single" w:sz="4" w:space="0" w:color="auto"/>
              <w:bottom w:val="single" w:sz="4" w:space="0" w:color="000000"/>
              <w:right w:val="single" w:sz="4" w:space="0" w:color="auto"/>
            </w:tcBorders>
            <w:shd w:val="clear" w:color="auto" w:fill="FFFF99"/>
            <w:tcMar>
              <w:top w:w="27" w:type="dxa"/>
              <w:left w:w="27" w:type="dxa"/>
              <w:bottom w:w="0" w:type="dxa"/>
              <w:right w:w="27" w:type="dxa"/>
            </w:tcMar>
            <w:vAlign w:val="bottom"/>
          </w:tcPr>
          <w:p w14:paraId="7B65DFB9" w14:textId="77777777" w:rsidR="00D32DED" w:rsidRDefault="00D32DED" w:rsidP="006B7FF0">
            <w:pPr>
              <w:jc w:val="center"/>
            </w:pPr>
            <w:r>
              <w:t>HIV actual</w:t>
            </w:r>
          </w:p>
        </w:tc>
        <w:tc>
          <w:tcPr>
            <w:tcW w:w="0" w:type="auto"/>
            <w:tcBorders>
              <w:top w:val="single" w:sz="4" w:space="0" w:color="auto"/>
              <w:left w:val="nil"/>
              <w:bottom w:val="single" w:sz="4" w:space="0" w:color="auto"/>
              <w:right w:val="single" w:sz="4" w:space="0" w:color="auto"/>
            </w:tcBorders>
            <w:shd w:val="clear" w:color="auto" w:fill="FFFF99"/>
            <w:noWrap/>
            <w:tcMar>
              <w:top w:w="27" w:type="dxa"/>
              <w:left w:w="27" w:type="dxa"/>
              <w:bottom w:w="0" w:type="dxa"/>
              <w:right w:w="27" w:type="dxa"/>
            </w:tcMar>
            <w:vAlign w:val="bottom"/>
          </w:tcPr>
          <w:p w14:paraId="0E44A689" w14:textId="77777777" w:rsidR="00D32DED" w:rsidRDefault="00D32DED" w:rsidP="006B7FF0">
            <w:pPr>
              <w:jc w:val="center"/>
            </w:pPr>
            <w:r>
              <w:t>No</w:t>
            </w:r>
          </w:p>
        </w:tc>
        <w:tc>
          <w:tcPr>
            <w:tcW w:w="0" w:type="auto"/>
            <w:tcBorders>
              <w:top w:val="nil"/>
              <w:left w:val="nil"/>
              <w:bottom w:val="single" w:sz="4" w:space="0" w:color="auto"/>
              <w:right w:val="single" w:sz="4" w:space="0" w:color="auto"/>
            </w:tcBorders>
            <w:shd w:val="clear" w:color="auto" w:fill="FFCC99"/>
            <w:noWrap/>
            <w:tcMar>
              <w:top w:w="27" w:type="dxa"/>
              <w:left w:w="27" w:type="dxa"/>
              <w:bottom w:w="0" w:type="dxa"/>
              <w:right w:w="27" w:type="dxa"/>
            </w:tcMar>
            <w:vAlign w:val="bottom"/>
          </w:tcPr>
          <w:p w14:paraId="7AB57FA7" w14:textId="77777777" w:rsidR="00D32DED" w:rsidRDefault="00D32DED" w:rsidP="006B7FF0">
            <w:pPr>
              <w:jc w:val="center"/>
            </w:pPr>
            <w:r>
              <w:t>Correct=True Negative</w:t>
            </w:r>
          </w:p>
        </w:tc>
        <w:tc>
          <w:tcPr>
            <w:tcW w:w="0" w:type="auto"/>
            <w:tcBorders>
              <w:top w:val="nil"/>
              <w:left w:val="nil"/>
              <w:bottom w:val="single" w:sz="4" w:space="0" w:color="auto"/>
              <w:right w:val="single" w:sz="4" w:space="0" w:color="auto"/>
            </w:tcBorders>
            <w:shd w:val="clear" w:color="auto" w:fill="CCFFCC"/>
            <w:noWrap/>
            <w:tcMar>
              <w:top w:w="27" w:type="dxa"/>
              <w:left w:w="27" w:type="dxa"/>
              <w:bottom w:w="0" w:type="dxa"/>
              <w:right w:w="27" w:type="dxa"/>
            </w:tcMar>
            <w:vAlign w:val="bottom"/>
          </w:tcPr>
          <w:p w14:paraId="1FEF181D" w14:textId="77777777" w:rsidR="00D32DED" w:rsidRDefault="00D32DED" w:rsidP="006B7FF0">
            <w:pPr>
              <w:jc w:val="center"/>
            </w:pPr>
            <w:r>
              <w:t>Error=False positive</w:t>
            </w:r>
          </w:p>
        </w:tc>
      </w:tr>
      <w:tr w:rsidR="00D32DED" w14:paraId="1DEB5A1F" w14:textId="77777777" w:rsidTr="00E17ABC">
        <w:trPr>
          <w:cantSplit/>
          <w:trHeight w:val="510"/>
        </w:trPr>
        <w:tc>
          <w:tcPr>
            <w:tcW w:w="0" w:type="auto"/>
            <w:vMerge/>
            <w:tcBorders>
              <w:top w:val="single" w:sz="4" w:space="0" w:color="auto"/>
              <w:left w:val="single" w:sz="4" w:space="0" w:color="auto"/>
              <w:bottom w:val="single" w:sz="4" w:space="0" w:color="000000"/>
              <w:right w:val="single" w:sz="4" w:space="0" w:color="auto"/>
            </w:tcBorders>
            <w:vAlign w:val="center"/>
          </w:tcPr>
          <w:p w14:paraId="7BBCC79D" w14:textId="77777777" w:rsidR="00D32DED" w:rsidRDefault="00D32DED" w:rsidP="006B7FF0"/>
        </w:tc>
        <w:tc>
          <w:tcPr>
            <w:tcW w:w="0" w:type="auto"/>
            <w:tcBorders>
              <w:top w:val="nil"/>
              <w:left w:val="nil"/>
              <w:bottom w:val="single" w:sz="4" w:space="0" w:color="auto"/>
              <w:right w:val="single" w:sz="4" w:space="0" w:color="auto"/>
            </w:tcBorders>
            <w:shd w:val="clear" w:color="auto" w:fill="FFFF99"/>
            <w:noWrap/>
            <w:tcMar>
              <w:top w:w="27" w:type="dxa"/>
              <w:left w:w="27" w:type="dxa"/>
              <w:bottom w:w="0" w:type="dxa"/>
              <w:right w:w="27" w:type="dxa"/>
            </w:tcMar>
            <w:vAlign w:val="bottom"/>
          </w:tcPr>
          <w:p w14:paraId="1442D8AF" w14:textId="77777777" w:rsidR="00D32DED" w:rsidRDefault="00D32DED" w:rsidP="006B7FF0">
            <w:pPr>
              <w:jc w:val="center"/>
            </w:pPr>
            <w:r>
              <w:t>Yes</w:t>
            </w:r>
          </w:p>
        </w:tc>
        <w:tc>
          <w:tcPr>
            <w:tcW w:w="0" w:type="auto"/>
            <w:tcBorders>
              <w:top w:val="nil"/>
              <w:left w:val="nil"/>
              <w:bottom w:val="single" w:sz="4" w:space="0" w:color="auto"/>
              <w:right w:val="single" w:sz="4" w:space="0" w:color="auto"/>
            </w:tcBorders>
            <w:shd w:val="clear" w:color="auto" w:fill="CCFFCC"/>
            <w:noWrap/>
            <w:tcMar>
              <w:top w:w="27" w:type="dxa"/>
              <w:left w:w="27" w:type="dxa"/>
              <w:bottom w:w="0" w:type="dxa"/>
              <w:right w:w="27" w:type="dxa"/>
            </w:tcMar>
            <w:vAlign w:val="bottom"/>
          </w:tcPr>
          <w:p w14:paraId="637F74C8" w14:textId="77777777" w:rsidR="00D32DED" w:rsidRDefault="00D32DED" w:rsidP="006B7FF0">
            <w:pPr>
              <w:jc w:val="center"/>
            </w:pPr>
            <w:r>
              <w:t>Error=False Negative</w:t>
            </w:r>
          </w:p>
        </w:tc>
        <w:tc>
          <w:tcPr>
            <w:tcW w:w="0" w:type="auto"/>
            <w:tcBorders>
              <w:top w:val="nil"/>
              <w:left w:val="nil"/>
              <w:bottom w:val="single" w:sz="4" w:space="0" w:color="auto"/>
              <w:right w:val="single" w:sz="4" w:space="0" w:color="auto"/>
            </w:tcBorders>
            <w:shd w:val="clear" w:color="auto" w:fill="FFCC99"/>
            <w:noWrap/>
            <w:tcMar>
              <w:top w:w="27" w:type="dxa"/>
              <w:left w:w="27" w:type="dxa"/>
              <w:bottom w:w="0" w:type="dxa"/>
              <w:right w:w="27" w:type="dxa"/>
            </w:tcMar>
            <w:vAlign w:val="bottom"/>
          </w:tcPr>
          <w:p w14:paraId="2BB01A3D" w14:textId="77777777" w:rsidR="00D32DED" w:rsidRDefault="00D32DED" w:rsidP="006B7FF0">
            <w:pPr>
              <w:jc w:val="center"/>
            </w:pPr>
            <w:r>
              <w:t>Correct=True positive</w:t>
            </w:r>
          </w:p>
        </w:tc>
      </w:tr>
    </w:tbl>
    <w:p w14:paraId="68ED276F" w14:textId="77777777" w:rsidR="00D32DED" w:rsidRDefault="00D32DED" w:rsidP="00E17ABC">
      <w:pPr>
        <w:pStyle w:val="BodyTextIndent"/>
      </w:pPr>
    </w:p>
    <w:p w14:paraId="6D0EB4CC" w14:textId="77777777" w:rsidR="00D32DED" w:rsidRDefault="00D32DED" w:rsidP="00E17ABC">
      <w:pPr>
        <w:pStyle w:val="BodyTextIndent"/>
        <w:jc w:val="both"/>
      </w:pPr>
      <w:r>
        <w:t>The test is correct when a person wit</w:t>
      </w:r>
      <w:r w:rsidR="00306650">
        <w:t xml:space="preserve">h HIV actually tests positive. </w:t>
      </w:r>
      <w:r>
        <w:t xml:space="preserve">Similarly, the test is correct when a person without </w:t>
      </w:r>
      <w:r w:rsidR="00306650">
        <w:t xml:space="preserve">HIV actually test as negative. </w:t>
      </w:r>
      <w:r>
        <w:t>There is the possibility the test could be incorrect. This happens when someone has HIV and the test says the person is negative. Also, this happens when someone does not have HIV and the te</w:t>
      </w:r>
      <w:r w:rsidR="00306650">
        <w:t xml:space="preserve">st says the person is positive. </w:t>
      </w:r>
      <w:r>
        <w:t xml:space="preserve">Obviously, it is important to control the probabilities of making these errors.  </w:t>
      </w:r>
    </w:p>
    <w:p w14:paraId="683AF064" w14:textId="77777777" w:rsidR="00D32DED" w:rsidRDefault="00D32DED" w:rsidP="00E17ABC">
      <w:pPr>
        <w:pStyle w:val="BodyTextIndent"/>
      </w:pPr>
    </w:p>
    <w:p w14:paraId="382516F4" w14:textId="77777777" w:rsidR="00D32DED" w:rsidRDefault="00D32DED" w:rsidP="00E17ABC">
      <w:pPr>
        <w:pStyle w:val="BodyTextIndent"/>
        <w:jc w:val="both"/>
      </w:pPr>
      <w:r>
        <w:t xml:space="preserve">Statisticians, epidemiologists, </w:t>
      </w:r>
      <w:proofErr w:type="spellStart"/>
      <w:r>
        <w:t>physicans</w:t>
      </w:r>
      <w:proofErr w:type="spellEnd"/>
      <w:r>
        <w:t>,</w:t>
      </w:r>
      <w:r w:rsidR="00306650">
        <w:t xml:space="preserve"> … </w:t>
      </w:r>
      <w:r>
        <w:t>are interested in particular probabilities associated with the contingency table above:</w:t>
      </w:r>
    </w:p>
    <w:p w14:paraId="01EE5454" w14:textId="77777777" w:rsidR="00D32DED" w:rsidRDefault="00D32DED" w:rsidP="00C342D8">
      <w:pPr>
        <w:pStyle w:val="BodyTextIndent"/>
        <w:ind w:left="0"/>
      </w:pPr>
    </w:p>
    <w:p w14:paraId="2F25CB25" w14:textId="77777777" w:rsidR="00D32DED" w:rsidRDefault="00D32DED" w:rsidP="00F125A5">
      <w:pPr>
        <w:pStyle w:val="BodyTextIndent"/>
        <w:numPr>
          <w:ilvl w:val="0"/>
          <w:numId w:val="14"/>
        </w:numPr>
      </w:pPr>
      <w:r>
        <w:t xml:space="preserve">Sensitivity = </w:t>
      </w:r>
      <w:proofErr w:type="gramStart"/>
      <w:r>
        <w:t>P(</w:t>
      </w:r>
      <w:proofErr w:type="gramEnd"/>
      <w:r>
        <w:t>Test is Positive | Actual is Yes)</w:t>
      </w:r>
    </w:p>
    <w:p w14:paraId="57EF1FDC" w14:textId="77777777" w:rsidR="00D32DED" w:rsidRDefault="00D32DED" w:rsidP="00C342D8">
      <w:pPr>
        <w:pStyle w:val="BodyTextIndent"/>
        <w:ind w:left="0"/>
      </w:pPr>
    </w:p>
    <w:p w14:paraId="0BA62E77" w14:textId="77777777" w:rsidR="00D32DED" w:rsidRDefault="00D32DED" w:rsidP="00E17ABC">
      <w:pPr>
        <w:pStyle w:val="BodyTextIndent"/>
        <w:ind w:left="1080"/>
        <w:jc w:val="both"/>
      </w:pPr>
      <w:r>
        <w:t xml:space="preserve">This is the probability a person tests positive, given the person actually has HIV.  </w:t>
      </w:r>
    </w:p>
    <w:p w14:paraId="01514228" w14:textId="77777777" w:rsidR="00D32DED" w:rsidRDefault="00D32DED" w:rsidP="00C342D8">
      <w:pPr>
        <w:pStyle w:val="BodyTextIndent"/>
        <w:ind w:left="0"/>
      </w:pPr>
    </w:p>
    <w:p w14:paraId="2563B17B" w14:textId="77777777" w:rsidR="00D32DED" w:rsidRDefault="00D32DED" w:rsidP="00F125A5">
      <w:pPr>
        <w:pStyle w:val="BodyTextIndent"/>
        <w:numPr>
          <w:ilvl w:val="0"/>
          <w:numId w:val="14"/>
        </w:numPr>
      </w:pPr>
      <w:r>
        <w:t xml:space="preserve">Specificity = </w:t>
      </w:r>
      <w:proofErr w:type="gramStart"/>
      <w:r>
        <w:t>P(</w:t>
      </w:r>
      <w:proofErr w:type="gramEnd"/>
      <w:r>
        <w:t>Test is Negative | Actual is No)</w:t>
      </w:r>
    </w:p>
    <w:p w14:paraId="7C9C70F5" w14:textId="77777777" w:rsidR="00D32DED" w:rsidRDefault="00D32DED" w:rsidP="00C342D8">
      <w:pPr>
        <w:pStyle w:val="BodyTextIndent"/>
        <w:ind w:left="0"/>
      </w:pPr>
    </w:p>
    <w:p w14:paraId="18A651F7" w14:textId="77777777" w:rsidR="00D32DED" w:rsidRDefault="00D32DED" w:rsidP="00E17ABC">
      <w:pPr>
        <w:pStyle w:val="BodyTextIndent"/>
        <w:ind w:left="1080"/>
        <w:jc w:val="both"/>
      </w:pPr>
      <w:r>
        <w:t xml:space="preserve">This is the probability a person tests negative, given the person does not actually have HIV.  </w:t>
      </w:r>
    </w:p>
    <w:p w14:paraId="3FA342A1" w14:textId="77777777" w:rsidR="00067E6E" w:rsidRDefault="00067E6E" w:rsidP="00C342D8">
      <w:pPr>
        <w:pStyle w:val="BodyTextIndent"/>
        <w:ind w:left="0"/>
      </w:pPr>
    </w:p>
    <w:p w14:paraId="753FE26B" w14:textId="77777777" w:rsidR="00067E6E" w:rsidRDefault="00067E6E" w:rsidP="00F125A5">
      <w:pPr>
        <w:pStyle w:val="BodyTextIndent"/>
        <w:numPr>
          <w:ilvl w:val="0"/>
          <w:numId w:val="14"/>
        </w:numPr>
      </w:pPr>
      <w:bookmarkStart w:id="2" w:name="_Hlk47270931"/>
      <w:r>
        <w:t xml:space="preserve">Positive predictive value = </w:t>
      </w:r>
      <w:proofErr w:type="gramStart"/>
      <w:r>
        <w:t>P(</w:t>
      </w:r>
      <w:proofErr w:type="gramEnd"/>
      <w:r>
        <w:t>Actual is Yes | Test is Positive)</w:t>
      </w:r>
    </w:p>
    <w:p w14:paraId="2EDE0B19" w14:textId="77777777" w:rsidR="00067E6E" w:rsidRDefault="00067E6E" w:rsidP="00C342D8">
      <w:pPr>
        <w:pStyle w:val="BodyTextIndent"/>
        <w:ind w:left="0"/>
      </w:pPr>
    </w:p>
    <w:bookmarkEnd w:id="2"/>
    <w:p w14:paraId="175C8B09" w14:textId="77777777" w:rsidR="00067E6E" w:rsidRDefault="00067E6E" w:rsidP="00E17ABC">
      <w:pPr>
        <w:pStyle w:val="BodyTextIndent"/>
        <w:ind w:left="1080"/>
        <w:jc w:val="both"/>
      </w:pPr>
      <w:r>
        <w:t xml:space="preserve">This is the probability a person </w:t>
      </w:r>
      <w:r w:rsidR="00382E16">
        <w:t>actually</w:t>
      </w:r>
      <w:r>
        <w:t xml:space="preserve"> </w:t>
      </w:r>
      <w:r w:rsidR="00382E16">
        <w:t>has HIV</w:t>
      </w:r>
      <w:r>
        <w:t xml:space="preserve">, given the person </w:t>
      </w:r>
      <w:r w:rsidR="00382E16">
        <w:t>tests positive.</w:t>
      </w:r>
      <w:r>
        <w:t xml:space="preserve">  </w:t>
      </w:r>
    </w:p>
    <w:p w14:paraId="544EA0A6" w14:textId="77777777" w:rsidR="00067E6E" w:rsidRDefault="00067E6E" w:rsidP="00C342D8">
      <w:pPr>
        <w:pStyle w:val="BodyTextIndent"/>
        <w:ind w:left="0"/>
      </w:pPr>
    </w:p>
    <w:p w14:paraId="6775EBF9" w14:textId="77777777" w:rsidR="00067E6E" w:rsidRDefault="00067E6E" w:rsidP="00F125A5">
      <w:pPr>
        <w:pStyle w:val="BodyTextIndent"/>
        <w:numPr>
          <w:ilvl w:val="0"/>
          <w:numId w:val="14"/>
        </w:numPr>
      </w:pPr>
      <w:r>
        <w:t xml:space="preserve">Negative predictive value = </w:t>
      </w:r>
      <w:proofErr w:type="gramStart"/>
      <w:r>
        <w:t>P(</w:t>
      </w:r>
      <w:proofErr w:type="gramEnd"/>
      <w:r>
        <w:t>Actual is No | Test is Negative)</w:t>
      </w:r>
    </w:p>
    <w:p w14:paraId="31EAB056" w14:textId="77777777" w:rsidR="00067E6E" w:rsidRDefault="00067E6E" w:rsidP="00C342D8">
      <w:pPr>
        <w:pStyle w:val="BodyTextIndent"/>
        <w:ind w:left="0"/>
      </w:pPr>
    </w:p>
    <w:p w14:paraId="137B96E8" w14:textId="77777777" w:rsidR="00067E6E" w:rsidRDefault="00067E6E" w:rsidP="00E17ABC">
      <w:pPr>
        <w:pStyle w:val="BodyTextIndent"/>
        <w:ind w:left="1080"/>
        <w:jc w:val="both"/>
      </w:pPr>
      <w:r>
        <w:t xml:space="preserve">This is the probability a person </w:t>
      </w:r>
      <w:r w:rsidR="00382E16">
        <w:t xml:space="preserve">actually does not have HIV, </w:t>
      </w:r>
      <w:r>
        <w:t xml:space="preserve">given the person </w:t>
      </w:r>
      <w:r w:rsidR="00382E16">
        <w:t>tests negative</w:t>
      </w:r>
      <w:r>
        <w:t xml:space="preserve">.  </w:t>
      </w:r>
    </w:p>
    <w:p w14:paraId="0758F696" w14:textId="77777777" w:rsidR="00067E6E" w:rsidRDefault="00067E6E" w:rsidP="00C342D8">
      <w:pPr>
        <w:pStyle w:val="BodyTextIndent"/>
        <w:ind w:left="0"/>
      </w:pPr>
    </w:p>
    <w:p w14:paraId="693E8C57" w14:textId="1A9C2A2B" w:rsidR="00382FD1" w:rsidRDefault="00382FD1" w:rsidP="00382FD1">
      <w:pPr>
        <w:ind w:left="720"/>
      </w:pPr>
      <w:r>
        <w:lastRenderedPageBreak/>
        <w:t xml:space="preserve">All of the above values are widely used to measure the accuracy of any infectious disease test. Specific information regarding the sensitivity and  specificity of HIV tests is summarized in Branson et al. (2014, </w:t>
      </w:r>
      <w:hyperlink r:id="rId167" w:history="1">
        <w:r w:rsidRPr="00946383">
          <w:rPr>
            <w:rStyle w:val="Hyperlink"/>
          </w:rPr>
          <w:t>http://stacks.cdc.gov/view/cdc/23447</w:t>
        </w:r>
      </w:hyperlink>
      <w:r>
        <w:t xml:space="preserve">). This reference provides observed sensitivities of 96.3% to 100% and observed specificities ranging from 99.03% to 100% based on over 30 other research articles. </w:t>
      </w:r>
    </w:p>
    <w:p w14:paraId="454937EB" w14:textId="00479965" w:rsidR="00382FD1" w:rsidRDefault="00382FD1" w:rsidP="00382FD1">
      <w:pPr>
        <w:ind w:left="720"/>
      </w:pPr>
    </w:p>
    <w:p w14:paraId="46170A9F" w14:textId="7929CF74" w:rsidR="00D32DED" w:rsidRDefault="00FF36BD" w:rsidP="00E17ABC">
      <w:pPr>
        <w:pStyle w:val="BodyTextIndent"/>
        <w:jc w:val="both"/>
      </w:pPr>
      <w:r>
        <w:t xml:space="preserve">Suppose an </w:t>
      </w:r>
      <w:r w:rsidR="00D32DED">
        <w:t xml:space="preserve">HIV </w:t>
      </w:r>
      <w:r>
        <w:t xml:space="preserve">test </w:t>
      </w:r>
      <w:r w:rsidR="00D32DED">
        <w:t xml:space="preserve">had a sensitivity of 0.993 </w:t>
      </w:r>
      <w:r w:rsidR="00306650">
        <w:t xml:space="preserve">and the specificity is 0.9999. </w:t>
      </w:r>
      <w:r w:rsidR="00D32DED">
        <w:t xml:space="preserve">What is the probability of making </w:t>
      </w:r>
      <w:r w:rsidR="00952DA6">
        <w:t xml:space="preserve">these </w:t>
      </w:r>
      <w:proofErr w:type="gramStart"/>
      <w:r w:rsidR="00952DA6">
        <w:t>errors:</w:t>
      </w:r>
      <w:proofErr w:type="gramEnd"/>
    </w:p>
    <w:p w14:paraId="7CFF4123" w14:textId="77777777" w:rsidR="00D32DED" w:rsidRDefault="00D32DED" w:rsidP="00C342D8">
      <w:pPr>
        <w:pStyle w:val="BodyTextIndent"/>
        <w:ind w:left="0"/>
      </w:pPr>
    </w:p>
    <w:p w14:paraId="6772D193" w14:textId="0629BA2D" w:rsidR="00D32DED" w:rsidRDefault="00D32DED" w:rsidP="00F125A5">
      <w:pPr>
        <w:pStyle w:val="BodyTextIndent"/>
        <w:numPr>
          <w:ilvl w:val="0"/>
          <w:numId w:val="14"/>
        </w:numPr>
      </w:pPr>
      <w:proofErr w:type="gramStart"/>
      <w:r>
        <w:t>P(</w:t>
      </w:r>
      <w:proofErr w:type="gramEnd"/>
      <w:r>
        <w:t xml:space="preserve">Test is Negative | Actual is Yes) = </w:t>
      </w:r>
      <w:r w:rsidR="00FF36BD" w:rsidRPr="00FF36BD">
        <w:rPr>
          <w:highlight w:val="black"/>
        </w:rPr>
        <w:t>0.007</w:t>
      </w:r>
    </w:p>
    <w:p w14:paraId="14C28259" w14:textId="313D964C" w:rsidR="00D32DED" w:rsidRDefault="00D32DED" w:rsidP="00F125A5">
      <w:pPr>
        <w:pStyle w:val="BodyTextIndent"/>
        <w:numPr>
          <w:ilvl w:val="0"/>
          <w:numId w:val="14"/>
        </w:numPr>
      </w:pPr>
      <w:proofErr w:type="gramStart"/>
      <w:r>
        <w:t>P(</w:t>
      </w:r>
      <w:proofErr w:type="gramEnd"/>
      <w:r>
        <w:t xml:space="preserve">Test is Positive | Actual is No) = </w:t>
      </w:r>
      <w:r w:rsidR="00FF36BD" w:rsidRPr="00FF36BD">
        <w:rPr>
          <w:highlight w:val="black"/>
        </w:rPr>
        <w:t>0.0001</w:t>
      </w:r>
    </w:p>
    <w:p w14:paraId="050F4D1A" w14:textId="77777777" w:rsidR="00D32DED" w:rsidRDefault="00D32DED" w:rsidP="00C342D8">
      <w:pPr>
        <w:pStyle w:val="BodyTextIndent"/>
        <w:ind w:left="0"/>
      </w:pPr>
    </w:p>
    <w:p w14:paraId="370D9DD6" w14:textId="77777777" w:rsidR="00D32DED" w:rsidRDefault="00D32DED" w:rsidP="00E17ABC">
      <w:pPr>
        <w:pStyle w:val="BodyTextIndent"/>
        <w:ind w:left="1080"/>
      </w:pPr>
      <w:r>
        <w:t>Hint: P(A|B) = 1-P(</w:t>
      </w:r>
      <w:r w:rsidRPr="00D32DED">
        <w:rPr>
          <w:position w:val="-4"/>
        </w:rPr>
        <w:object w:dxaOrig="360" w:dyaOrig="440" w14:anchorId="1D3D0000">
          <v:shape id="_x0000_i1079" type="#_x0000_t75" style="width:19.2pt;height:22.8pt" o:ole="">
            <v:imagedata r:id="rId8" o:title=""/>
          </v:shape>
          <o:OLEObject Type="Embed" ProgID="Equation.DSMT4" ShapeID="_x0000_i1079" DrawAspect="Content" ObjectID="_1674326377" r:id="rId168"/>
        </w:object>
      </w:r>
      <w:r>
        <w:t xml:space="preserve">|B).  </w:t>
      </w:r>
    </w:p>
    <w:p w14:paraId="206CE7D8" w14:textId="77777777" w:rsidR="00D32DED" w:rsidRDefault="00D32DED" w:rsidP="00C342D8">
      <w:pPr>
        <w:pStyle w:val="BodyTextIndent"/>
        <w:ind w:left="0"/>
      </w:pPr>
    </w:p>
    <w:p w14:paraId="3B77C90F" w14:textId="363AEF66" w:rsidR="00FF36BD" w:rsidRDefault="00FF36BD" w:rsidP="00E17ABC">
      <w:pPr>
        <w:pStyle w:val="BodyTextIndent"/>
        <w:jc w:val="both"/>
      </w:pPr>
      <w:r>
        <w:t xml:space="preserve">Recent HIV prevalence estimates by the CDC give a value of 0.004. </w:t>
      </w:r>
    </w:p>
    <w:p w14:paraId="655B4573" w14:textId="77777777" w:rsidR="00D32DED" w:rsidRDefault="00D32DED" w:rsidP="00FF36BD">
      <w:pPr>
        <w:pStyle w:val="BodyTextIndent"/>
        <w:ind w:left="0"/>
      </w:pPr>
    </w:p>
    <w:p w14:paraId="79842809" w14:textId="6EC66ED3" w:rsidR="00D32DED" w:rsidRDefault="00D32DED" w:rsidP="00E17ABC">
      <w:pPr>
        <w:pStyle w:val="BodyTextIndent"/>
        <w:ind w:left="1440"/>
        <w:jc w:val="both"/>
      </w:pPr>
      <w:r>
        <w:t xml:space="preserve">This means </w:t>
      </w:r>
      <w:proofErr w:type="gramStart"/>
      <w:r>
        <w:t>P(</w:t>
      </w:r>
      <w:proofErr w:type="gramEnd"/>
      <w:r>
        <w:t>Actual is Yes) = 0.00</w:t>
      </w:r>
      <w:r w:rsidR="00FF36BD">
        <w:t>4</w:t>
      </w:r>
      <w:r>
        <w:t xml:space="preserve"> or </w:t>
      </w:r>
      <w:r w:rsidR="00FF36BD">
        <w:t>40,000</w:t>
      </w:r>
      <w:r>
        <w:t xml:space="preserve"> people out of 10,000,000 people have HIV.  </w:t>
      </w:r>
    </w:p>
    <w:p w14:paraId="5E00EA9D" w14:textId="77777777" w:rsidR="00D32DED" w:rsidRDefault="00D32DED" w:rsidP="00C342D8">
      <w:pPr>
        <w:pStyle w:val="BodyTextIndent"/>
        <w:ind w:left="0"/>
      </w:pPr>
    </w:p>
    <w:p w14:paraId="643560ED" w14:textId="77777777" w:rsidR="00677B60" w:rsidRDefault="00677B60" w:rsidP="00E17ABC">
      <w:pPr>
        <w:ind w:left="720"/>
      </w:pPr>
      <w:r>
        <w:t>What is the positive predictive value?</w:t>
      </w:r>
    </w:p>
    <w:p w14:paraId="6ED44068" w14:textId="77777777" w:rsidR="00677B60" w:rsidRDefault="00677B60" w:rsidP="00C342D8"/>
    <w:p w14:paraId="5FB7CD97" w14:textId="77777777" w:rsidR="00677B60" w:rsidRDefault="00677B60" w:rsidP="00E17ABC">
      <w:pPr>
        <w:ind w:left="1440"/>
      </w:pPr>
      <w:proofErr w:type="gramStart"/>
      <w:r>
        <w:t>P(</w:t>
      </w:r>
      <w:proofErr w:type="gramEnd"/>
      <w:r>
        <w:t>Actual is Yes | Test is Positive)</w:t>
      </w:r>
    </w:p>
    <w:p w14:paraId="0C4FD1C1" w14:textId="2C407532" w:rsidR="00FF36BD" w:rsidRDefault="00677B60" w:rsidP="00FF36BD">
      <w:r w:rsidRPr="00677B60">
        <w:rPr>
          <w:position w:val="-32"/>
        </w:rPr>
        <w:object w:dxaOrig="10840" w:dyaOrig="760" w14:anchorId="4835B413">
          <v:shape id="_x0000_i1080" type="#_x0000_t75" style="width:541.8pt;height:37.8pt" o:ole="">
            <v:imagedata r:id="rId169" o:title=""/>
          </v:shape>
          <o:OLEObject Type="Embed" ProgID="Equation.DSMT4" ShapeID="_x0000_i1080" DrawAspect="Content" ObjectID="_1674326378" r:id="rId170"/>
        </w:object>
      </w:r>
      <w:r w:rsidR="00766187" w:rsidRPr="00ED5615">
        <w:rPr>
          <w:position w:val="-68"/>
        </w:rPr>
        <w:object w:dxaOrig="7320" w:dyaOrig="1560" w14:anchorId="71180399">
          <v:shape id="_x0000_i1081" type="#_x0000_t75" style="width:367.2pt;height:79.8pt" o:ole="">
            <v:imagedata r:id="rId171" o:title=""/>
          </v:shape>
          <o:OLEObject Type="Embed" ProgID="Equation.DSMT4" ShapeID="_x0000_i1081" DrawAspect="Content" ObjectID="_1674326379" r:id="rId172"/>
        </w:object>
      </w:r>
    </w:p>
    <w:p w14:paraId="3412CEDE" w14:textId="31B44791" w:rsidR="00FF36BD" w:rsidRDefault="00FF36BD" w:rsidP="00C342D8"/>
    <w:p w14:paraId="4AD32740" w14:textId="77777777" w:rsidR="00FF36BD" w:rsidRDefault="00FF36BD" w:rsidP="00FF36BD">
      <w:pPr>
        <w:ind w:left="720"/>
      </w:pPr>
      <w:r>
        <w:t>What is the negative predictive value?</w:t>
      </w:r>
    </w:p>
    <w:p w14:paraId="2195AD2D" w14:textId="77777777" w:rsidR="00FF36BD" w:rsidRDefault="00FF36BD" w:rsidP="00FF36BD"/>
    <w:p w14:paraId="0621528B" w14:textId="77777777" w:rsidR="00FF36BD" w:rsidRDefault="00FF36BD" w:rsidP="00FF36BD">
      <w:pPr>
        <w:ind w:left="1440"/>
      </w:pPr>
      <w:proofErr w:type="gramStart"/>
      <w:r>
        <w:t>P(</w:t>
      </w:r>
      <w:proofErr w:type="gramEnd"/>
      <w:r>
        <w:t>Actual is No | Test is No)</w:t>
      </w:r>
    </w:p>
    <w:p w14:paraId="47686501" w14:textId="77777777" w:rsidR="00FF36BD" w:rsidRDefault="00FF36BD" w:rsidP="00FF36BD">
      <w:r w:rsidRPr="00677B60">
        <w:rPr>
          <w:position w:val="-32"/>
        </w:rPr>
        <w:object w:dxaOrig="10719" w:dyaOrig="760" w14:anchorId="4D581B44">
          <v:shape id="_x0000_i1082" type="#_x0000_t75" style="width:538.2pt;height:37.8pt" o:ole="">
            <v:imagedata r:id="rId173" o:title=""/>
          </v:shape>
          <o:OLEObject Type="Embed" ProgID="Equation.DSMT4" ShapeID="_x0000_i1082" DrawAspect="Content" ObjectID="_1674326380" r:id="rId174"/>
        </w:object>
      </w:r>
    </w:p>
    <w:p w14:paraId="6C2A63EF" w14:textId="49BA706E" w:rsidR="00FF36BD" w:rsidRDefault="00766187" w:rsidP="00FF36BD">
      <w:r w:rsidRPr="00ED5615">
        <w:rPr>
          <w:position w:val="-68"/>
        </w:rPr>
        <w:object w:dxaOrig="7160" w:dyaOrig="1560" w14:anchorId="481AE515">
          <v:shape id="_x0000_i1083" type="#_x0000_t75" style="width:356.4pt;height:79.8pt" o:ole="">
            <v:imagedata r:id="rId175" o:title=""/>
          </v:shape>
          <o:OLEObject Type="Embed" ProgID="Equation.DSMT4" ShapeID="_x0000_i1083" DrawAspect="Content" ObjectID="_1674326381" r:id="rId176"/>
        </w:object>
      </w:r>
    </w:p>
    <w:p w14:paraId="6D5AD16E" w14:textId="77777777" w:rsidR="00FF36BD" w:rsidRDefault="00FF36BD" w:rsidP="00FF36BD">
      <w:pPr>
        <w:pStyle w:val="BodyTextIndent"/>
        <w:ind w:left="0"/>
      </w:pPr>
    </w:p>
    <w:p w14:paraId="50214CB1" w14:textId="77777777" w:rsidR="00FF36BD" w:rsidRDefault="00FF36BD" w:rsidP="00FF36BD">
      <w:pPr>
        <w:pStyle w:val="BodyTextIndent"/>
      </w:pPr>
      <w:r w:rsidRPr="00814F77">
        <w:rPr>
          <w:u w:val="single"/>
        </w:rPr>
        <w:t>Questions</w:t>
      </w:r>
      <w:r>
        <w:t>:</w:t>
      </w:r>
    </w:p>
    <w:p w14:paraId="2887F326" w14:textId="77777777" w:rsidR="00FF36BD" w:rsidRDefault="00FF36BD" w:rsidP="00FF36BD">
      <w:pPr>
        <w:pStyle w:val="BodyTextIndent"/>
        <w:numPr>
          <w:ilvl w:val="2"/>
          <w:numId w:val="11"/>
        </w:numPr>
      </w:pPr>
      <w:r>
        <w:t>Suppose your doctor tells you that your HIV test is positive. What should be your first question to your doctor?</w:t>
      </w:r>
    </w:p>
    <w:p w14:paraId="0287D246" w14:textId="77777777" w:rsidR="00FF36BD" w:rsidRDefault="00FF36BD" w:rsidP="00FF36BD">
      <w:pPr>
        <w:pStyle w:val="BodyTextIndent"/>
        <w:numPr>
          <w:ilvl w:val="2"/>
          <w:numId w:val="11"/>
        </w:numPr>
      </w:pPr>
      <w:r>
        <w:t xml:space="preserve">What is the probability that a negative test result was actually wrong? </w:t>
      </w:r>
    </w:p>
    <w:p w14:paraId="52DBFDA9" w14:textId="1E3933B6" w:rsidR="00FF36BD" w:rsidRDefault="00FF36BD" w:rsidP="00C342D8"/>
    <w:p w14:paraId="138182EB" w14:textId="050DEB15" w:rsidR="00FF36BD" w:rsidRDefault="00FF36BD" w:rsidP="00FF36BD">
      <w:pPr>
        <w:ind w:left="720"/>
      </w:pPr>
      <w:r>
        <w:t>Not all infectious disease tests are this accurate. One can examine many different scenarios by changing the sensitivity, specificity, and overall disease prevalence. F</w:t>
      </w:r>
      <w:r w:rsidR="005C562C">
        <w:t xml:space="preserve">or example, suppose there was a very </w:t>
      </w:r>
      <w:r>
        <w:t xml:space="preserve">rare disease with a prevalence of 0.000025. </w:t>
      </w:r>
    </w:p>
    <w:p w14:paraId="7948A869" w14:textId="0EF9ED46" w:rsidR="00FF36BD" w:rsidRDefault="00FF36BD" w:rsidP="00C342D8"/>
    <w:p w14:paraId="357E8B0A" w14:textId="77777777" w:rsidR="00FF36BD" w:rsidRDefault="00FF36BD" w:rsidP="00FF36BD">
      <w:pPr>
        <w:ind w:left="1440"/>
      </w:pPr>
      <w:proofErr w:type="gramStart"/>
      <w:r>
        <w:lastRenderedPageBreak/>
        <w:t>P(</w:t>
      </w:r>
      <w:proofErr w:type="gramEnd"/>
      <w:r>
        <w:t>Actual is Yes | Test is Positive)</w:t>
      </w:r>
    </w:p>
    <w:p w14:paraId="0A5F27DA" w14:textId="0379DC55" w:rsidR="00ED5615" w:rsidRDefault="0098017D" w:rsidP="00E17ABC">
      <w:pPr>
        <w:ind w:left="1440"/>
      </w:pPr>
      <w:r w:rsidRPr="00ED5615">
        <w:rPr>
          <w:position w:val="-68"/>
        </w:rPr>
        <w:object w:dxaOrig="8680" w:dyaOrig="1560" w14:anchorId="4F4A1FF5">
          <v:shape id="_x0000_i1084" type="#_x0000_t75" style="width:435.6pt;height:79.8pt" o:ole="">
            <v:imagedata r:id="rId177" o:title=""/>
          </v:shape>
          <o:OLEObject Type="Embed" ProgID="Equation.DSMT4" ShapeID="_x0000_i1084" DrawAspect="Content" ObjectID="_1674326382" r:id="rId178"/>
        </w:object>
      </w:r>
    </w:p>
    <w:p w14:paraId="42DDB126" w14:textId="77777777" w:rsidR="00ED5615" w:rsidRDefault="00ED5615" w:rsidP="00C342D8"/>
    <w:p w14:paraId="4DE1DF76" w14:textId="77777777" w:rsidR="00ED5615" w:rsidRDefault="00ED5615" w:rsidP="00E17ABC">
      <w:pPr>
        <w:ind w:left="1440"/>
      </w:pPr>
      <w:proofErr w:type="gramStart"/>
      <w:r>
        <w:t>P(</w:t>
      </w:r>
      <w:proofErr w:type="gramEnd"/>
      <w:r>
        <w:t>Actual is No | Test is No)</w:t>
      </w:r>
    </w:p>
    <w:p w14:paraId="483C1B7A" w14:textId="01481560" w:rsidR="00ED5615" w:rsidRDefault="0098017D" w:rsidP="00E17ABC">
      <w:pPr>
        <w:ind w:left="1440"/>
      </w:pPr>
      <w:r w:rsidRPr="00ED5615">
        <w:rPr>
          <w:position w:val="-68"/>
        </w:rPr>
        <w:object w:dxaOrig="8500" w:dyaOrig="1560" w14:anchorId="73618E9A">
          <v:shape id="_x0000_i1085" type="#_x0000_t75" style="width:424.8pt;height:79.8pt" o:ole="">
            <v:imagedata r:id="rId179" o:title=""/>
          </v:shape>
          <o:OLEObject Type="Embed" ProgID="Equation.DSMT4" ShapeID="_x0000_i1085" DrawAspect="Content" ObjectID="_1674326383" r:id="rId180"/>
        </w:object>
      </w:r>
    </w:p>
    <w:p w14:paraId="44F6E146" w14:textId="77777777" w:rsidR="00ED5615" w:rsidRPr="00AD6781" w:rsidRDefault="00ED5615" w:rsidP="00C342D8">
      <w:pPr>
        <w:pStyle w:val="BodyTextIndent"/>
        <w:ind w:left="0"/>
      </w:pPr>
    </w:p>
    <w:p w14:paraId="4E2D1EFC" w14:textId="17D6F393" w:rsidR="00952DA6" w:rsidRPr="00AD6781" w:rsidRDefault="00AD6781" w:rsidP="00E17ABC">
      <w:pPr>
        <w:pStyle w:val="BodyTextIndent"/>
      </w:pPr>
      <w:r w:rsidRPr="00AD6781">
        <w:t>Go back and answer the same questions as given above.</w:t>
      </w:r>
    </w:p>
    <w:p w14:paraId="5D6455F1" w14:textId="77777777" w:rsidR="00D32DED" w:rsidRDefault="00D32DED" w:rsidP="00C342D8">
      <w:pPr>
        <w:pStyle w:val="BodyTextIndent"/>
        <w:ind w:left="0"/>
      </w:pPr>
    </w:p>
    <w:p w14:paraId="14FFC482" w14:textId="7BF409BB" w:rsidR="00D32DED" w:rsidRDefault="00D32DED" w:rsidP="00C342D8">
      <w:r>
        <w:t xml:space="preserve">For more on determining sensitivity and specificity, see my lectures notes </w:t>
      </w:r>
      <w:r w:rsidR="00AD6781">
        <w:t>from a “multivariate statistical analysis” course that I have taught in the past</w:t>
      </w:r>
      <w:r w:rsidR="00306650">
        <w:t xml:space="preserve">. </w:t>
      </w:r>
      <w:r>
        <w:t xml:space="preserve">Specifically, see the discussion on </w:t>
      </w:r>
      <w:r w:rsidR="00AD6781">
        <w:t>receiver and o</w:t>
      </w:r>
      <w:r>
        <w:t xml:space="preserve">perating </w:t>
      </w:r>
      <w:r w:rsidR="00AD6781">
        <w:t>c</w:t>
      </w:r>
      <w:r>
        <w:t xml:space="preserve">haracteristic (ROC) curves.       </w:t>
      </w:r>
    </w:p>
    <w:p w14:paraId="33226926" w14:textId="77777777" w:rsidR="00F02550" w:rsidRDefault="00F02550" w:rsidP="00C342D8"/>
    <w:p w14:paraId="4A2899F1" w14:textId="06E6A7DC" w:rsidR="00F02550" w:rsidRDefault="00F02550" w:rsidP="00C342D8">
      <w:pPr>
        <w:spacing w:after="200" w:line="276" w:lineRule="auto"/>
        <w:jc w:val="left"/>
        <w:rPr>
          <w:highlight w:val="green"/>
        </w:rPr>
      </w:pPr>
    </w:p>
    <w:sectPr w:rsidR="00F02550" w:rsidSect="00C63D78">
      <w:headerReference w:type="even" r:id="rId181"/>
      <w:headerReference w:type="default" r:id="rId182"/>
      <w:footerReference w:type="even" r:id="rId183"/>
      <w:footerReference w:type="default" r:id="rId184"/>
      <w:headerReference w:type="first" r:id="rId185"/>
      <w:footerReference w:type="first" r:id="rId1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6E27C" w14:textId="77777777" w:rsidR="00674838" w:rsidRDefault="00674838" w:rsidP="009235A6">
      <w:r>
        <w:separator/>
      </w:r>
    </w:p>
  </w:endnote>
  <w:endnote w:type="continuationSeparator" w:id="0">
    <w:p w14:paraId="4B638EE4" w14:textId="77777777" w:rsidR="00674838" w:rsidRDefault="00674838" w:rsidP="0092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merigo BT">
    <w:altName w:val="Times New Roman"/>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5A77B" w14:textId="77777777" w:rsidR="002A2035" w:rsidRDefault="002A20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5F2F" w14:textId="77777777" w:rsidR="002A2035" w:rsidRDefault="002A203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11DA8" w14:textId="77777777" w:rsidR="002A2035" w:rsidRDefault="002A20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AA406" w14:textId="77777777" w:rsidR="00674838" w:rsidRDefault="00674838" w:rsidP="009235A6">
      <w:r>
        <w:separator/>
      </w:r>
    </w:p>
  </w:footnote>
  <w:footnote w:type="continuationSeparator" w:id="0">
    <w:p w14:paraId="74A99A33" w14:textId="77777777" w:rsidR="00674838" w:rsidRDefault="00674838" w:rsidP="009235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563BC" w14:textId="77777777" w:rsidR="002A2035" w:rsidRDefault="002A20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3748116"/>
      <w:docPartObj>
        <w:docPartGallery w:val="Page Numbers (Top of Page)"/>
        <w:docPartUnique/>
      </w:docPartObj>
    </w:sdtPr>
    <w:sdtEndPr>
      <w:rPr>
        <w:noProof/>
      </w:rPr>
    </w:sdtEndPr>
    <w:sdtContent>
      <w:p w14:paraId="05B66703" w14:textId="62A8E409" w:rsidR="002A2035" w:rsidRPr="009235A6" w:rsidRDefault="002A2035">
        <w:pPr>
          <w:pStyle w:val="Header"/>
          <w:jc w:val="right"/>
          <w:rPr>
            <w:sz w:val="28"/>
            <w:szCs w:val="28"/>
          </w:rPr>
        </w:pPr>
        <w:r w:rsidRPr="009235A6">
          <w:rPr>
            <w:sz w:val="28"/>
            <w:szCs w:val="28"/>
          </w:rPr>
          <w:fldChar w:fldCharType="begin"/>
        </w:r>
        <w:r w:rsidRPr="009235A6">
          <w:rPr>
            <w:sz w:val="28"/>
            <w:szCs w:val="28"/>
          </w:rPr>
          <w:instrText xml:space="preserve"> PAGE   \* MERGEFORMAT </w:instrText>
        </w:r>
        <w:r w:rsidRPr="009235A6">
          <w:rPr>
            <w:sz w:val="28"/>
            <w:szCs w:val="28"/>
          </w:rPr>
          <w:fldChar w:fldCharType="separate"/>
        </w:r>
        <w:r w:rsidR="00FA3263">
          <w:rPr>
            <w:noProof/>
            <w:sz w:val="28"/>
            <w:szCs w:val="28"/>
          </w:rPr>
          <w:t>14</w:t>
        </w:r>
        <w:r w:rsidRPr="009235A6">
          <w:rPr>
            <w:noProof/>
            <w:sz w:val="28"/>
            <w:szCs w:val="28"/>
          </w:rPr>
          <w:fldChar w:fldCharType="end"/>
        </w:r>
      </w:p>
    </w:sdtContent>
  </w:sdt>
  <w:p w14:paraId="419AA113" w14:textId="77777777" w:rsidR="002A2035" w:rsidRDefault="002A203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E859B" w14:textId="77777777" w:rsidR="002A2035" w:rsidRDefault="002A20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2509"/>
    <w:multiLevelType w:val="hybridMultilevel"/>
    <w:tmpl w:val="01D6D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3423EC"/>
    <w:multiLevelType w:val="hybridMultilevel"/>
    <w:tmpl w:val="6BC612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563D58"/>
    <w:multiLevelType w:val="hybridMultilevel"/>
    <w:tmpl w:val="EEB8967C"/>
    <w:lvl w:ilvl="0" w:tplc="B77237A8">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4981446"/>
    <w:multiLevelType w:val="hybridMultilevel"/>
    <w:tmpl w:val="F4448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711D1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2C8E7E43"/>
    <w:multiLevelType w:val="hybridMultilevel"/>
    <w:tmpl w:val="5B7AE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97E91"/>
    <w:multiLevelType w:val="hybridMultilevel"/>
    <w:tmpl w:val="BD8E6D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F07699"/>
    <w:multiLevelType w:val="hybridMultilevel"/>
    <w:tmpl w:val="1F2E7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071A5F"/>
    <w:multiLevelType w:val="hybridMultilevel"/>
    <w:tmpl w:val="CD34E9A8"/>
    <w:lvl w:ilvl="0" w:tplc="11A40A6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7EE6C54"/>
    <w:multiLevelType w:val="hybridMultilevel"/>
    <w:tmpl w:val="610C9E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F5E8E"/>
    <w:multiLevelType w:val="hybridMultilevel"/>
    <w:tmpl w:val="6668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E16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330C0D"/>
    <w:multiLevelType w:val="hybridMultilevel"/>
    <w:tmpl w:val="E856B6D4"/>
    <w:lvl w:ilvl="0" w:tplc="DC8A1C16">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162098"/>
    <w:multiLevelType w:val="hybridMultilevel"/>
    <w:tmpl w:val="203CF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B769D"/>
    <w:multiLevelType w:val="hybridMultilevel"/>
    <w:tmpl w:val="EEB8967C"/>
    <w:lvl w:ilvl="0" w:tplc="B77237A8">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A032C91"/>
    <w:multiLevelType w:val="hybridMultilevel"/>
    <w:tmpl w:val="E72059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6370E2"/>
    <w:multiLevelType w:val="hybridMultilevel"/>
    <w:tmpl w:val="CE6A732E"/>
    <w:lvl w:ilvl="0" w:tplc="9426D93E">
      <w:start w:val="1"/>
      <w:numFmt w:val="bullet"/>
      <w:lvlText w:val=""/>
      <w:lvlJc w:val="left"/>
      <w:pPr>
        <w:ind w:left="792" w:hanging="360"/>
      </w:pPr>
      <w:rPr>
        <w:rFonts w:ascii="Wingdings" w:hAnsi="Wingdings" w:hint="default"/>
        <w:color w:val="0000FF"/>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5590440B"/>
    <w:multiLevelType w:val="hybridMultilevel"/>
    <w:tmpl w:val="135E5ADC"/>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76432"/>
    <w:multiLevelType w:val="hybridMultilevel"/>
    <w:tmpl w:val="75082D2E"/>
    <w:lvl w:ilvl="0" w:tplc="04090005">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24AC3"/>
    <w:multiLevelType w:val="hybridMultilevel"/>
    <w:tmpl w:val="B50293DE"/>
    <w:lvl w:ilvl="0" w:tplc="04090001">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F02F6"/>
    <w:multiLevelType w:val="hybridMultilevel"/>
    <w:tmpl w:val="38546F20"/>
    <w:lvl w:ilvl="0" w:tplc="83CE1D8E">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F726C01"/>
    <w:multiLevelType w:val="hybridMultilevel"/>
    <w:tmpl w:val="61F6B256"/>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34D5961"/>
    <w:multiLevelType w:val="hybridMultilevel"/>
    <w:tmpl w:val="4E22BE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CA557E1"/>
    <w:multiLevelType w:val="hybridMultilevel"/>
    <w:tmpl w:val="5EE284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DF6380C"/>
    <w:multiLevelType w:val="hybridMultilevel"/>
    <w:tmpl w:val="DD0E1E82"/>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71D36E6C"/>
    <w:multiLevelType w:val="hybridMultilevel"/>
    <w:tmpl w:val="F7E22634"/>
    <w:lvl w:ilvl="0" w:tplc="9426D93E">
      <w:start w:val="1"/>
      <w:numFmt w:val="bullet"/>
      <w:lvlText w:val=""/>
      <w:lvlJc w:val="left"/>
      <w:pPr>
        <w:ind w:left="360" w:hanging="360"/>
      </w:pPr>
      <w:rPr>
        <w:rFonts w:ascii="Wingdings" w:hAnsi="Wingdings"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937DEA"/>
    <w:multiLevelType w:val="hybridMultilevel"/>
    <w:tmpl w:val="BF20C086"/>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num w:numId="1">
    <w:abstractNumId w:val="8"/>
  </w:num>
  <w:num w:numId="2">
    <w:abstractNumId w:val="26"/>
  </w:num>
  <w:num w:numId="3">
    <w:abstractNumId w:val="21"/>
  </w:num>
  <w:num w:numId="4">
    <w:abstractNumId w:val="14"/>
  </w:num>
  <w:num w:numId="5">
    <w:abstractNumId w:val="12"/>
  </w:num>
  <w:num w:numId="6">
    <w:abstractNumId w:val="20"/>
  </w:num>
  <w:num w:numId="7">
    <w:abstractNumId w:val="7"/>
  </w:num>
  <w:num w:numId="8">
    <w:abstractNumId w:val="2"/>
  </w:num>
  <w:num w:numId="9">
    <w:abstractNumId w:val="10"/>
  </w:num>
  <w:num w:numId="10">
    <w:abstractNumId w:val="3"/>
  </w:num>
  <w:num w:numId="11">
    <w:abstractNumId w:val="11"/>
  </w:num>
  <w:num w:numId="12">
    <w:abstractNumId w:val="0"/>
  </w:num>
  <w:num w:numId="13">
    <w:abstractNumId w:val="23"/>
  </w:num>
  <w:num w:numId="14">
    <w:abstractNumId w:val="1"/>
  </w:num>
  <w:num w:numId="15">
    <w:abstractNumId w:val="17"/>
  </w:num>
  <w:num w:numId="16">
    <w:abstractNumId w:val="16"/>
  </w:num>
  <w:num w:numId="17">
    <w:abstractNumId w:val="25"/>
  </w:num>
  <w:num w:numId="18">
    <w:abstractNumId w:val="4"/>
  </w:num>
  <w:num w:numId="19">
    <w:abstractNumId w:val="13"/>
  </w:num>
  <w:num w:numId="20">
    <w:abstractNumId w:val="5"/>
  </w:num>
  <w:num w:numId="21">
    <w:abstractNumId w:val="6"/>
  </w:num>
  <w:num w:numId="22">
    <w:abstractNumId w:val="24"/>
  </w:num>
  <w:num w:numId="23">
    <w:abstractNumId w:val="9"/>
  </w:num>
  <w:num w:numId="24">
    <w:abstractNumId w:val="15"/>
  </w:num>
  <w:num w:numId="25">
    <w:abstractNumId w:val="19"/>
  </w:num>
  <w:num w:numId="26">
    <w:abstractNumId w:val="18"/>
  </w:num>
  <w:num w:numId="2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embedTrueTypeFonts/>
  <w:saveSubsetFont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E7"/>
    <w:rsid w:val="0000139C"/>
    <w:rsid w:val="00003F2D"/>
    <w:rsid w:val="000060F0"/>
    <w:rsid w:val="000103DA"/>
    <w:rsid w:val="00016013"/>
    <w:rsid w:val="000220C5"/>
    <w:rsid w:val="000231F1"/>
    <w:rsid w:val="00023EC3"/>
    <w:rsid w:val="00024EBC"/>
    <w:rsid w:val="00026DCF"/>
    <w:rsid w:val="00027AC8"/>
    <w:rsid w:val="00027D38"/>
    <w:rsid w:val="00027D7E"/>
    <w:rsid w:val="00033FCD"/>
    <w:rsid w:val="00043FE7"/>
    <w:rsid w:val="00050134"/>
    <w:rsid w:val="000566CC"/>
    <w:rsid w:val="0006091E"/>
    <w:rsid w:val="0006306E"/>
    <w:rsid w:val="00063AD6"/>
    <w:rsid w:val="00067E6E"/>
    <w:rsid w:val="000777E8"/>
    <w:rsid w:val="00077BAD"/>
    <w:rsid w:val="00082E37"/>
    <w:rsid w:val="00083BB4"/>
    <w:rsid w:val="000851F3"/>
    <w:rsid w:val="00090EF5"/>
    <w:rsid w:val="00092089"/>
    <w:rsid w:val="00092631"/>
    <w:rsid w:val="000954B9"/>
    <w:rsid w:val="00095DFA"/>
    <w:rsid w:val="000A696C"/>
    <w:rsid w:val="000B40A7"/>
    <w:rsid w:val="000B7E22"/>
    <w:rsid w:val="000C2803"/>
    <w:rsid w:val="000C688B"/>
    <w:rsid w:val="000D16FC"/>
    <w:rsid w:val="000D3073"/>
    <w:rsid w:val="000D3089"/>
    <w:rsid w:val="000E358A"/>
    <w:rsid w:val="000E45D8"/>
    <w:rsid w:val="000F008D"/>
    <w:rsid w:val="000F3ED0"/>
    <w:rsid w:val="000F736D"/>
    <w:rsid w:val="000F767F"/>
    <w:rsid w:val="001013BA"/>
    <w:rsid w:val="001071A8"/>
    <w:rsid w:val="00107869"/>
    <w:rsid w:val="00115456"/>
    <w:rsid w:val="001244FB"/>
    <w:rsid w:val="00127538"/>
    <w:rsid w:val="00140649"/>
    <w:rsid w:val="00170F01"/>
    <w:rsid w:val="00171101"/>
    <w:rsid w:val="0017159D"/>
    <w:rsid w:val="00171A65"/>
    <w:rsid w:val="001733A1"/>
    <w:rsid w:val="00174AB6"/>
    <w:rsid w:val="00190F26"/>
    <w:rsid w:val="001931F7"/>
    <w:rsid w:val="00194D0B"/>
    <w:rsid w:val="0019522C"/>
    <w:rsid w:val="001A11CD"/>
    <w:rsid w:val="001B004D"/>
    <w:rsid w:val="001B0FFC"/>
    <w:rsid w:val="001B7105"/>
    <w:rsid w:val="001C59AE"/>
    <w:rsid w:val="001C6EC6"/>
    <w:rsid w:val="001D0467"/>
    <w:rsid w:val="001D2D02"/>
    <w:rsid w:val="001D5B97"/>
    <w:rsid w:val="001D79E0"/>
    <w:rsid w:val="001E1AA8"/>
    <w:rsid w:val="001E7751"/>
    <w:rsid w:val="001F58BF"/>
    <w:rsid w:val="001F6233"/>
    <w:rsid w:val="001F6785"/>
    <w:rsid w:val="001F6E79"/>
    <w:rsid w:val="001F7446"/>
    <w:rsid w:val="002034A7"/>
    <w:rsid w:val="002078B2"/>
    <w:rsid w:val="00210BD5"/>
    <w:rsid w:val="002315C1"/>
    <w:rsid w:val="00231AB7"/>
    <w:rsid w:val="002322E4"/>
    <w:rsid w:val="00236FDE"/>
    <w:rsid w:val="00245D4D"/>
    <w:rsid w:val="00245DA0"/>
    <w:rsid w:val="00246972"/>
    <w:rsid w:val="0025008D"/>
    <w:rsid w:val="00251000"/>
    <w:rsid w:val="00254943"/>
    <w:rsid w:val="00254D6C"/>
    <w:rsid w:val="002648A0"/>
    <w:rsid w:val="00264B8C"/>
    <w:rsid w:val="00264F9F"/>
    <w:rsid w:val="002655E5"/>
    <w:rsid w:val="002726A0"/>
    <w:rsid w:val="00275C68"/>
    <w:rsid w:val="002822DA"/>
    <w:rsid w:val="00282EAE"/>
    <w:rsid w:val="002850A4"/>
    <w:rsid w:val="00287BFB"/>
    <w:rsid w:val="002903DC"/>
    <w:rsid w:val="00294B67"/>
    <w:rsid w:val="002A2035"/>
    <w:rsid w:val="002A6D88"/>
    <w:rsid w:val="002B01CD"/>
    <w:rsid w:val="002B3433"/>
    <w:rsid w:val="002C12B5"/>
    <w:rsid w:val="002C30B7"/>
    <w:rsid w:val="002C346D"/>
    <w:rsid w:val="002C41CA"/>
    <w:rsid w:val="002C6FDB"/>
    <w:rsid w:val="002D332F"/>
    <w:rsid w:val="002D5D1A"/>
    <w:rsid w:val="002D60A8"/>
    <w:rsid w:val="002D7967"/>
    <w:rsid w:val="002E1C85"/>
    <w:rsid w:val="002E26D9"/>
    <w:rsid w:val="002E6074"/>
    <w:rsid w:val="002E7030"/>
    <w:rsid w:val="002F3A48"/>
    <w:rsid w:val="002F4EEC"/>
    <w:rsid w:val="002F5331"/>
    <w:rsid w:val="002F6ACD"/>
    <w:rsid w:val="003006A3"/>
    <w:rsid w:val="00301E9A"/>
    <w:rsid w:val="00302263"/>
    <w:rsid w:val="00306650"/>
    <w:rsid w:val="00311FA8"/>
    <w:rsid w:val="003143ED"/>
    <w:rsid w:val="0031445B"/>
    <w:rsid w:val="00316432"/>
    <w:rsid w:val="003231FE"/>
    <w:rsid w:val="003277F1"/>
    <w:rsid w:val="00331A76"/>
    <w:rsid w:val="00332C0E"/>
    <w:rsid w:val="00340EDE"/>
    <w:rsid w:val="0034331F"/>
    <w:rsid w:val="00351C42"/>
    <w:rsid w:val="00351DEE"/>
    <w:rsid w:val="00356638"/>
    <w:rsid w:val="0036071B"/>
    <w:rsid w:val="00363F16"/>
    <w:rsid w:val="0037336D"/>
    <w:rsid w:val="003748DD"/>
    <w:rsid w:val="003756C1"/>
    <w:rsid w:val="00382E16"/>
    <w:rsid w:val="00382FD1"/>
    <w:rsid w:val="0038665F"/>
    <w:rsid w:val="0039318D"/>
    <w:rsid w:val="003B72F5"/>
    <w:rsid w:val="003C0219"/>
    <w:rsid w:val="003C125B"/>
    <w:rsid w:val="003C27A7"/>
    <w:rsid w:val="003D3675"/>
    <w:rsid w:val="003D4BD0"/>
    <w:rsid w:val="003D7928"/>
    <w:rsid w:val="003E0CB3"/>
    <w:rsid w:val="003F0A4D"/>
    <w:rsid w:val="003F0D52"/>
    <w:rsid w:val="003F7477"/>
    <w:rsid w:val="0040088D"/>
    <w:rsid w:val="00402F30"/>
    <w:rsid w:val="004057F7"/>
    <w:rsid w:val="00405A5A"/>
    <w:rsid w:val="0041127B"/>
    <w:rsid w:val="00416BFF"/>
    <w:rsid w:val="00422761"/>
    <w:rsid w:val="00422F86"/>
    <w:rsid w:val="0042304C"/>
    <w:rsid w:val="00427D0E"/>
    <w:rsid w:val="00441829"/>
    <w:rsid w:val="00442277"/>
    <w:rsid w:val="004508CA"/>
    <w:rsid w:val="0045366C"/>
    <w:rsid w:val="00453B46"/>
    <w:rsid w:val="00454713"/>
    <w:rsid w:val="004562E8"/>
    <w:rsid w:val="0045778A"/>
    <w:rsid w:val="004603D4"/>
    <w:rsid w:val="00461884"/>
    <w:rsid w:val="004629CE"/>
    <w:rsid w:val="004667AD"/>
    <w:rsid w:val="00471FB2"/>
    <w:rsid w:val="004746E6"/>
    <w:rsid w:val="004753E6"/>
    <w:rsid w:val="00475BAA"/>
    <w:rsid w:val="0048212F"/>
    <w:rsid w:val="00492742"/>
    <w:rsid w:val="0049607A"/>
    <w:rsid w:val="004A0E65"/>
    <w:rsid w:val="004A373F"/>
    <w:rsid w:val="004A4E20"/>
    <w:rsid w:val="004A7340"/>
    <w:rsid w:val="004C1D2E"/>
    <w:rsid w:val="004D06AB"/>
    <w:rsid w:val="004D10AC"/>
    <w:rsid w:val="004E00B2"/>
    <w:rsid w:val="004E1AFA"/>
    <w:rsid w:val="004E7F47"/>
    <w:rsid w:val="004F39AB"/>
    <w:rsid w:val="004F464D"/>
    <w:rsid w:val="00510F8E"/>
    <w:rsid w:val="00531E7A"/>
    <w:rsid w:val="00532AEB"/>
    <w:rsid w:val="00542241"/>
    <w:rsid w:val="00544354"/>
    <w:rsid w:val="005574CC"/>
    <w:rsid w:val="00557F48"/>
    <w:rsid w:val="00564BA0"/>
    <w:rsid w:val="00566480"/>
    <w:rsid w:val="0057371F"/>
    <w:rsid w:val="00576CF1"/>
    <w:rsid w:val="00577C79"/>
    <w:rsid w:val="0058407D"/>
    <w:rsid w:val="00590EA0"/>
    <w:rsid w:val="00594EE3"/>
    <w:rsid w:val="005A15EB"/>
    <w:rsid w:val="005A5D3B"/>
    <w:rsid w:val="005A6A1B"/>
    <w:rsid w:val="005B572C"/>
    <w:rsid w:val="005B7F97"/>
    <w:rsid w:val="005C1F0B"/>
    <w:rsid w:val="005C3580"/>
    <w:rsid w:val="005C3F80"/>
    <w:rsid w:val="005C562C"/>
    <w:rsid w:val="005C5B54"/>
    <w:rsid w:val="005C6F2D"/>
    <w:rsid w:val="005D149B"/>
    <w:rsid w:val="005D2600"/>
    <w:rsid w:val="005D3410"/>
    <w:rsid w:val="005D4E73"/>
    <w:rsid w:val="005E3FDB"/>
    <w:rsid w:val="005F0846"/>
    <w:rsid w:val="005F1255"/>
    <w:rsid w:val="005F7D2E"/>
    <w:rsid w:val="00600CCD"/>
    <w:rsid w:val="00602904"/>
    <w:rsid w:val="00603BB5"/>
    <w:rsid w:val="006109DF"/>
    <w:rsid w:val="0061221B"/>
    <w:rsid w:val="00612D4E"/>
    <w:rsid w:val="00614486"/>
    <w:rsid w:val="00617AA1"/>
    <w:rsid w:val="00623441"/>
    <w:rsid w:val="0062434A"/>
    <w:rsid w:val="00626613"/>
    <w:rsid w:val="00633C16"/>
    <w:rsid w:val="00641FE0"/>
    <w:rsid w:val="00644E14"/>
    <w:rsid w:val="006615B0"/>
    <w:rsid w:val="0066338D"/>
    <w:rsid w:val="0067438C"/>
    <w:rsid w:val="00674838"/>
    <w:rsid w:val="00677B60"/>
    <w:rsid w:val="006814BA"/>
    <w:rsid w:val="00685457"/>
    <w:rsid w:val="006874C4"/>
    <w:rsid w:val="00693204"/>
    <w:rsid w:val="00693967"/>
    <w:rsid w:val="00695E98"/>
    <w:rsid w:val="0069766B"/>
    <w:rsid w:val="00697731"/>
    <w:rsid w:val="00697AD8"/>
    <w:rsid w:val="006A40C2"/>
    <w:rsid w:val="006A6A23"/>
    <w:rsid w:val="006B38A4"/>
    <w:rsid w:val="006B4B0E"/>
    <w:rsid w:val="006B7FF0"/>
    <w:rsid w:val="006D1D35"/>
    <w:rsid w:val="006E1A96"/>
    <w:rsid w:val="006E2623"/>
    <w:rsid w:val="006E5354"/>
    <w:rsid w:val="006E68D8"/>
    <w:rsid w:val="006E7180"/>
    <w:rsid w:val="006E72E8"/>
    <w:rsid w:val="006F61B3"/>
    <w:rsid w:val="00700B76"/>
    <w:rsid w:val="00702875"/>
    <w:rsid w:val="00702F27"/>
    <w:rsid w:val="00704891"/>
    <w:rsid w:val="00704AB0"/>
    <w:rsid w:val="0071209F"/>
    <w:rsid w:val="00720855"/>
    <w:rsid w:val="0072416E"/>
    <w:rsid w:val="00725120"/>
    <w:rsid w:val="00734B12"/>
    <w:rsid w:val="00740129"/>
    <w:rsid w:val="00746E80"/>
    <w:rsid w:val="0075035D"/>
    <w:rsid w:val="00750CE7"/>
    <w:rsid w:val="00752790"/>
    <w:rsid w:val="007527DB"/>
    <w:rsid w:val="00752838"/>
    <w:rsid w:val="0076221A"/>
    <w:rsid w:val="00764064"/>
    <w:rsid w:val="007641B0"/>
    <w:rsid w:val="0076422D"/>
    <w:rsid w:val="00766187"/>
    <w:rsid w:val="00774DCE"/>
    <w:rsid w:val="00774DD9"/>
    <w:rsid w:val="00782929"/>
    <w:rsid w:val="00786559"/>
    <w:rsid w:val="00786C7B"/>
    <w:rsid w:val="0079235C"/>
    <w:rsid w:val="00793530"/>
    <w:rsid w:val="007936C3"/>
    <w:rsid w:val="00795498"/>
    <w:rsid w:val="007A1488"/>
    <w:rsid w:val="007A1FC9"/>
    <w:rsid w:val="007B06AB"/>
    <w:rsid w:val="007B1F52"/>
    <w:rsid w:val="007B38BE"/>
    <w:rsid w:val="007B644E"/>
    <w:rsid w:val="007B7BED"/>
    <w:rsid w:val="007C242C"/>
    <w:rsid w:val="007C3076"/>
    <w:rsid w:val="007C3487"/>
    <w:rsid w:val="007C6C36"/>
    <w:rsid w:val="007C728E"/>
    <w:rsid w:val="007C7857"/>
    <w:rsid w:val="007D55D5"/>
    <w:rsid w:val="007E0940"/>
    <w:rsid w:val="007E0EE3"/>
    <w:rsid w:val="007F0DD5"/>
    <w:rsid w:val="007F5DED"/>
    <w:rsid w:val="007F626A"/>
    <w:rsid w:val="00802FC2"/>
    <w:rsid w:val="00807251"/>
    <w:rsid w:val="00814F77"/>
    <w:rsid w:val="008211E6"/>
    <w:rsid w:val="0083113C"/>
    <w:rsid w:val="0083364C"/>
    <w:rsid w:val="00834F80"/>
    <w:rsid w:val="00851638"/>
    <w:rsid w:val="00851A0D"/>
    <w:rsid w:val="0085660B"/>
    <w:rsid w:val="00863C09"/>
    <w:rsid w:val="00865609"/>
    <w:rsid w:val="00866029"/>
    <w:rsid w:val="00880E50"/>
    <w:rsid w:val="0088212F"/>
    <w:rsid w:val="0088752D"/>
    <w:rsid w:val="008A6BEC"/>
    <w:rsid w:val="008B517B"/>
    <w:rsid w:val="008B77A4"/>
    <w:rsid w:val="008C3BCB"/>
    <w:rsid w:val="008C5A5C"/>
    <w:rsid w:val="008C5AFD"/>
    <w:rsid w:val="008E2103"/>
    <w:rsid w:val="008E2D21"/>
    <w:rsid w:val="008E55AB"/>
    <w:rsid w:val="008F0787"/>
    <w:rsid w:val="008F41CD"/>
    <w:rsid w:val="00900FB1"/>
    <w:rsid w:val="0090159B"/>
    <w:rsid w:val="00906FE1"/>
    <w:rsid w:val="00907815"/>
    <w:rsid w:val="00912650"/>
    <w:rsid w:val="00913283"/>
    <w:rsid w:val="009147E3"/>
    <w:rsid w:val="00921FCF"/>
    <w:rsid w:val="0092247C"/>
    <w:rsid w:val="009235A6"/>
    <w:rsid w:val="00923611"/>
    <w:rsid w:val="009325C1"/>
    <w:rsid w:val="009331CF"/>
    <w:rsid w:val="0093674E"/>
    <w:rsid w:val="009379B2"/>
    <w:rsid w:val="00944F8B"/>
    <w:rsid w:val="00952DA6"/>
    <w:rsid w:val="00954D1C"/>
    <w:rsid w:val="00955EC4"/>
    <w:rsid w:val="0095777D"/>
    <w:rsid w:val="009613CA"/>
    <w:rsid w:val="00964F28"/>
    <w:rsid w:val="0096523E"/>
    <w:rsid w:val="00967A9F"/>
    <w:rsid w:val="009713A2"/>
    <w:rsid w:val="009722D9"/>
    <w:rsid w:val="00972420"/>
    <w:rsid w:val="00975BE2"/>
    <w:rsid w:val="0098017D"/>
    <w:rsid w:val="009944B5"/>
    <w:rsid w:val="00994D0D"/>
    <w:rsid w:val="00995B55"/>
    <w:rsid w:val="0099648D"/>
    <w:rsid w:val="009A1DCD"/>
    <w:rsid w:val="009A5A63"/>
    <w:rsid w:val="009B01F1"/>
    <w:rsid w:val="009C223F"/>
    <w:rsid w:val="009C4A61"/>
    <w:rsid w:val="009D1699"/>
    <w:rsid w:val="009D1CB3"/>
    <w:rsid w:val="009D420C"/>
    <w:rsid w:val="009E0BB3"/>
    <w:rsid w:val="009E1927"/>
    <w:rsid w:val="009E725D"/>
    <w:rsid w:val="009E7B27"/>
    <w:rsid w:val="009F4AB3"/>
    <w:rsid w:val="009F5A8E"/>
    <w:rsid w:val="00A0715C"/>
    <w:rsid w:val="00A22E8D"/>
    <w:rsid w:val="00A359B7"/>
    <w:rsid w:val="00A41FA6"/>
    <w:rsid w:val="00A42258"/>
    <w:rsid w:val="00A509F7"/>
    <w:rsid w:val="00A52095"/>
    <w:rsid w:val="00A52A3C"/>
    <w:rsid w:val="00A5490D"/>
    <w:rsid w:val="00A56D11"/>
    <w:rsid w:val="00A57892"/>
    <w:rsid w:val="00A61042"/>
    <w:rsid w:val="00A61A63"/>
    <w:rsid w:val="00A768B7"/>
    <w:rsid w:val="00A7721B"/>
    <w:rsid w:val="00A80BEF"/>
    <w:rsid w:val="00A8131C"/>
    <w:rsid w:val="00A8338F"/>
    <w:rsid w:val="00A83B8D"/>
    <w:rsid w:val="00A8500F"/>
    <w:rsid w:val="00AA38BB"/>
    <w:rsid w:val="00AA392E"/>
    <w:rsid w:val="00AB1825"/>
    <w:rsid w:val="00AB1EE9"/>
    <w:rsid w:val="00AB3790"/>
    <w:rsid w:val="00AB4F90"/>
    <w:rsid w:val="00AB73D0"/>
    <w:rsid w:val="00AC2707"/>
    <w:rsid w:val="00AC30E2"/>
    <w:rsid w:val="00AD6781"/>
    <w:rsid w:val="00AE2DB5"/>
    <w:rsid w:val="00AE326F"/>
    <w:rsid w:val="00AE472B"/>
    <w:rsid w:val="00AE78C7"/>
    <w:rsid w:val="00AF0382"/>
    <w:rsid w:val="00AF0964"/>
    <w:rsid w:val="00B0427C"/>
    <w:rsid w:val="00B05DB7"/>
    <w:rsid w:val="00B069B0"/>
    <w:rsid w:val="00B17085"/>
    <w:rsid w:val="00B1785E"/>
    <w:rsid w:val="00B30D25"/>
    <w:rsid w:val="00B353AF"/>
    <w:rsid w:val="00B37DAD"/>
    <w:rsid w:val="00B41952"/>
    <w:rsid w:val="00B4250D"/>
    <w:rsid w:val="00B46FB1"/>
    <w:rsid w:val="00B51A4E"/>
    <w:rsid w:val="00B51E75"/>
    <w:rsid w:val="00B53BE7"/>
    <w:rsid w:val="00B60089"/>
    <w:rsid w:val="00B60DD2"/>
    <w:rsid w:val="00B642B0"/>
    <w:rsid w:val="00B66EEF"/>
    <w:rsid w:val="00B72331"/>
    <w:rsid w:val="00B72E71"/>
    <w:rsid w:val="00B90CF0"/>
    <w:rsid w:val="00B9529A"/>
    <w:rsid w:val="00B95463"/>
    <w:rsid w:val="00BB347A"/>
    <w:rsid w:val="00BB44B6"/>
    <w:rsid w:val="00BC581D"/>
    <w:rsid w:val="00BC6FD5"/>
    <w:rsid w:val="00BD1523"/>
    <w:rsid w:val="00BD2C08"/>
    <w:rsid w:val="00BD3403"/>
    <w:rsid w:val="00BD7C30"/>
    <w:rsid w:val="00BE1CDC"/>
    <w:rsid w:val="00BE4F87"/>
    <w:rsid w:val="00BF0246"/>
    <w:rsid w:val="00BF07EE"/>
    <w:rsid w:val="00BF10F8"/>
    <w:rsid w:val="00C01724"/>
    <w:rsid w:val="00C03088"/>
    <w:rsid w:val="00C045B8"/>
    <w:rsid w:val="00C104AB"/>
    <w:rsid w:val="00C21357"/>
    <w:rsid w:val="00C2453F"/>
    <w:rsid w:val="00C24ADA"/>
    <w:rsid w:val="00C24EE7"/>
    <w:rsid w:val="00C339F1"/>
    <w:rsid w:val="00C342D8"/>
    <w:rsid w:val="00C40090"/>
    <w:rsid w:val="00C42F82"/>
    <w:rsid w:val="00C51EE7"/>
    <w:rsid w:val="00C52485"/>
    <w:rsid w:val="00C609C6"/>
    <w:rsid w:val="00C63D78"/>
    <w:rsid w:val="00C6457F"/>
    <w:rsid w:val="00C6755C"/>
    <w:rsid w:val="00C701DC"/>
    <w:rsid w:val="00C740EF"/>
    <w:rsid w:val="00C77034"/>
    <w:rsid w:val="00C80040"/>
    <w:rsid w:val="00C809B5"/>
    <w:rsid w:val="00C823E3"/>
    <w:rsid w:val="00C86DD7"/>
    <w:rsid w:val="00C90973"/>
    <w:rsid w:val="00C968F0"/>
    <w:rsid w:val="00CA1BE7"/>
    <w:rsid w:val="00CA5F5A"/>
    <w:rsid w:val="00CA79B5"/>
    <w:rsid w:val="00CB73DB"/>
    <w:rsid w:val="00CC4DA7"/>
    <w:rsid w:val="00CC5C86"/>
    <w:rsid w:val="00CD4E2A"/>
    <w:rsid w:val="00CD68B2"/>
    <w:rsid w:val="00CE083F"/>
    <w:rsid w:val="00CE1950"/>
    <w:rsid w:val="00CE2E1A"/>
    <w:rsid w:val="00CE40C9"/>
    <w:rsid w:val="00CE79DD"/>
    <w:rsid w:val="00CF1B2B"/>
    <w:rsid w:val="00D073A6"/>
    <w:rsid w:val="00D07E52"/>
    <w:rsid w:val="00D1205D"/>
    <w:rsid w:val="00D16DA0"/>
    <w:rsid w:val="00D21000"/>
    <w:rsid w:val="00D22988"/>
    <w:rsid w:val="00D23C83"/>
    <w:rsid w:val="00D26D96"/>
    <w:rsid w:val="00D32DED"/>
    <w:rsid w:val="00D531E2"/>
    <w:rsid w:val="00D53A13"/>
    <w:rsid w:val="00D73DF5"/>
    <w:rsid w:val="00D76061"/>
    <w:rsid w:val="00D812EA"/>
    <w:rsid w:val="00D83CEB"/>
    <w:rsid w:val="00D9234A"/>
    <w:rsid w:val="00D93C8C"/>
    <w:rsid w:val="00DA0D6F"/>
    <w:rsid w:val="00DA253A"/>
    <w:rsid w:val="00DA3903"/>
    <w:rsid w:val="00DA5D34"/>
    <w:rsid w:val="00DB1108"/>
    <w:rsid w:val="00DB1C77"/>
    <w:rsid w:val="00DB6C53"/>
    <w:rsid w:val="00DC00E7"/>
    <w:rsid w:val="00DC72E3"/>
    <w:rsid w:val="00DD100F"/>
    <w:rsid w:val="00DD2323"/>
    <w:rsid w:val="00DD3BD4"/>
    <w:rsid w:val="00DE3945"/>
    <w:rsid w:val="00DE683D"/>
    <w:rsid w:val="00DF309D"/>
    <w:rsid w:val="00E06212"/>
    <w:rsid w:val="00E06FD3"/>
    <w:rsid w:val="00E10353"/>
    <w:rsid w:val="00E13DE0"/>
    <w:rsid w:val="00E17ABC"/>
    <w:rsid w:val="00E22CE1"/>
    <w:rsid w:val="00E3436B"/>
    <w:rsid w:val="00E36247"/>
    <w:rsid w:val="00E40FBA"/>
    <w:rsid w:val="00E503C9"/>
    <w:rsid w:val="00E56000"/>
    <w:rsid w:val="00E6321B"/>
    <w:rsid w:val="00E767EE"/>
    <w:rsid w:val="00E7709D"/>
    <w:rsid w:val="00E86563"/>
    <w:rsid w:val="00E92587"/>
    <w:rsid w:val="00E92BFC"/>
    <w:rsid w:val="00EA2655"/>
    <w:rsid w:val="00EB17D3"/>
    <w:rsid w:val="00EB3C45"/>
    <w:rsid w:val="00ED1D5D"/>
    <w:rsid w:val="00ED4CDE"/>
    <w:rsid w:val="00ED5615"/>
    <w:rsid w:val="00ED6752"/>
    <w:rsid w:val="00ED7B34"/>
    <w:rsid w:val="00EE02B0"/>
    <w:rsid w:val="00EE1BFE"/>
    <w:rsid w:val="00EF0022"/>
    <w:rsid w:val="00EF161E"/>
    <w:rsid w:val="00F00A34"/>
    <w:rsid w:val="00F02550"/>
    <w:rsid w:val="00F035CB"/>
    <w:rsid w:val="00F047A7"/>
    <w:rsid w:val="00F053A0"/>
    <w:rsid w:val="00F125A5"/>
    <w:rsid w:val="00F17975"/>
    <w:rsid w:val="00F20FFD"/>
    <w:rsid w:val="00F228BE"/>
    <w:rsid w:val="00F2383E"/>
    <w:rsid w:val="00F2762E"/>
    <w:rsid w:val="00F3502B"/>
    <w:rsid w:val="00F419D3"/>
    <w:rsid w:val="00F42AB3"/>
    <w:rsid w:val="00F51066"/>
    <w:rsid w:val="00F5563D"/>
    <w:rsid w:val="00F72B00"/>
    <w:rsid w:val="00F7308F"/>
    <w:rsid w:val="00F82F56"/>
    <w:rsid w:val="00F87745"/>
    <w:rsid w:val="00F94A7F"/>
    <w:rsid w:val="00F95652"/>
    <w:rsid w:val="00FA3263"/>
    <w:rsid w:val="00FA4CEB"/>
    <w:rsid w:val="00FA55F4"/>
    <w:rsid w:val="00FA70DC"/>
    <w:rsid w:val="00FB7AC1"/>
    <w:rsid w:val="00FB7B03"/>
    <w:rsid w:val="00FC7599"/>
    <w:rsid w:val="00FD37D8"/>
    <w:rsid w:val="00FE1E3C"/>
    <w:rsid w:val="00FF02C1"/>
    <w:rsid w:val="00FF0784"/>
    <w:rsid w:val="00FF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3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F52"/>
    <w:pPr>
      <w:spacing w:after="0" w:line="240" w:lineRule="auto"/>
      <w:jc w:val="both"/>
    </w:pPr>
    <w:rPr>
      <w:rFonts w:ascii="Arial" w:hAnsi="Arial"/>
      <w:sz w:val="40"/>
    </w:rPr>
  </w:style>
  <w:style w:type="paragraph" w:styleId="Heading3">
    <w:name w:val="heading 3"/>
    <w:basedOn w:val="Normal"/>
    <w:next w:val="Normal"/>
    <w:link w:val="Heading3Char"/>
    <w:rsid w:val="00944F8B"/>
    <w:pPr>
      <w:keepNext/>
      <w:jc w:val="left"/>
      <w:outlineLvl w:val="2"/>
    </w:pPr>
    <w:rPr>
      <w:rFonts w:eastAsia="Times New Roman" w:cs="Arial"/>
      <w:szCs w:val="20"/>
      <w:u w:val="single"/>
    </w:rPr>
  </w:style>
  <w:style w:type="paragraph" w:styleId="Heading4">
    <w:name w:val="heading 4"/>
    <w:basedOn w:val="Normal"/>
    <w:next w:val="Normal"/>
    <w:link w:val="Heading4Char"/>
    <w:unhideWhenUsed/>
    <w:rsid w:val="00F3502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rsid w:val="00F3502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_14"/>
    <w:basedOn w:val="Normal"/>
    <w:qFormat/>
    <w:rsid w:val="00C6457F"/>
    <w:pPr>
      <w:ind w:left="1080"/>
      <w:jc w:val="left"/>
    </w:pPr>
    <w:rPr>
      <w:rFonts w:ascii="Courier New" w:eastAsia="Times New Roman" w:hAnsi="Courier New" w:cs="Times New Roman"/>
      <w:sz w:val="28"/>
    </w:rPr>
  </w:style>
  <w:style w:type="paragraph" w:customStyle="1" w:styleId="R-10">
    <w:name w:val="R-10"/>
    <w:basedOn w:val="Normal"/>
    <w:qFormat/>
    <w:rsid w:val="008C3BCB"/>
    <w:pPr>
      <w:ind w:left="720"/>
    </w:pPr>
    <w:rPr>
      <w:rFonts w:ascii="Courier New" w:hAnsi="Courier New"/>
      <w:sz w:val="20"/>
    </w:rPr>
  </w:style>
  <w:style w:type="paragraph" w:styleId="ListParagraph">
    <w:name w:val="List Paragraph"/>
    <w:basedOn w:val="Normal"/>
    <w:uiPriority w:val="34"/>
    <w:qFormat/>
    <w:rsid w:val="00F5563D"/>
    <w:pPr>
      <w:ind w:left="720"/>
      <w:contextualSpacing/>
    </w:pPr>
  </w:style>
  <w:style w:type="paragraph" w:styleId="Header">
    <w:name w:val="header"/>
    <w:basedOn w:val="Normal"/>
    <w:link w:val="HeaderChar"/>
    <w:unhideWhenUsed/>
    <w:rsid w:val="009235A6"/>
    <w:pPr>
      <w:tabs>
        <w:tab w:val="center" w:pos="4680"/>
        <w:tab w:val="right" w:pos="9360"/>
      </w:tabs>
    </w:pPr>
  </w:style>
  <w:style w:type="character" w:customStyle="1" w:styleId="HeaderChar">
    <w:name w:val="Header Char"/>
    <w:basedOn w:val="DefaultParagraphFont"/>
    <w:link w:val="Header"/>
    <w:uiPriority w:val="99"/>
    <w:rsid w:val="009235A6"/>
    <w:rPr>
      <w:rFonts w:ascii="Arial" w:hAnsi="Arial"/>
      <w:sz w:val="40"/>
    </w:rPr>
  </w:style>
  <w:style w:type="paragraph" w:styleId="Footer">
    <w:name w:val="footer"/>
    <w:basedOn w:val="Normal"/>
    <w:link w:val="FooterChar"/>
    <w:unhideWhenUsed/>
    <w:rsid w:val="009235A6"/>
    <w:pPr>
      <w:tabs>
        <w:tab w:val="center" w:pos="4680"/>
        <w:tab w:val="right" w:pos="9360"/>
      </w:tabs>
    </w:pPr>
  </w:style>
  <w:style w:type="character" w:customStyle="1" w:styleId="FooterChar">
    <w:name w:val="Footer Char"/>
    <w:basedOn w:val="DefaultParagraphFont"/>
    <w:link w:val="Footer"/>
    <w:uiPriority w:val="99"/>
    <w:rsid w:val="009235A6"/>
    <w:rPr>
      <w:rFonts w:ascii="Arial" w:hAnsi="Arial"/>
      <w:sz w:val="40"/>
    </w:rPr>
  </w:style>
  <w:style w:type="character" w:styleId="CommentReference">
    <w:name w:val="annotation reference"/>
    <w:basedOn w:val="DefaultParagraphFont"/>
    <w:semiHidden/>
    <w:unhideWhenUsed/>
    <w:rsid w:val="009F4AB3"/>
    <w:rPr>
      <w:sz w:val="16"/>
      <w:szCs w:val="16"/>
    </w:rPr>
  </w:style>
  <w:style w:type="paragraph" w:styleId="CommentText">
    <w:name w:val="annotation text"/>
    <w:basedOn w:val="Normal"/>
    <w:link w:val="CommentTextChar"/>
    <w:semiHidden/>
    <w:unhideWhenUsed/>
    <w:rsid w:val="009F4AB3"/>
    <w:rPr>
      <w:sz w:val="20"/>
      <w:szCs w:val="20"/>
    </w:rPr>
  </w:style>
  <w:style w:type="character" w:customStyle="1" w:styleId="CommentTextChar">
    <w:name w:val="Comment Text Char"/>
    <w:basedOn w:val="DefaultParagraphFont"/>
    <w:link w:val="CommentText"/>
    <w:uiPriority w:val="99"/>
    <w:semiHidden/>
    <w:rsid w:val="009F4AB3"/>
    <w:rPr>
      <w:rFonts w:ascii="Arial" w:hAnsi="Arial"/>
      <w:sz w:val="20"/>
      <w:szCs w:val="20"/>
    </w:rPr>
  </w:style>
  <w:style w:type="paragraph" w:styleId="CommentSubject">
    <w:name w:val="annotation subject"/>
    <w:basedOn w:val="CommentText"/>
    <w:next w:val="CommentText"/>
    <w:link w:val="CommentSubjectChar"/>
    <w:semiHidden/>
    <w:unhideWhenUsed/>
    <w:rsid w:val="009F4AB3"/>
    <w:rPr>
      <w:b/>
      <w:bCs/>
    </w:rPr>
  </w:style>
  <w:style w:type="character" w:customStyle="1" w:styleId="CommentSubjectChar">
    <w:name w:val="Comment Subject Char"/>
    <w:basedOn w:val="CommentTextChar"/>
    <w:link w:val="CommentSubject"/>
    <w:uiPriority w:val="99"/>
    <w:semiHidden/>
    <w:rsid w:val="009F4AB3"/>
    <w:rPr>
      <w:rFonts w:ascii="Arial" w:hAnsi="Arial"/>
      <w:b/>
      <w:bCs/>
      <w:sz w:val="20"/>
      <w:szCs w:val="20"/>
    </w:rPr>
  </w:style>
  <w:style w:type="paragraph" w:styleId="Revision">
    <w:name w:val="Revision"/>
    <w:hidden/>
    <w:uiPriority w:val="99"/>
    <w:semiHidden/>
    <w:rsid w:val="009F4AB3"/>
    <w:pPr>
      <w:spacing w:after="0" w:line="240" w:lineRule="auto"/>
    </w:pPr>
    <w:rPr>
      <w:rFonts w:ascii="Arial" w:hAnsi="Arial"/>
      <w:sz w:val="40"/>
    </w:rPr>
  </w:style>
  <w:style w:type="paragraph" w:styleId="BalloonText">
    <w:name w:val="Balloon Text"/>
    <w:basedOn w:val="Normal"/>
    <w:link w:val="BalloonTextChar"/>
    <w:semiHidden/>
    <w:unhideWhenUsed/>
    <w:rsid w:val="009F4AB3"/>
    <w:rPr>
      <w:rFonts w:ascii="Tahoma" w:hAnsi="Tahoma" w:cs="Tahoma"/>
      <w:sz w:val="16"/>
      <w:szCs w:val="16"/>
    </w:rPr>
  </w:style>
  <w:style w:type="character" w:customStyle="1" w:styleId="BalloonTextChar">
    <w:name w:val="Balloon Text Char"/>
    <w:basedOn w:val="DefaultParagraphFont"/>
    <w:link w:val="BalloonText"/>
    <w:uiPriority w:val="99"/>
    <w:semiHidden/>
    <w:rsid w:val="009F4AB3"/>
    <w:rPr>
      <w:rFonts w:ascii="Tahoma" w:hAnsi="Tahoma" w:cs="Tahoma"/>
      <w:sz w:val="16"/>
      <w:szCs w:val="16"/>
    </w:rPr>
  </w:style>
  <w:style w:type="paragraph" w:styleId="BodyTextIndent">
    <w:name w:val="Body Text Indent"/>
    <w:basedOn w:val="Normal"/>
    <w:link w:val="BodyTextIndentChar"/>
    <w:rsid w:val="00471FB2"/>
    <w:pPr>
      <w:ind w:left="720"/>
      <w:jc w:val="left"/>
    </w:pPr>
    <w:rPr>
      <w:rFonts w:eastAsia="Times New Roman" w:cs="Arial"/>
      <w:szCs w:val="40"/>
    </w:rPr>
  </w:style>
  <w:style w:type="character" w:customStyle="1" w:styleId="BodyTextIndentChar">
    <w:name w:val="Body Text Indent Char"/>
    <w:basedOn w:val="DefaultParagraphFont"/>
    <w:link w:val="BodyTextIndent"/>
    <w:rsid w:val="00471FB2"/>
    <w:rPr>
      <w:rFonts w:ascii="Arial" w:eastAsia="Times New Roman" w:hAnsi="Arial" w:cs="Arial"/>
      <w:sz w:val="40"/>
      <w:szCs w:val="40"/>
    </w:rPr>
  </w:style>
  <w:style w:type="paragraph" w:styleId="BodyTextIndent2">
    <w:name w:val="Body Text Indent 2"/>
    <w:basedOn w:val="Normal"/>
    <w:link w:val="BodyTextIndent2Char"/>
    <w:unhideWhenUsed/>
    <w:rsid w:val="001F58BF"/>
    <w:pPr>
      <w:spacing w:after="120" w:line="480" w:lineRule="auto"/>
      <w:ind w:left="360"/>
    </w:pPr>
  </w:style>
  <w:style w:type="character" w:customStyle="1" w:styleId="BodyTextIndent2Char">
    <w:name w:val="Body Text Indent 2 Char"/>
    <w:basedOn w:val="DefaultParagraphFont"/>
    <w:link w:val="BodyTextIndent2"/>
    <w:uiPriority w:val="99"/>
    <w:semiHidden/>
    <w:rsid w:val="001F58BF"/>
    <w:rPr>
      <w:rFonts w:ascii="Arial" w:hAnsi="Arial"/>
      <w:sz w:val="40"/>
    </w:rPr>
  </w:style>
  <w:style w:type="paragraph" w:styleId="BodyTextIndent3">
    <w:name w:val="Body Text Indent 3"/>
    <w:basedOn w:val="Normal"/>
    <w:link w:val="BodyTextIndent3Char"/>
    <w:unhideWhenUsed/>
    <w:rsid w:val="003C125B"/>
    <w:pPr>
      <w:spacing w:after="120"/>
      <w:ind w:left="360"/>
    </w:pPr>
    <w:rPr>
      <w:sz w:val="16"/>
      <w:szCs w:val="16"/>
    </w:rPr>
  </w:style>
  <w:style w:type="character" w:customStyle="1" w:styleId="BodyTextIndent3Char">
    <w:name w:val="Body Text Indent 3 Char"/>
    <w:basedOn w:val="DefaultParagraphFont"/>
    <w:link w:val="BodyTextIndent3"/>
    <w:uiPriority w:val="99"/>
    <w:rsid w:val="003C125B"/>
    <w:rPr>
      <w:rFonts w:ascii="Arial" w:hAnsi="Arial"/>
      <w:sz w:val="16"/>
      <w:szCs w:val="16"/>
    </w:rPr>
  </w:style>
  <w:style w:type="character" w:styleId="Hyperlink">
    <w:name w:val="Hyperlink"/>
    <w:basedOn w:val="DefaultParagraphFont"/>
    <w:unhideWhenUsed/>
    <w:rsid w:val="002903DC"/>
    <w:rPr>
      <w:color w:val="0000FF" w:themeColor="hyperlink"/>
      <w:u w:val="single"/>
    </w:rPr>
  </w:style>
  <w:style w:type="character" w:customStyle="1" w:styleId="Heading3Char">
    <w:name w:val="Heading 3 Char"/>
    <w:basedOn w:val="DefaultParagraphFont"/>
    <w:link w:val="Heading3"/>
    <w:rsid w:val="00944F8B"/>
    <w:rPr>
      <w:rFonts w:ascii="Arial" w:eastAsia="Times New Roman" w:hAnsi="Arial" w:cs="Arial"/>
      <w:sz w:val="40"/>
      <w:szCs w:val="20"/>
      <w:u w:val="single"/>
    </w:rPr>
  </w:style>
  <w:style w:type="character" w:customStyle="1" w:styleId="MapleInput">
    <w:name w:val="Maple Input"/>
    <w:rsid w:val="00944F8B"/>
    <w:rPr>
      <w:rFonts w:ascii="Courier New" w:hAnsi="Courier New" w:cs="Courier New"/>
      <w:b/>
      <w:bCs/>
      <w:color w:val="FF0000"/>
    </w:rPr>
  </w:style>
  <w:style w:type="paragraph" w:customStyle="1" w:styleId="MapleOutput">
    <w:name w:val="Maple Output"/>
    <w:rsid w:val="00944F8B"/>
    <w:pPr>
      <w:autoSpaceDE w:val="0"/>
      <w:autoSpaceDN w:val="0"/>
      <w:adjustRightInd w:val="0"/>
      <w:spacing w:after="0" w:line="360" w:lineRule="auto"/>
      <w:jc w:val="center"/>
    </w:pPr>
    <w:rPr>
      <w:rFonts w:ascii="Times New Roman" w:eastAsia="Times New Roman" w:hAnsi="Times New Roman" w:cs="Times New Roman"/>
      <w:color w:val="000000"/>
      <w:sz w:val="24"/>
      <w:szCs w:val="24"/>
    </w:rPr>
  </w:style>
  <w:style w:type="paragraph" w:customStyle="1" w:styleId="MapleOutput1">
    <w:name w:val="Maple Output1"/>
    <w:next w:val="MapleOutput"/>
    <w:rsid w:val="00944F8B"/>
    <w:pPr>
      <w:autoSpaceDE w:val="0"/>
      <w:autoSpaceDN w:val="0"/>
      <w:adjustRightInd w:val="0"/>
      <w:spacing w:after="0" w:line="360" w:lineRule="auto"/>
    </w:pPr>
    <w:rPr>
      <w:rFonts w:ascii="Times New Roman" w:eastAsia="Times New Roman" w:hAnsi="Times New Roman" w:cs="Times New Roman"/>
      <w:color w:val="000000"/>
      <w:sz w:val="24"/>
      <w:szCs w:val="24"/>
    </w:rPr>
  </w:style>
  <w:style w:type="paragraph" w:customStyle="1" w:styleId="TextOutput">
    <w:name w:val="Text Output"/>
    <w:rsid w:val="00944F8B"/>
    <w:pPr>
      <w:autoSpaceDE w:val="0"/>
      <w:autoSpaceDN w:val="0"/>
      <w:adjustRightInd w:val="0"/>
      <w:spacing w:after="0" w:line="240" w:lineRule="auto"/>
    </w:pPr>
    <w:rPr>
      <w:rFonts w:ascii="Courier New" w:eastAsia="Times New Roman" w:hAnsi="Courier New" w:cs="Courier New"/>
      <w:color w:val="0000FF"/>
      <w:sz w:val="20"/>
      <w:szCs w:val="20"/>
    </w:rPr>
  </w:style>
  <w:style w:type="character" w:customStyle="1" w:styleId="Heading4Char">
    <w:name w:val="Heading 4 Char"/>
    <w:basedOn w:val="DefaultParagraphFont"/>
    <w:link w:val="Heading4"/>
    <w:uiPriority w:val="9"/>
    <w:semiHidden/>
    <w:rsid w:val="00F3502B"/>
    <w:rPr>
      <w:rFonts w:asciiTheme="majorHAnsi" w:eastAsiaTheme="majorEastAsia" w:hAnsiTheme="majorHAnsi" w:cstheme="majorBidi"/>
      <w:b/>
      <w:bCs/>
      <w:i/>
      <w:iCs/>
      <w:color w:val="4F81BD" w:themeColor="accent1"/>
      <w:sz w:val="40"/>
    </w:rPr>
  </w:style>
  <w:style w:type="character" w:customStyle="1" w:styleId="Heading5Char">
    <w:name w:val="Heading 5 Char"/>
    <w:basedOn w:val="DefaultParagraphFont"/>
    <w:link w:val="Heading5"/>
    <w:uiPriority w:val="9"/>
    <w:semiHidden/>
    <w:rsid w:val="00F3502B"/>
    <w:rPr>
      <w:rFonts w:asciiTheme="majorHAnsi" w:eastAsiaTheme="majorEastAsia" w:hAnsiTheme="majorHAnsi" w:cstheme="majorBidi"/>
      <w:color w:val="243F60" w:themeColor="accent1" w:themeShade="7F"/>
      <w:sz w:val="40"/>
    </w:rPr>
  </w:style>
  <w:style w:type="paragraph" w:customStyle="1" w:styleId="R">
    <w:name w:val="R"/>
    <w:basedOn w:val="Normal"/>
    <w:qFormat/>
    <w:rsid w:val="00CD4E2A"/>
    <w:pPr>
      <w:ind w:left="576"/>
      <w:jc w:val="left"/>
    </w:pPr>
    <w:rPr>
      <w:rFonts w:ascii="Courier New" w:eastAsia="Times New Roman" w:hAnsi="Courier New" w:cs="Arial"/>
      <w:sz w:val="32"/>
      <w:szCs w:val="20"/>
    </w:rPr>
  </w:style>
  <w:style w:type="character" w:styleId="PageNumber">
    <w:name w:val="page number"/>
    <w:basedOn w:val="DefaultParagraphFont"/>
    <w:rsid w:val="00F3502B"/>
  </w:style>
  <w:style w:type="character" w:styleId="FollowedHyperlink">
    <w:name w:val="FollowedHyperlink"/>
    <w:basedOn w:val="DefaultParagraphFont"/>
    <w:rsid w:val="00F3502B"/>
    <w:rPr>
      <w:color w:val="800080"/>
      <w:u w:val="single"/>
    </w:rPr>
  </w:style>
  <w:style w:type="paragraph" w:customStyle="1" w:styleId="MaplePlot">
    <w:name w:val="Maple Plot"/>
    <w:next w:val="TextOutput"/>
    <w:rsid w:val="00F3502B"/>
    <w:pPr>
      <w:autoSpaceDE w:val="0"/>
      <w:autoSpaceDN w:val="0"/>
      <w:adjustRightInd w:val="0"/>
      <w:spacing w:after="0" w:line="240" w:lineRule="auto"/>
      <w:jc w:val="center"/>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D1205D"/>
    <w:pPr>
      <w:spacing w:after="120"/>
    </w:pPr>
  </w:style>
  <w:style w:type="character" w:customStyle="1" w:styleId="BodyTextChar">
    <w:name w:val="Body Text Char"/>
    <w:basedOn w:val="DefaultParagraphFont"/>
    <w:link w:val="BodyText"/>
    <w:uiPriority w:val="99"/>
    <w:semiHidden/>
    <w:rsid w:val="00D1205D"/>
    <w:rPr>
      <w:rFonts w:ascii="Arial"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1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0.bin"/><Relationship Id="rId112" Type="http://schemas.openxmlformats.org/officeDocument/2006/relationships/oleObject" Target="embeddings/oleObject15.bin"/><Relationship Id="rId133" Type="http://schemas.openxmlformats.org/officeDocument/2006/relationships/oleObject" Target="embeddings/oleObject30.bin"/><Relationship Id="rId138" Type="http://schemas.openxmlformats.org/officeDocument/2006/relationships/oleObject" Target="embeddings/oleObject33.bin"/><Relationship Id="rId154" Type="http://schemas.openxmlformats.org/officeDocument/2006/relationships/oleObject" Target="embeddings/oleObject48.bin"/><Relationship Id="rId159" Type="http://schemas.openxmlformats.org/officeDocument/2006/relationships/image" Target="media/image16.wmf"/><Relationship Id="rId175" Type="http://schemas.openxmlformats.org/officeDocument/2006/relationships/image" Target="media/image23.wmf"/><Relationship Id="rId170" Type="http://schemas.openxmlformats.org/officeDocument/2006/relationships/oleObject" Target="embeddings/oleObject56.bin"/><Relationship Id="rId16" Type="http://schemas.openxmlformats.org/officeDocument/2006/relationships/oleObject" Target="embeddings/oleObject7.bin"/><Relationship Id="rId107" Type="http://schemas.openxmlformats.org/officeDocument/2006/relationships/oleObject" Target="embeddings/oleObject12.bin"/><Relationship Id="rId11" Type="http://schemas.openxmlformats.org/officeDocument/2006/relationships/oleObject" Target="embeddings/oleObject2.bin"/><Relationship Id="rId123" Type="http://schemas.openxmlformats.org/officeDocument/2006/relationships/oleObject" Target="embeddings/oleObject24.bin"/><Relationship Id="rId128" Type="http://schemas.openxmlformats.org/officeDocument/2006/relationships/image" Target="media/image10.wmf"/><Relationship Id="rId144" Type="http://schemas.openxmlformats.org/officeDocument/2006/relationships/oleObject" Target="embeddings/oleObject39.bin"/><Relationship Id="rId149" Type="http://schemas.openxmlformats.org/officeDocument/2006/relationships/oleObject" Target="embeddings/oleObject44.bin"/><Relationship Id="rId5" Type="http://schemas.openxmlformats.org/officeDocument/2006/relationships/footnotes" Target="footnotes.xml"/><Relationship Id="rId160" Type="http://schemas.openxmlformats.org/officeDocument/2006/relationships/oleObject" Target="embeddings/oleObject51.bin"/><Relationship Id="rId165" Type="http://schemas.openxmlformats.org/officeDocument/2006/relationships/image" Target="media/image19.wmf"/><Relationship Id="rId181" Type="http://schemas.openxmlformats.org/officeDocument/2006/relationships/header" Target="header1.xml"/><Relationship Id="rId186" Type="http://schemas.openxmlformats.org/officeDocument/2006/relationships/footer" Target="footer3.xml"/><Relationship Id="rId113" Type="http://schemas.openxmlformats.org/officeDocument/2006/relationships/oleObject" Target="embeddings/oleObject16.bin"/><Relationship Id="rId118" Type="http://schemas.openxmlformats.org/officeDocument/2006/relationships/oleObject" Target="embeddings/oleObject21.bin"/><Relationship Id="rId134" Type="http://schemas.openxmlformats.org/officeDocument/2006/relationships/oleObject" Target="embeddings/oleObject31.bin"/><Relationship Id="rId139" Type="http://schemas.openxmlformats.org/officeDocument/2006/relationships/oleObject" Target="embeddings/oleObject34.bin"/><Relationship Id="rId150" Type="http://schemas.openxmlformats.org/officeDocument/2006/relationships/oleObject" Target="embeddings/oleObject45.bin"/><Relationship Id="rId155" Type="http://schemas.openxmlformats.org/officeDocument/2006/relationships/image" Target="media/image14.wmf"/><Relationship Id="rId171" Type="http://schemas.openxmlformats.org/officeDocument/2006/relationships/image" Target="media/image21.wmf"/><Relationship Id="rId176" Type="http://schemas.openxmlformats.org/officeDocument/2006/relationships/oleObject" Target="embeddings/oleObject59.bin"/><Relationship Id="rId12" Type="http://schemas.openxmlformats.org/officeDocument/2006/relationships/oleObject" Target="embeddings/oleObject3.bin"/><Relationship Id="rId17" Type="http://schemas.openxmlformats.org/officeDocument/2006/relationships/oleObject" Target="embeddings/oleObject8.bin"/><Relationship Id="rId103" Type="http://schemas.openxmlformats.org/officeDocument/2006/relationships/image" Target="media/image45.png"/><Relationship Id="rId108" Type="http://schemas.openxmlformats.org/officeDocument/2006/relationships/image" Target="media/image4.wmf"/><Relationship Id="rId124" Type="http://schemas.openxmlformats.org/officeDocument/2006/relationships/image" Target="media/image8.wmf"/><Relationship Id="rId129" Type="http://schemas.openxmlformats.org/officeDocument/2006/relationships/oleObject" Target="embeddings/oleObject27.bin"/><Relationship Id="rId20" Type="http://schemas.openxmlformats.org/officeDocument/2006/relationships/customXml" Target="ink/ink1.xml"/><Relationship Id="rId111" Type="http://schemas.openxmlformats.org/officeDocument/2006/relationships/oleObject" Target="embeddings/oleObject14.bin"/><Relationship Id="rId132" Type="http://schemas.openxmlformats.org/officeDocument/2006/relationships/oleObject" Target="embeddings/oleObject29.bin"/><Relationship Id="rId140" Type="http://schemas.openxmlformats.org/officeDocument/2006/relationships/oleObject" Target="embeddings/oleObject35.bin"/><Relationship Id="rId145" Type="http://schemas.openxmlformats.org/officeDocument/2006/relationships/oleObject" Target="embeddings/oleObject40.bin"/><Relationship Id="rId153" Type="http://schemas.openxmlformats.org/officeDocument/2006/relationships/image" Target="media/image13.wmf"/><Relationship Id="rId161" Type="http://schemas.openxmlformats.org/officeDocument/2006/relationships/image" Target="media/image17.wmf"/><Relationship Id="rId166" Type="http://schemas.openxmlformats.org/officeDocument/2006/relationships/oleObject" Target="embeddings/oleObject54.bin"/><Relationship Id="rId174" Type="http://schemas.openxmlformats.org/officeDocument/2006/relationships/oleObject" Target="embeddings/oleObject58.bin"/><Relationship Id="rId179" Type="http://schemas.openxmlformats.org/officeDocument/2006/relationships/image" Target="media/image25.wmf"/><Relationship Id="rId182" Type="http://schemas.openxmlformats.org/officeDocument/2006/relationships/header" Target="header2.xm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6.bin"/><Relationship Id="rId106" Type="http://schemas.openxmlformats.org/officeDocument/2006/relationships/oleObject" Target="embeddings/oleObject11.bin"/><Relationship Id="rId114" Type="http://schemas.openxmlformats.org/officeDocument/2006/relationships/oleObject" Target="embeddings/oleObject17.bin"/><Relationship Id="rId119" Type="http://schemas.openxmlformats.org/officeDocument/2006/relationships/image" Target="media/image6.wmf"/><Relationship Id="rId127" Type="http://schemas.openxmlformats.org/officeDocument/2006/relationships/oleObject" Target="embeddings/oleObject26.bin"/><Relationship Id="rId10" Type="http://schemas.openxmlformats.org/officeDocument/2006/relationships/image" Target="media/image3.wmf"/><Relationship Id="rId122" Type="http://schemas.openxmlformats.org/officeDocument/2006/relationships/oleObject" Target="embeddings/oleObject23.bin"/><Relationship Id="rId130" Type="http://schemas.openxmlformats.org/officeDocument/2006/relationships/image" Target="media/image11.wmf"/><Relationship Id="rId135" Type="http://schemas.openxmlformats.org/officeDocument/2006/relationships/image" Target="media/image12.png"/><Relationship Id="rId143" Type="http://schemas.openxmlformats.org/officeDocument/2006/relationships/oleObject" Target="embeddings/oleObject38.bin"/><Relationship Id="rId148" Type="http://schemas.openxmlformats.org/officeDocument/2006/relationships/oleObject" Target="embeddings/oleObject43.bin"/><Relationship Id="rId151" Type="http://schemas.openxmlformats.org/officeDocument/2006/relationships/oleObject" Target="embeddings/oleObject46.bin"/><Relationship Id="rId156" Type="http://schemas.openxmlformats.org/officeDocument/2006/relationships/oleObject" Target="embeddings/oleObject49.bin"/><Relationship Id="rId164" Type="http://schemas.openxmlformats.org/officeDocument/2006/relationships/oleObject" Target="embeddings/oleObject53.bin"/><Relationship Id="rId169" Type="http://schemas.openxmlformats.org/officeDocument/2006/relationships/image" Target="media/image20.wmf"/><Relationship Id="rId177" Type="http://schemas.openxmlformats.org/officeDocument/2006/relationships/image" Target="media/image24.wmf"/><Relationship Id="rId18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1.bin"/><Relationship Id="rId172" Type="http://schemas.openxmlformats.org/officeDocument/2006/relationships/oleObject" Target="embeddings/oleObject57.bin"/><Relationship Id="rId180" Type="http://schemas.openxmlformats.org/officeDocument/2006/relationships/oleObject" Target="embeddings/oleObject61.bin"/><Relationship Id="rId13" Type="http://schemas.openxmlformats.org/officeDocument/2006/relationships/oleObject" Target="embeddings/oleObject4.bin"/><Relationship Id="rId18" Type="http://schemas.openxmlformats.org/officeDocument/2006/relationships/oleObject" Target="embeddings/oleObject9.bin"/><Relationship Id="rId109" Type="http://schemas.openxmlformats.org/officeDocument/2006/relationships/oleObject" Target="embeddings/oleObject13.bin"/><Relationship Id="rId104" Type="http://schemas.openxmlformats.org/officeDocument/2006/relationships/customXml" Target="ink/ink2.xml"/><Relationship Id="rId120" Type="http://schemas.openxmlformats.org/officeDocument/2006/relationships/oleObject" Target="embeddings/oleObject22.bin"/><Relationship Id="rId125" Type="http://schemas.openxmlformats.org/officeDocument/2006/relationships/oleObject" Target="embeddings/oleObject25.bin"/><Relationship Id="rId141" Type="http://schemas.openxmlformats.org/officeDocument/2006/relationships/oleObject" Target="embeddings/oleObject36.bin"/><Relationship Id="rId146" Type="http://schemas.openxmlformats.org/officeDocument/2006/relationships/oleObject" Target="embeddings/oleObject41.bin"/><Relationship Id="rId167" Type="http://schemas.openxmlformats.org/officeDocument/2006/relationships/hyperlink" Target="http://stacks.cdc.gov/view/cdc/23447" TargetMode="External"/><Relationship Id="rId188" Type="http://schemas.openxmlformats.org/officeDocument/2006/relationships/theme" Target="theme/theme1.xml"/><Relationship Id="rId7" Type="http://schemas.openxmlformats.org/officeDocument/2006/relationships/image" Target="media/image1.jpeg"/><Relationship Id="rId162" Type="http://schemas.openxmlformats.org/officeDocument/2006/relationships/oleObject" Target="embeddings/oleObject52.bin"/><Relationship Id="rId183" Type="http://schemas.openxmlformats.org/officeDocument/2006/relationships/footer" Target="footer1.xml"/><Relationship Id="rId2" Type="http://schemas.openxmlformats.org/officeDocument/2006/relationships/styles" Target="styles.xml"/><Relationship Id="rId110" Type="http://schemas.openxmlformats.org/officeDocument/2006/relationships/image" Target="media/image5.wmf"/><Relationship Id="rId115" Type="http://schemas.openxmlformats.org/officeDocument/2006/relationships/oleObject" Target="embeddings/oleObject18.bin"/><Relationship Id="rId131" Type="http://schemas.openxmlformats.org/officeDocument/2006/relationships/oleObject" Target="embeddings/oleObject28.bin"/><Relationship Id="rId136" Type="http://schemas.openxmlformats.org/officeDocument/2006/relationships/oleObject" Target="embeddings/oleObject32.bin"/><Relationship Id="rId157" Type="http://schemas.openxmlformats.org/officeDocument/2006/relationships/image" Target="media/image15.wmf"/><Relationship Id="rId178" Type="http://schemas.openxmlformats.org/officeDocument/2006/relationships/oleObject" Target="embeddings/oleObject60.bin"/><Relationship Id="rId152" Type="http://schemas.openxmlformats.org/officeDocument/2006/relationships/oleObject" Target="embeddings/oleObject47.bin"/><Relationship Id="rId173" Type="http://schemas.openxmlformats.org/officeDocument/2006/relationships/image" Target="media/image22.wmf"/><Relationship Id="rId19" Type="http://schemas.openxmlformats.org/officeDocument/2006/relationships/oleObject" Target="embeddings/oleObject10.bin"/><Relationship Id="rId14" Type="http://schemas.openxmlformats.org/officeDocument/2006/relationships/oleObject" Target="embeddings/oleObject5.bin"/><Relationship Id="rId105" Type="http://schemas.openxmlformats.org/officeDocument/2006/relationships/image" Target="media/image46.png"/><Relationship Id="rId126" Type="http://schemas.openxmlformats.org/officeDocument/2006/relationships/image" Target="media/image9.wmf"/><Relationship Id="rId147" Type="http://schemas.openxmlformats.org/officeDocument/2006/relationships/oleObject" Target="embeddings/oleObject42.bin"/><Relationship Id="rId168" Type="http://schemas.openxmlformats.org/officeDocument/2006/relationships/oleObject" Target="embeddings/oleObject55.bin"/><Relationship Id="rId8" Type="http://schemas.openxmlformats.org/officeDocument/2006/relationships/image" Target="media/image2.wmf"/><Relationship Id="rId121" Type="http://schemas.openxmlformats.org/officeDocument/2006/relationships/image" Target="media/image7.wmf"/><Relationship Id="rId142" Type="http://schemas.openxmlformats.org/officeDocument/2006/relationships/oleObject" Target="embeddings/oleObject37.bin"/><Relationship Id="rId163" Type="http://schemas.openxmlformats.org/officeDocument/2006/relationships/image" Target="media/image18.wmf"/><Relationship Id="rId184" Type="http://schemas.openxmlformats.org/officeDocument/2006/relationships/footer" Target="footer2.xml"/><Relationship Id="rId3" Type="http://schemas.openxmlformats.org/officeDocument/2006/relationships/settings" Target="settings.xml"/><Relationship Id="rId116" Type="http://schemas.openxmlformats.org/officeDocument/2006/relationships/oleObject" Target="embeddings/oleObject19.bin"/><Relationship Id="rId137" Type="http://schemas.openxmlformats.org/officeDocument/2006/relationships/hyperlink" Target="https://youtu.be/hp1a0BHmyc0" TargetMode="External"/><Relationship Id="rId158" Type="http://schemas.openxmlformats.org/officeDocument/2006/relationships/oleObject" Target="embeddings/oleObject50.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03T00:34:32.563"/>
    </inkml:context>
    <inkml:brush xml:id="br0">
      <inkml:brushProperty name="width" value="0.05" units="cm"/>
      <inkml:brushProperty name="height" value="0.05" units="cm"/>
      <inkml:brushProperty name="color" value="#E71224"/>
    </inkml:brush>
  </inkml:definitions>
  <inkml:trace contextRef="#ctx0" brushRef="#br0">1289 347 8840 0 0,'0'0'384'0'0,"0"0"96"0"0,0 0-384 0 0,0 0-96 0 0,8 7 0 0 0,-8-7 0 0 0,7 0 144 0 0,-7 0 16 0 0,7-3 0 0 0,6 3 0 0 0,-6-4-160 0 0,0 1 0 0 0,1-3 0 0 0,-1-1-2760 0 0,4 1-584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03T00:35:18.648"/>
    </inkml:context>
    <inkml:brush xml:id="br0">
      <inkml:brushProperty name="width" value="0.05" units="cm"/>
      <inkml:brushProperty name="height" value="0.05" units="cm"/>
      <inkml:brushProperty name="color" value="#E71224"/>
    </inkml:brush>
  </inkml:definitions>
  <inkml:trace contextRef="#ctx0" brushRef="#br0">35 435 0 0 0,'0'0'0'0'0,"0"0"0"0"0,0 0 0 0 0,0 0 0 0 0,0 0 0 0 0,3-6 0 0 0,-3 6 152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2020-07-13T20:44:00Z</dcterms:created>
  <dcterms:modified xsi:type="dcterms:W3CDTF">2021-02-09T03:44:00Z</dcterms:modified>
</cp:coreProperties>
</file>