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682CD" w14:textId="77777777" w:rsidR="00F02550" w:rsidRPr="0036071B" w:rsidRDefault="0036071B" w:rsidP="00C342D8">
      <w:pPr>
        <w:rPr>
          <w:b/>
          <w:u w:val="single"/>
        </w:rPr>
      </w:pPr>
      <w:r w:rsidRPr="0036071B">
        <w:rPr>
          <w:b/>
          <w:u w:val="single"/>
        </w:rPr>
        <w:t>Probability distributions for discrete random variables</w:t>
      </w:r>
    </w:p>
    <w:p w14:paraId="18F4BA8E" w14:textId="77777777" w:rsidR="00F02550" w:rsidRDefault="00F02550" w:rsidP="00C342D8"/>
    <w:p w14:paraId="7FA5A962" w14:textId="325A4F71" w:rsidR="00BD1523" w:rsidRDefault="00BD1523" w:rsidP="00C342D8">
      <w:r>
        <w:t>Diagram from</w:t>
      </w:r>
      <w:r w:rsidR="004D5C63">
        <w:t xml:space="preserve"> earlier</w:t>
      </w:r>
      <w:r>
        <w:t>:</w:t>
      </w:r>
    </w:p>
    <w:p w14:paraId="115FFF9A" w14:textId="77777777" w:rsidR="00BD1523" w:rsidRDefault="00BD1523" w:rsidP="00C342D8"/>
    <w:p w14:paraId="2ADD791C" w14:textId="77777777" w:rsidR="00BD1523" w:rsidRDefault="00BD1523" w:rsidP="00C342D8">
      <w:pPr>
        <w:jc w:val="center"/>
      </w:pPr>
      <w:r>
        <w:object w:dxaOrig="7171" w:dyaOrig="5393" w14:anchorId="00A8A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8pt;height:273.6pt" o:ole="">
            <v:imagedata r:id="rId8" o:title="" croptop="5552f" cropbottom="11614f"/>
          </v:shape>
          <o:OLEObject Type="Embed" ProgID="PowerPoint.Slide.8" ShapeID="_x0000_i1025" DrawAspect="Content" ObjectID="_1657956805" r:id="rId9"/>
        </w:object>
      </w:r>
    </w:p>
    <w:p w14:paraId="0D7BE990" w14:textId="77777777" w:rsidR="00BD1523" w:rsidRDefault="00BD1523" w:rsidP="00C342D8">
      <w:pPr>
        <w:jc w:val="center"/>
      </w:pPr>
    </w:p>
    <w:p w14:paraId="65BBEA3D" w14:textId="6D47C40C" w:rsidR="00BD1523" w:rsidRDefault="00F63BB9" w:rsidP="00C342D8">
      <w:r>
        <w:t xml:space="preserve">We discussed the </w:t>
      </w:r>
      <w:r w:rsidR="00BD1523">
        <w:t xml:space="preserve">basics of probability so that we can talk about probabilities more formally </w:t>
      </w:r>
      <w:r w:rsidR="00685457">
        <w:t>for</w:t>
      </w:r>
      <w:r w:rsidR="00BD1523">
        <w:t xml:space="preserve"> the remainder of this course. </w:t>
      </w:r>
      <w:r>
        <w:t xml:space="preserve">This will involve examining </w:t>
      </w:r>
      <w:r w:rsidR="00BD1523">
        <w:t xml:space="preserve">how we can use “probability distributions”. One can think of </w:t>
      </w:r>
      <w:r w:rsidR="00BD1523" w:rsidRPr="005442EA">
        <w:rPr>
          <w:u w:val="single"/>
        </w:rPr>
        <w:t>probability distributions</w:t>
      </w:r>
      <w:r w:rsidR="00BD1523">
        <w:t xml:space="preserve"> as </w:t>
      </w:r>
      <w:r w:rsidR="00BD1523" w:rsidRPr="005442EA">
        <w:rPr>
          <w:u w:val="single"/>
        </w:rPr>
        <w:t>population</w:t>
      </w:r>
      <w:r w:rsidR="00BD1523">
        <w:t xml:space="preserve"> quantities since they summarize possible values that a </w:t>
      </w:r>
      <w:r w:rsidR="00BD1523" w:rsidRPr="005442EA">
        <w:rPr>
          <w:u w:val="single"/>
        </w:rPr>
        <w:t>random variable</w:t>
      </w:r>
      <w:r w:rsidR="00BD1523">
        <w:t xml:space="preserve"> can take on.  </w:t>
      </w:r>
    </w:p>
    <w:p w14:paraId="75161773" w14:textId="77777777" w:rsidR="00402F30" w:rsidRDefault="00402F30" w:rsidP="00C342D8">
      <w:pPr>
        <w:spacing w:after="200" w:line="276" w:lineRule="auto"/>
        <w:jc w:val="left"/>
      </w:pPr>
      <w:r>
        <w:br w:type="page"/>
      </w:r>
    </w:p>
    <w:p w14:paraId="6B8E8931" w14:textId="77777777" w:rsidR="00CD4E2A" w:rsidRDefault="00CD4E2A" w:rsidP="00C342D8">
      <w:r>
        <w:rPr>
          <w:u w:val="single"/>
        </w:rPr>
        <w:lastRenderedPageBreak/>
        <w:t>Example</w:t>
      </w:r>
      <w:r>
        <w:t>: Fifty numbers from 0 to 9 (50numbers.R)</w:t>
      </w:r>
    </w:p>
    <w:p w14:paraId="563204BA" w14:textId="309CCFE9" w:rsidR="00CD4E2A" w:rsidRDefault="00CD4E2A" w:rsidP="00C342D8"/>
    <w:p w14:paraId="5343DA13" w14:textId="77777777" w:rsidR="00595B14" w:rsidRDefault="00595B14" w:rsidP="00595B14">
      <w:pPr>
        <w:ind w:left="720"/>
      </w:pPr>
      <w:r>
        <w:t xml:space="preserve">Suppose I draw 50 numbers at random from 0, 1, …, 9 with replacement and each number has an equal chance of being drawn. </w:t>
      </w:r>
    </w:p>
    <w:p w14:paraId="71D21576" w14:textId="77777777" w:rsidR="00595B14" w:rsidRDefault="00595B14" w:rsidP="00595B14">
      <w:pPr>
        <w:ind w:left="720"/>
      </w:pPr>
    </w:p>
    <w:p w14:paraId="0AE0E6EE" w14:textId="12ABC73D" w:rsidR="00595B14" w:rsidRDefault="00595B14" w:rsidP="00595B14">
      <w:pPr>
        <w:ind w:left="1440"/>
      </w:pPr>
      <w:r>
        <w:t xml:space="preserve">One could think of this as a large population of people and each individual indicates the number of computer-like devices that they regularly use, where 10% have 0, 10% have 1, ... </w:t>
      </w:r>
    </w:p>
    <w:p w14:paraId="448E6A91" w14:textId="77777777" w:rsidR="00595B14" w:rsidRDefault="00595B14" w:rsidP="00595B14">
      <w:pPr>
        <w:ind w:left="720"/>
      </w:pPr>
    </w:p>
    <w:p w14:paraId="57EC2B03" w14:textId="6DB34B9B" w:rsidR="00CD4E2A" w:rsidRDefault="00CD4E2A" w:rsidP="00453B46">
      <w:pPr>
        <w:pStyle w:val="BodyTextIndent"/>
      </w:pPr>
      <w:r>
        <w:t xml:space="preserve">Below are the results.  </w:t>
      </w:r>
    </w:p>
    <w:p w14:paraId="1A3AEAF5" w14:textId="77777777" w:rsidR="00CD4E2A" w:rsidRDefault="00CD4E2A" w:rsidP="00453B46">
      <w:pPr>
        <w:pStyle w:val="BodyTextIndent"/>
      </w:pPr>
    </w:p>
    <w:p w14:paraId="61547CD0" w14:textId="1C911F8B" w:rsidR="00CD4E2A" w:rsidRDefault="00CD4E2A" w:rsidP="00453B46">
      <w:pPr>
        <w:pStyle w:val="R"/>
        <w:ind w:left="720"/>
      </w:pPr>
      <w:r>
        <w:t xml:space="preserve">&gt; </w:t>
      </w:r>
      <w:r w:rsidR="00170F01">
        <w:t>x</w:t>
      </w:r>
      <w:r w:rsidR="00595B14">
        <w:t xml:space="preserve"> </w:t>
      </w:r>
      <w:r>
        <w:t>&lt;-</w:t>
      </w:r>
      <w:r w:rsidR="00595B14">
        <w:t xml:space="preserve"> </w:t>
      </w:r>
      <w:r>
        <w:t>0:9</w:t>
      </w:r>
    </w:p>
    <w:p w14:paraId="0145202B" w14:textId="77777777" w:rsidR="00CD4E2A" w:rsidRDefault="00CD4E2A" w:rsidP="00453B46">
      <w:pPr>
        <w:pStyle w:val="R"/>
        <w:ind w:left="720"/>
      </w:pPr>
      <w:r>
        <w:t>&gt; set.seed(9823)</w:t>
      </w:r>
    </w:p>
    <w:p w14:paraId="53EFB49D" w14:textId="0746E4DF" w:rsidR="00CD4E2A" w:rsidRDefault="00CD4E2A" w:rsidP="00453B46">
      <w:pPr>
        <w:pStyle w:val="R"/>
        <w:ind w:left="720"/>
      </w:pPr>
      <w:r>
        <w:t>&gt; set1</w:t>
      </w:r>
      <w:r w:rsidR="0035202E">
        <w:t xml:space="preserve"> </w:t>
      </w:r>
      <w:r>
        <w:t>&lt;-</w:t>
      </w:r>
      <w:r w:rsidR="0035202E">
        <w:t xml:space="preserve"> </w:t>
      </w:r>
      <w:r>
        <w:t>sample(</w:t>
      </w:r>
      <w:r w:rsidR="001931F7">
        <w:t xml:space="preserve">x = </w:t>
      </w:r>
      <w:r>
        <w:t>x, size = 50, replace = TRUE)</w:t>
      </w:r>
    </w:p>
    <w:p w14:paraId="2DF0BE35" w14:textId="77777777" w:rsidR="00275C68" w:rsidRDefault="00275C68" w:rsidP="00453B46">
      <w:pPr>
        <w:pStyle w:val="R"/>
        <w:ind w:left="720"/>
      </w:pPr>
      <w:r>
        <w:t>&gt; head(set1)</w:t>
      </w:r>
    </w:p>
    <w:p w14:paraId="17957CB2" w14:textId="7B7EAE47" w:rsidR="00275C68" w:rsidRDefault="00810AF2" w:rsidP="00453B46">
      <w:pPr>
        <w:pStyle w:val="R"/>
        <w:ind w:left="720"/>
      </w:pPr>
      <w:r w:rsidRPr="00810AF2">
        <w:t>[1] 1 0 5 2 9 8</w:t>
      </w:r>
    </w:p>
    <w:p w14:paraId="45F0E6F5" w14:textId="1A387C59" w:rsidR="00810AF2" w:rsidRDefault="00810AF2" w:rsidP="00453B46">
      <w:pPr>
        <w:pStyle w:val="R"/>
        <w:ind w:left="720"/>
      </w:pPr>
    </w:p>
    <w:p w14:paraId="447B4D20" w14:textId="77777777" w:rsidR="00740117" w:rsidRDefault="00740117" w:rsidP="00740117">
      <w:pPr>
        <w:pStyle w:val="R"/>
        <w:ind w:left="720"/>
      </w:pPr>
      <w:r>
        <w:t xml:space="preserve">&gt; </w:t>
      </w:r>
      <w:r>
        <w:t xml:space="preserve"># Used specific breaks because of problems with </w:t>
      </w:r>
    </w:p>
    <w:p w14:paraId="551AC07B" w14:textId="77777777" w:rsidR="00740117" w:rsidRDefault="00740117" w:rsidP="00740117">
      <w:pPr>
        <w:pStyle w:val="R"/>
        <w:ind w:left="720"/>
      </w:pPr>
      <w:r>
        <w:t xml:space="preserve">      </w:t>
      </w:r>
      <w:r>
        <w:t>hist() when 0 is part of a</w:t>
      </w:r>
      <w:r>
        <w:t xml:space="preserve"> </w:t>
      </w:r>
      <w:r>
        <w:t xml:space="preserve">discrete random </w:t>
      </w:r>
    </w:p>
    <w:p w14:paraId="040726BF" w14:textId="01DBA011" w:rsidR="00740117" w:rsidRDefault="00740117" w:rsidP="00740117">
      <w:pPr>
        <w:pStyle w:val="R"/>
        <w:ind w:left="720"/>
      </w:pPr>
      <w:r>
        <w:t xml:space="preserve">      </w:t>
      </w:r>
      <w:r>
        <w:t>variable</w:t>
      </w:r>
    </w:p>
    <w:p w14:paraId="5CDD7B33" w14:textId="77777777" w:rsidR="00CD4E2A" w:rsidRDefault="00CD4E2A" w:rsidP="00453B46">
      <w:pPr>
        <w:pStyle w:val="R"/>
        <w:ind w:left="720"/>
      </w:pPr>
      <w:r>
        <w:t xml:space="preserve">&gt; hist(x = set1, main = "50 numbers", xlab = </w:t>
      </w:r>
    </w:p>
    <w:p w14:paraId="37CC38C2" w14:textId="58C7994E" w:rsidR="00CD4E2A" w:rsidRDefault="00CD4E2A" w:rsidP="00453B46">
      <w:pPr>
        <w:pStyle w:val="R"/>
        <w:ind w:left="720"/>
      </w:pPr>
      <w:r>
        <w:t xml:space="preserve">    "value"</w:t>
      </w:r>
      <w:r w:rsidR="00740117" w:rsidRPr="00740117">
        <w:t>, breaks = -1:9</w:t>
      </w:r>
      <w:r>
        <w:t>)</w:t>
      </w:r>
    </w:p>
    <w:p w14:paraId="30AA2D2A" w14:textId="77777777" w:rsidR="00CD4E2A" w:rsidRDefault="00CD4E2A" w:rsidP="00453B46">
      <w:pPr>
        <w:pStyle w:val="R"/>
        <w:ind w:left="720"/>
      </w:pPr>
      <w:r>
        <w:t>&gt; freq.dist(data = set1)</w:t>
      </w:r>
    </w:p>
    <w:p w14:paraId="0B937110" w14:textId="174B78B0" w:rsidR="00CD4E2A" w:rsidRDefault="00810AF2" w:rsidP="00810AF2">
      <w:pPr>
        <w:pStyle w:val="R"/>
        <w:ind w:left="720"/>
      </w:pPr>
      <w:r>
        <w:t xml:space="preserve"> </w:t>
      </w:r>
      <w:r w:rsidR="00CD4E2A">
        <w:t xml:space="preserve"> class Frequency Rel.Frequency</w:t>
      </w:r>
    </w:p>
    <w:p w14:paraId="0374DDD1" w14:textId="12E6B08E" w:rsidR="00A95521" w:rsidRPr="00A95521" w:rsidRDefault="00A95521" w:rsidP="00A95521">
      <w:pPr>
        <w:pStyle w:val="Header"/>
        <w:tabs>
          <w:tab w:val="left" w:pos="720"/>
        </w:tabs>
        <w:ind w:left="720"/>
        <w:rPr>
          <w:rFonts w:ascii="Courier New" w:eastAsia="Times New Roman" w:hAnsi="Courier New" w:cs="Arial"/>
          <w:sz w:val="32"/>
          <w:szCs w:val="20"/>
        </w:rPr>
      </w:pPr>
      <w:r w:rsidRPr="00A95521">
        <w:rPr>
          <w:rFonts w:ascii="Courier New" w:eastAsia="Times New Roman" w:hAnsi="Courier New" w:cs="Arial"/>
          <w:sz w:val="32"/>
          <w:szCs w:val="20"/>
        </w:rPr>
        <w:t>1     0         5          0.10</w:t>
      </w:r>
    </w:p>
    <w:p w14:paraId="15A26AC4" w14:textId="370FF8C6" w:rsidR="00A95521" w:rsidRDefault="00A95521" w:rsidP="00A95521">
      <w:pPr>
        <w:pStyle w:val="Header"/>
        <w:tabs>
          <w:tab w:val="left" w:pos="720"/>
        </w:tabs>
        <w:ind w:left="720"/>
        <w:rPr>
          <w:rFonts w:ascii="Courier New" w:eastAsia="Times New Roman" w:hAnsi="Courier New" w:cs="Arial"/>
          <w:sz w:val="32"/>
          <w:szCs w:val="20"/>
        </w:rPr>
      </w:pPr>
      <w:r w:rsidRPr="00A95521">
        <w:rPr>
          <w:rFonts w:ascii="Courier New" w:eastAsia="Times New Roman" w:hAnsi="Courier New" w:cs="Arial"/>
          <w:sz w:val="32"/>
          <w:szCs w:val="20"/>
        </w:rPr>
        <w:t>2     1         6          0.12</w:t>
      </w:r>
    </w:p>
    <w:p w14:paraId="17DDA1E8" w14:textId="64791EE0" w:rsidR="00810AF2" w:rsidRPr="00810AF2" w:rsidRDefault="00810AF2" w:rsidP="00A95521">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t>2     2         5          0.10</w:t>
      </w:r>
    </w:p>
    <w:p w14:paraId="2C990518" w14:textId="77777777" w:rsidR="00810AF2" w:rsidRPr="00810AF2" w:rsidRDefault="00810AF2" w:rsidP="00810AF2">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t>3     3         3          0.06</w:t>
      </w:r>
    </w:p>
    <w:p w14:paraId="05652BF6" w14:textId="77777777" w:rsidR="00810AF2" w:rsidRPr="00810AF2" w:rsidRDefault="00810AF2" w:rsidP="00810AF2">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t>4     4         4          0.08</w:t>
      </w:r>
    </w:p>
    <w:p w14:paraId="15541F5D" w14:textId="77777777" w:rsidR="00810AF2" w:rsidRPr="00810AF2" w:rsidRDefault="00810AF2" w:rsidP="00810AF2">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t>5     5         4          0.08</w:t>
      </w:r>
    </w:p>
    <w:p w14:paraId="5743DF97" w14:textId="77777777" w:rsidR="00810AF2" w:rsidRPr="00810AF2" w:rsidRDefault="00810AF2" w:rsidP="00810AF2">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lastRenderedPageBreak/>
        <w:t>6     6         7          0.14</w:t>
      </w:r>
    </w:p>
    <w:p w14:paraId="61E59585" w14:textId="77777777" w:rsidR="00810AF2" w:rsidRPr="00810AF2" w:rsidRDefault="00810AF2" w:rsidP="00810AF2">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t>7     7         6          0.12</w:t>
      </w:r>
    </w:p>
    <w:p w14:paraId="759188D2" w14:textId="77777777" w:rsidR="00810AF2" w:rsidRDefault="00810AF2" w:rsidP="00810AF2">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t>8     8         2          0.04</w:t>
      </w:r>
    </w:p>
    <w:p w14:paraId="6B7E1D59" w14:textId="77777777" w:rsidR="00810AF2" w:rsidRDefault="00810AF2" w:rsidP="00810AF2">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t>9     9         8          0.16</w:t>
      </w:r>
    </w:p>
    <w:p w14:paraId="2BEEBF55" w14:textId="157F8487" w:rsidR="00CD4E2A" w:rsidRDefault="00A95521" w:rsidP="00810AF2">
      <w:pPr>
        <w:pStyle w:val="Header"/>
        <w:tabs>
          <w:tab w:val="left" w:pos="720"/>
        </w:tabs>
        <w:ind w:left="720"/>
        <w:rPr>
          <w:rFonts w:ascii="Courier New" w:eastAsia="Times New Roman" w:hAnsi="Courier New" w:cs="Arial"/>
          <w:sz w:val="32"/>
          <w:szCs w:val="20"/>
        </w:rPr>
      </w:pPr>
      <w:r>
        <w:rPr>
          <w:noProof/>
        </w:rPr>
        <w:drawing>
          <wp:inline distT="0" distB="0" distL="0" distR="0" wp14:anchorId="580BDDB9" wp14:editId="4B23CEEF">
            <wp:extent cx="3871915" cy="39357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8768" cy="3942696"/>
                    </a:xfrm>
                    <a:prstGeom prst="rect">
                      <a:avLst/>
                    </a:prstGeom>
                  </pic:spPr>
                </pic:pic>
              </a:graphicData>
            </a:graphic>
          </wp:inline>
        </w:drawing>
      </w:r>
    </w:p>
    <w:p w14:paraId="77C7A866" w14:textId="77777777" w:rsidR="00810AF2" w:rsidRPr="00810AF2" w:rsidRDefault="00810AF2" w:rsidP="00810AF2">
      <w:pPr>
        <w:pStyle w:val="Header"/>
        <w:tabs>
          <w:tab w:val="left" w:pos="720"/>
        </w:tabs>
        <w:ind w:left="720"/>
        <w:rPr>
          <w:rFonts w:ascii="Courier New" w:eastAsia="Times New Roman" w:hAnsi="Courier New" w:cs="Arial"/>
          <w:sz w:val="32"/>
          <w:szCs w:val="20"/>
        </w:rPr>
      </w:pPr>
    </w:p>
    <w:p w14:paraId="012EEC9C" w14:textId="77777777" w:rsidR="00CD4E2A" w:rsidRDefault="00CD4E2A" w:rsidP="00453B46">
      <w:pPr>
        <w:ind w:left="720"/>
      </w:pPr>
      <w:r>
        <w:t xml:space="preserve">One would expect to see 10% 0’s, 10% 1’s, …, 10% 9’s </w:t>
      </w:r>
      <w:r w:rsidR="00F94A7F">
        <w:t>because</w:t>
      </w:r>
      <w:r>
        <w:t xml:space="preserve"> each has an equal probability of being drawn and there are 10 numbers. If this experiment were repeated over and over again, we would see the “sample” percentages become very close to what we expect.  </w:t>
      </w:r>
    </w:p>
    <w:p w14:paraId="0037D027" w14:textId="77777777" w:rsidR="00CD4E2A" w:rsidRDefault="00CD4E2A" w:rsidP="00453B46">
      <w:pPr>
        <w:pStyle w:val="BodyTextIndent"/>
      </w:pPr>
    </w:p>
    <w:p w14:paraId="78391379" w14:textId="66E6CF51" w:rsidR="00CD4E2A" w:rsidRDefault="00CD4E2A" w:rsidP="00453B46">
      <w:pPr>
        <w:pStyle w:val="BodyTextIndent"/>
      </w:pPr>
      <w:r>
        <w:t xml:space="preserve">Let </w:t>
      </w:r>
      <w:r w:rsidR="00F13454">
        <w:t>Y</w:t>
      </w:r>
      <w:r>
        <w:t xml:space="preserve"> = the number selected on </w:t>
      </w:r>
      <w:r w:rsidR="00AC28E3">
        <w:t>a</w:t>
      </w:r>
      <w:r>
        <w:t xml:space="preserve"> draw from 0, 1, …, 9.</w:t>
      </w:r>
    </w:p>
    <w:p w14:paraId="40AD1436" w14:textId="77777777" w:rsidR="00CD4E2A" w:rsidRDefault="00CD4E2A" w:rsidP="00C342D8">
      <w:pPr>
        <w:pStyle w:val="BodyTextIndent"/>
        <w:ind w:left="0"/>
      </w:pPr>
    </w:p>
    <w:p w14:paraId="4AED245F" w14:textId="3D34FA8E" w:rsidR="00CD4E2A" w:rsidRDefault="00F13454" w:rsidP="00453B46">
      <w:pPr>
        <w:ind w:left="1440"/>
      </w:pPr>
      <w:r>
        <w:lastRenderedPageBreak/>
        <w:t>Y</w:t>
      </w:r>
      <w:r w:rsidR="00CD4E2A">
        <w:t xml:space="preserve"> is called a </w:t>
      </w:r>
      <w:r w:rsidR="00CD4E2A">
        <w:rPr>
          <w:u w:val="single"/>
        </w:rPr>
        <w:t>random variable</w:t>
      </w:r>
      <w:r w:rsidR="00CD4E2A">
        <w:t xml:space="preserve"> because it can change from draw to draw in a random manner which is controlled by a probability structure.   </w:t>
      </w:r>
    </w:p>
    <w:p w14:paraId="069938AA" w14:textId="77777777" w:rsidR="00402F30" w:rsidRDefault="00402F30" w:rsidP="00C342D8"/>
    <w:p w14:paraId="3F1F97AB" w14:textId="3FC387B9" w:rsidR="00CD4E2A" w:rsidRDefault="00CD4E2A" w:rsidP="00453B46">
      <w:pPr>
        <w:pStyle w:val="BodyTextIndent"/>
        <w:jc w:val="both"/>
      </w:pPr>
      <w:r>
        <w:t xml:space="preserve">We know before the experiment of drawing numbers that </w:t>
      </w:r>
      <w:r w:rsidR="00F13454">
        <w:t>Y</w:t>
      </w:r>
      <w:r>
        <w:t xml:space="preserve"> can be any number from 0, 1, …, 9, and we know the percentage of draws (probability) we </w:t>
      </w:r>
      <w:r w:rsidRPr="000B784E">
        <w:rPr>
          <w:i/>
        </w:rPr>
        <w:t>expect</w:t>
      </w:r>
      <w:r>
        <w:t xml:space="preserve"> </w:t>
      </w:r>
      <w:r w:rsidR="00F13454">
        <w:t>Y</w:t>
      </w:r>
      <w:r>
        <w:t xml:space="preserve"> to be any of these numbers. Thus, we can talk about a </w:t>
      </w:r>
      <w:r>
        <w:rPr>
          <w:u w:val="single"/>
        </w:rPr>
        <w:t>probability distribution</w:t>
      </w:r>
      <w:r>
        <w:t xml:space="preserve"> for </w:t>
      </w:r>
      <w:r w:rsidR="00F13454">
        <w:t>Y</w:t>
      </w:r>
      <w:r>
        <w:t xml:space="preserve"> before the experiment. Note that this is for the population!</w:t>
      </w:r>
    </w:p>
    <w:p w14:paraId="3A0A40A8" w14:textId="77777777" w:rsidR="00CD4E2A" w:rsidRDefault="00CD4E2A" w:rsidP="00C342D8">
      <w:pPr>
        <w:pStyle w:val="BodyTextIndent"/>
        <w:ind w:left="0"/>
      </w:pPr>
    </w:p>
    <w:tbl>
      <w:tblPr>
        <w:tblW w:w="4782" w:type="dxa"/>
        <w:tblInd w:w="2168" w:type="dxa"/>
        <w:tblBorders>
          <w:top w:val="single" w:sz="6" w:space="0" w:color="000080"/>
          <w:left w:val="single" w:sz="6" w:space="0" w:color="000080"/>
          <w:bottom w:val="single" w:sz="6" w:space="0" w:color="000080"/>
          <w:right w:val="single" w:sz="6" w:space="0" w:color="000080"/>
        </w:tblBorders>
        <w:tblCellMar>
          <w:left w:w="0" w:type="dxa"/>
          <w:right w:w="0" w:type="dxa"/>
        </w:tblCellMar>
        <w:tblLook w:val="0000" w:firstRow="0" w:lastRow="0" w:firstColumn="0" w:lastColumn="0" w:noHBand="0" w:noVBand="0"/>
      </w:tblPr>
      <w:tblGrid>
        <w:gridCol w:w="856"/>
        <w:gridCol w:w="3926"/>
      </w:tblGrid>
      <w:tr w:rsidR="00CD4E2A" w14:paraId="1BBA2D75"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shd w:val="solid" w:color="000080" w:fill="FFFFFF"/>
            <w:noWrap/>
            <w:vAlign w:val="bottom"/>
          </w:tcPr>
          <w:p w14:paraId="365F3616" w14:textId="77777777" w:rsidR="00CD4E2A" w:rsidRDefault="00170F01" w:rsidP="00CD4E2A">
            <w:pPr>
              <w:jc w:val="center"/>
              <w:rPr>
                <w:rFonts w:eastAsia="Arial Unicode MS"/>
                <w:b/>
                <w:bCs/>
                <w:color w:val="FFFFFF"/>
              </w:rPr>
            </w:pPr>
            <w:r>
              <w:rPr>
                <w:rFonts w:eastAsia="Arial Unicode MS"/>
                <w:b/>
                <w:bCs/>
                <w:color w:val="FFFFFF"/>
              </w:rPr>
              <w:t>y</w:t>
            </w:r>
          </w:p>
        </w:tc>
        <w:tc>
          <w:tcPr>
            <w:tcW w:w="3926" w:type="dxa"/>
            <w:tcBorders>
              <w:top w:val="single" w:sz="6" w:space="0" w:color="000080"/>
              <w:left w:val="single" w:sz="6" w:space="0" w:color="000080"/>
              <w:bottom w:val="single" w:sz="6" w:space="0" w:color="000080"/>
              <w:right w:val="single" w:sz="6" w:space="0" w:color="000080"/>
            </w:tcBorders>
            <w:shd w:val="solid" w:color="000080" w:fill="FFFFFF"/>
            <w:noWrap/>
            <w:vAlign w:val="bottom"/>
          </w:tcPr>
          <w:p w14:paraId="7DAAC7A6" w14:textId="454559F7" w:rsidR="00CD4E2A" w:rsidRDefault="00CD4E2A" w:rsidP="00170F01">
            <w:pPr>
              <w:jc w:val="center"/>
              <w:rPr>
                <w:rFonts w:eastAsia="Arial Unicode MS"/>
                <w:b/>
                <w:bCs/>
                <w:color w:val="FFFFFF"/>
              </w:rPr>
            </w:pPr>
            <w:r>
              <w:rPr>
                <w:b/>
                <w:bCs/>
                <w:color w:val="FFFFFF"/>
              </w:rPr>
              <w:t>P(</w:t>
            </w:r>
            <w:r w:rsidR="00F13454">
              <w:rPr>
                <w:b/>
                <w:bCs/>
                <w:color w:val="FFFFFF"/>
              </w:rPr>
              <w:t xml:space="preserve">Y = </w:t>
            </w:r>
            <w:r w:rsidR="00170F01">
              <w:rPr>
                <w:b/>
                <w:bCs/>
                <w:color w:val="FFFFFF"/>
              </w:rPr>
              <w:t>y</w:t>
            </w:r>
            <w:r>
              <w:rPr>
                <w:b/>
                <w:bCs/>
                <w:color w:val="FFFFFF"/>
              </w:rPr>
              <w:t>)</w:t>
            </w:r>
          </w:p>
        </w:tc>
      </w:tr>
      <w:tr w:rsidR="00CD4E2A" w14:paraId="0AFA344E"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506EA89C" w14:textId="77777777" w:rsidR="00CD4E2A" w:rsidRDefault="00CD4E2A" w:rsidP="00CD4E2A">
            <w:pPr>
              <w:jc w:val="center"/>
              <w:rPr>
                <w:rFonts w:eastAsia="Arial Unicode MS"/>
              </w:rPr>
            </w:pPr>
            <w:r>
              <w:t>0</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404750F9" w14:textId="248AB19D" w:rsidR="00CD4E2A" w:rsidRDefault="00F94A7F" w:rsidP="00F94A7F">
            <w:pPr>
              <w:jc w:val="center"/>
              <w:rPr>
                <w:rFonts w:eastAsia="Arial Unicode MS"/>
              </w:rPr>
            </w:pPr>
            <w:r>
              <w:rPr>
                <w:rFonts w:eastAsia="Arial Unicode MS"/>
              </w:rPr>
              <w:t>P(</w:t>
            </w:r>
            <w:r w:rsidR="0090619C">
              <w:rPr>
                <w:rFonts w:eastAsia="Arial Unicode MS"/>
              </w:rPr>
              <w:t>Y</w:t>
            </w:r>
            <w:r w:rsidR="00CD4E2A">
              <w:rPr>
                <w:rFonts w:eastAsia="Arial Unicode MS"/>
              </w:rPr>
              <w:t xml:space="preserve"> = 0) = 0.1</w:t>
            </w:r>
          </w:p>
        </w:tc>
      </w:tr>
      <w:tr w:rsidR="00CD4E2A" w14:paraId="1F66AEDE"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3BB551A1" w14:textId="77777777" w:rsidR="00CD4E2A" w:rsidRDefault="00CD4E2A" w:rsidP="00CD4E2A">
            <w:pPr>
              <w:jc w:val="center"/>
              <w:rPr>
                <w:rFonts w:eastAsia="Arial Unicode MS"/>
              </w:rPr>
            </w:pPr>
            <w:r>
              <w:t>1</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3609574B" w14:textId="7ECA837D" w:rsidR="00CD4E2A" w:rsidRDefault="00F94A7F" w:rsidP="00CD4E2A">
            <w:pPr>
              <w:jc w:val="center"/>
              <w:rPr>
                <w:rFonts w:eastAsia="Arial Unicode MS"/>
              </w:rPr>
            </w:pPr>
            <w:r>
              <w:rPr>
                <w:rFonts w:eastAsia="Arial Unicode MS"/>
              </w:rPr>
              <w:t>P(</w:t>
            </w:r>
            <w:r w:rsidR="0090619C">
              <w:rPr>
                <w:rFonts w:eastAsia="Arial Unicode MS"/>
              </w:rPr>
              <w:t>Y</w:t>
            </w:r>
            <w:r w:rsidR="00CD4E2A">
              <w:rPr>
                <w:rFonts w:eastAsia="Arial Unicode MS"/>
              </w:rPr>
              <w:t xml:space="preserve"> = 1) = 0.1</w:t>
            </w:r>
          </w:p>
        </w:tc>
      </w:tr>
      <w:tr w:rsidR="00CD4E2A" w14:paraId="70A06D4F"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414F2D3A" w14:textId="77777777" w:rsidR="00CD4E2A" w:rsidRDefault="00CD4E2A" w:rsidP="00CD4E2A">
            <w:pPr>
              <w:jc w:val="center"/>
              <w:rPr>
                <w:rFonts w:eastAsia="Arial Unicode MS"/>
              </w:rPr>
            </w:pPr>
            <w:r>
              <w:t>2</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1586D4DA" w14:textId="77777777" w:rsidR="00CD4E2A" w:rsidRDefault="00CD4E2A" w:rsidP="00CD4E2A">
            <w:pPr>
              <w:jc w:val="center"/>
              <w:rPr>
                <w:rFonts w:eastAsia="Arial Unicode MS"/>
              </w:rPr>
            </w:pPr>
            <w:r>
              <w:rPr>
                <w:rFonts w:eastAsia="Arial Unicode MS"/>
              </w:rPr>
              <w:t>0.1</w:t>
            </w:r>
          </w:p>
        </w:tc>
      </w:tr>
      <w:tr w:rsidR="00CD4E2A" w14:paraId="0E7E05C1"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558E5FCA" w14:textId="77777777" w:rsidR="00CD4E2A" w:rsidRDefault="00CD4E2A" w:rsidP="00CD4E2A">
            <w:pPr>
              <w:jc w:val="center"/>
              <w:rPr>
                <w:rFonts w:eastAsia="Arial Unicode MS"/>
              </w:rPr>
            </w:pPr>
            <w:r>
              <w:t>3</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51FDBE65" w14:textId="77777777" w:rsidR="00CD4E2A" w:rsidRDefault="00CD4E2A" w:rsidP="00CD4E2A">
            <w:pPr>
              <w:jc w:val="center"/>
              <w:rPr>
                <w:rFonts w:eastAsia="Arial Unicode MS"/>
              </w:rPr>
            </w:pPr>
            <w:r>
              <w:rPr>
                <w:rFonts w:eastAsia="Arial Unicode MS"/>
              </w:rPr>
              <w:t>0.1</w:t>
            </w:r>
          </w:p>
        </w:tc>
      </w:tr>
      <w:tr w:rsidR="00CD4E2A" w14:paraId="148700FA"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13AF8785" w14:textId="77777777" w:rsidR="00CD4E2A" w:rsidRDefault="00CD4E2A" w:rsidP="00CD4E2A">
            <w:pPr>
              <w:jc w:val="center"/>
              <w:rPr>
                <w:rFonts w:eastAsia="Arial Unicode MS"/>
              </w:rPr>
            </w:pPr>
            <w:r>
              <w:t>4</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4FEEBAF4" w14:textId="77777777" w:rsidR="00CD4E2A" w:rsidRDefault="00CD4E2A" w:rsidP="00CD4E2A">
            <w:pPr>
              <w:jc w:val="center"/>
              <w:rPr>
                <w:rFonts w:eastAsia="Arial Unicode MS"/>
              </w:rPr>
            </w:pPr>
            <w:r>
              <w:rPr>
                <w:rFonts w:eastAsia="Arial Unicode MS"/>
              </w:rPr>
              <w:t>0.1</w:t>
            </w:r>
          </w:p>
        </w:tc>
      </w:tr>
      <w:tr w:rsidR="00CD4E2A" w14:paraId="55540E2B"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1A3D4499" w14:textId="77777777" w:rsidR="00CD4E2A" w:rsidRDefault="00CD4E2A" w:rsidP="00CD4E2A">
            <w:pPr>
              <w:jc w:val="center"/>
              <w:rPr>
                <w:rFonts w:eastAsia="Arial Unicode MS"/>
              </w:rPr>
            </w:pPr>
            <w:r>
              <w:t>5</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3B7D69E3" w14:textId="77777777" w:rsidR="00CD4E2A" w:rsidRDefault="00CD4E2A" w:rsidP="00CD4E2A">
            <w:pPr>
              <w:jc w:val="center"/>
              <w:rPr>
                <w:rFonts w:eastAsia="Arial Unicode MS"/>
              </w:rPr>
            </w:pPr>
            <w:r>
              <w:rPr>
                <w:rFonts w:eastAsia="Arial Unicode MS"/>
              </w:rPr>
              <w:t>0.1</w:t>
            </w:r>
          </w:p>
        </w:tc>
      </w:tr>
      <w:tr w:rsidR="00CD4E2A" w14:paraId="62E9A986"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14B06642" w14:textId="77777777" w:rsidR="00CD4E2A" w:rsidRDefault="00CD4E2A" w:rsidP="00CD4E2A">
            <w:pPr>
              <w:jc w:val="center"/>
              <w:rPr>
                <w:rFonts w:eastAsia="Arial Unicode MS"/>
              </w:rPr>
            </w:pPr>
            <w:r>
              <w:t>6</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4E4FB543" w14:textId="77777777" w:rsidR="00CD4E2A" w:rsidRDefault="00CD4E2A" w:rsidP="00CD4E2A">
            <w:pPr>
              <w:jc w:val="center"/>
              <w:rPr>
                <w:rFonts w:eastAsia="Arial Unicode MS"/>
              </w:rPr>
            </w:pPr>
            <w:r>
              <w:rPr>
                <w:rFonts w:eastAsia="Arial Unicode MS"/>
              </w:rPr>
              <w:t>0.1</w:t>
            </w:r>
          </w:p>
        </w:tc>
      </w:tr>
      <w:tr w:rsidR="00CD4E2A" w14:paraId="59FD9142"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39195FE2" w14:textId="77777777" w:rsidR="00CD4E2A" w:rsidRDefault="00CD4E2A" w:rsidP="00CD4E2A">
            <w:pPr>
              <w:jc w:val="center"/>
              <w:rPr>
                <w:rFonts w:eastAsia="Arial Unicode MS"/>
              </w:rPr>
            </w:pPr>
            <w:r>
              <w:t>7</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1D8031A7" w14:textId="77777777" w:rsidR="00CD4E2A" w:rsidRDefault="00CD4E2A" w:rsidP="00CD4E2A">
            <w:pPr>
              <w:jc w:val="center"/>
              <w:rPr>
                <w:rFonts w:eastAsia="Arial Unicode MS"/>
              </w:rPr>
            </w:pPr>
            <w:r>
              <w:rPr>
                <w:rFonts w:eastAsia="Arial Unicode MS"/>
              </w:rPr>
              <w:t>0.1</w:t>
            </w:r>
          </w:p>
        </w:tc>
      </w:tr>
      <w:tr w:rsidR="00CD4E2A" w14:paraId="067312B3"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6FBA76A7" w14:textId="77777777" w:rsidR="00CD4E2A" w:rsidRDefault="00CD4E2A" w:rsidP="00CD4E2A">
            <w:pPr>
              <w:jc w:val="center"/>
              <w:rPr>
                <w:rFonts w:eastAsia="Arial Unicode MS"/>
              </w:rPr>
            </w:pPr>
            <w:r>
              <w:t>8</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5F66D12A" w14:textId="77777777" w:rsidR="00CD4E2A" w:rsidRDefault="00CD4E2A" w:rsidP="00CD4E2A">
            <w:pPr>
              <w:jc w:val="center"/>
              <w:rPr>
                <w:rFonts w:eastAsia="Arial Unicode MS"/>
              </w:rPr>
            </w:pPr>
            <w:r>
              <w:rPr>
                <w:rFonts w:eastAsia="Arial Unicode MS"/>
              </w:rPr>
              <w:t>0.1</w:t>
            </w:r>
          </w:p>
        </w:tc>
      </w:tr>
      <w:tr w:rsidR="00CD4E2A" w14:paraId="0D8D9FB7"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07A119B9" w14:textId="77777777" w:rsidR="00CD4E2A" w:rsidRDefault="00CD4E2A" w:rsidP="00CD4E2A">
            <w:pPr>
              <w:jc w:val="center"/>
              <w:rPr>
                <w:rFonts w:eastAsia="Arial Unicode MS"/>
              </w:rPr>
            </w:pPr>
            <w:r>
              <w:t>9</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4A6486A1" w14:textId="77777777" w:rsidR="00CD4E2A" w:rsidRDefault="00CD4E2A" w:rsidP="00CD4E2A">
            <w:pPr>
              <w:jc w:val="center"/>
              <w:rPr>
                <w:rFonts w:eastAsia="Arial Unicode MS"/>
              </w:rPr>
            </w:pPr>
            <w:r>
              <w:rPr>
                <w:rFonts w:eastAsia="Arial Unicode MS"/>
              </w:rPr>
              <w:t>0.1</w:t>
            </w:r>
          </w:p>
        </w:tc>
      </w:tr>
    </w:tbl>
    <w:p w14:paraId="0D34DF10" w14:textId="4A5A7105" w:rsidR="00CD4E2A" w:rsidRDefault="00CD4E2A" w:rsidP="00C342D8">
      <w:pPr>
        <w:pStyle w:val="BodyTextIndent"/>
      </w:pPr>
    </w:p>
    <w:p w14:paraId="63897BD4" w14:textId="53D721DE" w:rsidR="00D830CA" w:rsidRDefault="00F13454" w:rsidP="00697A05">
      <w:pPr>
        <w:pStyle w:val="BodyTextIndent"/>
        <w:jc w:val="both"/>
      </w:pPr>
      <w:r>
        <w:t>Why is there a lowercase and uppercase Y used here? In most of statistics,</w:t>
      </w:r>
      <w:r w:rsidR="00D830CA">
        <w:t xml:space="preserve"> we formally use</w:t>
      </w:r>
    </w:p>
    <w:p w14:paraId="745855E7" w14:textId="77777777" w:rsidR="00D830CA" w:rsidRDefault="00D830CA" w:rsidP="00C342D8">
      <w:pPr>
        <w:pStyle w:val="BodyTextIndent"/>
      </w:pPr>
    </w:p>
    <w:p w14:paraId="4AD5643F" w14:textId="1591FD95" w:rsidR="00D830CA" w:rsidRDefault="00D830CA" w:rsidP="00D830CA">
      <w:pPr>
        <w:pStyle w:val="BodyTextIndent"/>
        <w:numPr>
          <w:ilvl w:val="0"/>
          <w:numId w:val="28"/>
        </w:numPr>
      </w:pPr>
      <w:r>
        <w:t>Uppercase to indicate the random</w:t>
      </w:r>
      <w:r w:rsidR="00697A05">
        <w:t xml:space="preserve"> variable</w:t>
      </w:r>
      <w:r>
        <w:t xml:space="preserve"> </w:t>
      </w:r>
    </w:p>
    <w:p w14:paraId="4E817ABD" w14:textId="592BB62E" w:rsidR="00D830CA" w:rsidRDefault="00D830CA" w:rsidP="00D830CA">
      <w:pPr>
        <w:pStyle w:val="BodyTextIndent"/>
        <w:numPr>
          <w:ilvl w:val="0"/>
          <w:numId w:val="28"/>
        </w:numPr>
      </w:pPr>
      <w:r>
        <w:lastRenderedPageBreak/>
        <w:t>Lowercase to indicate the random</w:t>
      </w:r>
      <w:r w:rsidR="00697A05">
        <w:t xml:space="preserve"> variable’s</w:t>
      </w:r>
      <w:r>
        <w:t xml:space="preserve"> observed values</w:t>
      </w:r>
      <w:r w:rsidR="00FC2825">
        <w:t xml:space="preserve"> (see the previous content on summarizing data) </w:t>
      </w:r>
    </w:p>
    <w:p w14:paraId="56380C89" w14:textId="1F5C19FB" w:rsidR="00D830CA" w:rsidRDefault="00D830CA" w:rsidP="00D830CA">
      <w:pPr>
        <w:pStyle w:val="BodyTextIndent"/>
        <w:ind w:left="1080"/>
      </w:pPr>
    </w:p>
    <w:p w14:paraId="2B5D637D" w14:textId="6A7D6705" w:rsidR="00D830CA" w:rsidRDefault="00D830CA" w:rsidP="009E29FF">
      <w:pPr>
        <w:pStyle w:val="BodyTextIndent"/>
        <w:jc w:val="both"/>
      </w:pPr>
      <w:r>
        <w:t xml:space="preserve">Thus, a person can have Y computer-like devices. A person could be observed to own y devices. </w:t>
      </w:r>
    </w:p>
    <w:p w14:paraId="67E6173C" w14:textId="1EEE00A5" w:rsidR="00D830CA" w:rsidRDefault="00D830CA" w:rsidP="00D830CA">
      <w:pPr>
        <w:pStyle w:val="BodyTextIndent"/>
      </w:pPr>
    </w:p>
    <w:p w14:paraId="2B9B8865" w14:textId="3F672852" w:rsidR="00D830CA" w:rsidRDefault="00697A05" w:rsidP="00697A05">
      <w:pPr>
        <w:pStyle w:val="BodyTextIndent"/>
        <w:jc w:val="both"/>
      </w:pPr>
      <w:r w:rsidRPr="00697A05">
        <w:rPr>
          <w:color w:val="FF0000"/>
        </w:rPr>
        <w:t>Th</w:t>
      </w:r>
      <w:r w:rsidR="00D830CA" w:rsidRPr="00697A05">
        <w:rPr>
          <w:color w:val="FF0000"/>
        </w:rPr>
        <w:t xml:space="preserve">is distinction can be difficult for students learning statistics in a formal way for the first time. </w:t>
      </w:r>
      <w:r w:rsidR="00D830CA">
        <w:t xml:space="preserve">What makes it more difficult is many introductory textbooks on statistics, like </w:t>
      </w:r>
      <w:r>
        <w:t xml:space="preserve">the commonly used </w:t>
      </w:r>
      <w:r w:rsidR="00D830CA">
        <w:t xml:space="preserve">Ott and Longnecker’s book, will simply just use lowercase or uppercase for both meanings in order to make it “easier” on students. </w:t>
      </w:r>
    </w:p>
    <w:p w14:paraId="1E77B84B" w14:textId="77777777" w:rsidR="00D830CA" w:rsidRDefault="00D830CA" w:rsidP="00D830CA">
      <w:pPr>
        <w:pStyle w:val="BodyTextIndent"/>
      </w:pPr>
    </w:p>
    <w:p w14:paraId="405E2967" w14:textId="77777777" w:rsidR="00CD4E2A" w:rsidRDefault="00CD4E2A" w:rsidP="00453B46">
      <w:pPr>
        <w:pStyle w:val="BodyTextIndent"/>
      </w:pPr>
      <w:r>
        <w:rPr>
          <w:u w:val="single"/>
        </w:rPr>
        <w:t>Notes</w:t>
      </w:r>
      <w:r>
        <w:t xml:space="preserve">: </w:t>
      </w:r>
    </w:p>
    <w:p w14:paraId="11CBF15F" w14:textId="77777777" w:rsidR="00F13454" w:rsidRDefault="00F13454" w:rsidP="00F13454">
      <w:pPr>
        <w:pStyle w:val="BodyTextIndent"/>
        <w:numPr>
          <w:ilvl w:val="0"/>
          <w:numId w:val="15"/>
        </w:numPr>
        <w:jc w:val="both"/>
      </w:pPr>
      <w:r>
        <w:t xml:space="preserve">Why is the term “probability distribution” used? It </w:t>
      </w:r>
      <w:r w:rsidRPr="00F13454">
        <w:t>shows how the probabilities are distributed for possible values of Y</w:t>
      </w:r>
    </w:p>
    <w:p w14:paraId="49F3C7D7" w14:textId="23F34409" w:rsidR="002E6074" w:rsidRDefault="00697A05" w:rsidP="00F125A5">
      <w:pPr>
        <w:pStyle w:val="BodyTextIndent"/>
        <w:numPr>
          <w:ilvl w:val="0"/>
          <w:numId w:val="15"/>
        </w:numPr>
        <w:jc w:val="both"/>
      </w:pPr>
      <w:r w:rsidRPr="00170F01">
        <w:rPr>
          <w:position w:val="-40"/>
          <w:vertAlign w:val="subscript"/>
        </w:rPr>
        <w:object w:dxaOrig="6979" w:dyaOrig="960" w14:anchorId="667E6927">
          <v:shape id="_x0000_i1026" type="#_x0000_t75" style="width:344.4pt;height:47.4pt" o:ole="">
            <v:imagedata r:id="rId11" o:title=""/>
          </v:shape>
          <o:OLEObject Type="Embed" ProgID="Equation.DSMT4" ShapeID="_x0000_i1026" DrawAspect="Content" ObjectID="_1657956806" r:id="rId12"/>
        </w:object>
      </w:r>
    </w:p>
    <w:p w14:paraId="28466C88" w14:textId="308C41ED" w:rsidR="002E6074" w:rsidRDefault="00CD4E2A" w:rsidP="00F125A5">
      <w:pPr>
        <w:pStyle w:val="BodyTextIndent"/>
        <w:numPr>
          <w:ilvl w:val="0"/>
          <w:numId w:val="15"/>
        </w:numPr>
        <w:jc w:val="both"/>
      </w:pPr>
      <w:r>
        <w:t xml:space="preserve">Values of </w:t>
      </w:r>
      <w:r w:rsidR="00170F01">
        <w:t>y</w:t>
      </w:r>
      <w:r>
        <w:t xml:space="preserve"> not listed above have a probability of 0; for example, P(</w:t>
      </w:r>
      <w:r w:rsidR="00697A05">
        <w:t>Y</w:t>
      </w:r>
      <w:r>
        <w:t xml:space="preserve"> = 4.2) = 0. </w:t>
      </w:r>
    </w:p>
    <w:p w14:paraId="30BE66B0" w14:textId="0D2D924D" w:rsidR="002E6074" w:rsidRDefault="00CD4E2A" w:rsidP="00F125A5">
      <w:pPr>
        <w:pStyle w:val="BodyTextIndent"/>
        <w:numPr>
          <w:ilvl w:val="0"/>
          <w:numId w:val="15"/>
        </w:numPr>
        <w:jc w:val="both"/>
      </w:pPr>
      <w:r>
        <w:t>Remember that P(</w:t>
      </w:r>
      <w:r w:rsidR="00697A05">
        <w:t>Y</w:t>
      </w:r>
      <w:r>
        <w:t xml:space="preserve"> = 7) is what we expect to happen if the experiment is repeated an infinite number of times.</w:t>
      </w:r>
      <w:r w:rsidR="00170F01">
        <w:t xml:space="preserve"> </w:t>
      </w:r>
      <w:r>
        <w:t xml:space="preserve">In our sample, the percentage of time a 7 occurred was 0.04. </w:t>
      </w:r>
    </w:p>
    <w:p w14:paraId="13763A25" w14:textId="64191E6B" w:rsidR="002E6074" w:rsidRDefault="00CD4E2A" w:rsidP="00F125A5">
      <w:pPr>
        <w:pStyle w:val="BodyTextIndent"/>
        <w:numPr>
          <w:ilvl w:val="0"/>
          <w:numId w:val="15"/>
        </w:numPr>
        <w:jc w:val="both"/>
      </w:pPr>
      <w:r>
        <w:t xml:space="preserve">The random variable used in this example is called a </w:t>
      </w:r>
      <w:r w:rsidRPr="002E6074">
        <w:rPr>
          <w:u w:val="single"/>
        </w:rPr>
        <w:t>discrete</w:t>
      </w:r>
      <w:r>
        <w:t xml:space="preserve"> </w:t>
      </w:r>
      <w:r w:rsidRPr="002E6074">
        <w:rPr>
          <w:u w:val="single"/>
        </w:rPr>
        <w:t>random variable</w:t>
      </w:r>
      <w:r>
        <w:t xml:space="preserve"> since there are a finite number of values that it can take on – 0, 1, …, 9. The </w:t>
      </w:r>
      <w:r>
        <w:lastRenderedPageBreak/>
        <w:t xml:space="preserve">more general definition of a discrete random variable is if the set of possible values for </w:t>
      </w:r>
      <w:r w:rsidR="00170F01">
        <w:t>y</w:t>
      </w:r>
      <w:r>
        <w:t xml:space="preserve"> is “countable”.  </w:t>
      </w:r>
    </w:p>
    <w:p w14:paraId="32B0CD0F" w14:textId="0AAC5242" w:rsidR="00697A05" w:rsidRDefault="00697A05" w:rsidP="00697A05">
      <w:pPr>
        <w:pStyle w:val="BodyTextIndent"/>
        <w:ind w:left="1440"/>
        <w:jc w:val="both"/>
      </w:pPr>
    </w:p>
    <w:p w14:paraId="0FDC588A" w14:textId="431197E1" w:rsidR="00697A05" w:rsidRDefault="00697A05" w:rsidP="00697A05">
      <w:pPr>
        <w:pStyle w:val="BodyTextIndent"/>
        <w:ind w:left="1080"/>
        <w:jc w:val="both"/>
      </w:pPr>
      <w:r>
        <w:t xml:space="preserve">Side note: </w:t>
      </w:r>
      <w:r w:rsidRPr="00697A05">
        <w:t xml:space="preserve">Countable corresponds to a set which is “finite” or “countably infinite”. When there are a finite number of values for </w:t>
      </w:r>
      <w:r>
        <w:t>Y</w:t>
      </w:r>
      <w:r w:rsidRPr="00697A05">
        <w:t xml:space="preserve"> (i.e., you can count all possible values), the random variable is discrete (as in this example). A random variable is also called “discrete” if the set of possible values of </w:t>
      </w:r>
      <w:r>
        <w:t>Y</w:t>
      </w:r>
      <w:r w:rsidRPr="00697A05">
        <w:t xml:space="preserve"> is “countably infinite”. There will be more on this at the </w:t>
      </w:r>
      <w:r>
        <w:t>later in the course</w:t>
      </w:r>
      <w:r w:rsidRPr="00697A05">
        <w:t xml:space="preserve">.    </w:t>
      </w:r>
    </w:p>
    <w:p w14:paraId="14FC5B46" w14:textId="77777777" w:rsidR="00697A05" w:rsidRDefault="00697A05" w:rsidP="00697A05">
      <w:pPr>
        <w:pStyle w:val="BodyTextIndent"/>
        <w:ind w:left="1440"/>
        <w:jc w:val="both"/>
      </w:pPr>
    </w:p>
    <w:p w14:paraId="39A14681" w14:textId="77777777" w:rsidR="002E6074" w:rsidRDefault="00CD4E2A" w:rsidP="00F125A5">
      <w:pPr>
        <w:pStyle w:val="BodyTextIndent"/>
        <w:numPr>
          <w:ilvl w:val="0"/>
          <w:numId w:val="15"/>
        </w:numPr>
        <w:jc w:val="both"/>
      </w:pPr>
      <w:r>
        <w:t xml:space="preserve">We will discuss </w:t>
      </w:r>
      <w:r w:rsidRPr="002E6074">
        <w:rPr>
          <w:u w:val="single"/>
        </w:rPr>
        <w:t>continuous</w:t>
      </w:r>
      <w:r>
        <w:t xml:space="preserve"> </w:t>
      </w:r>
      <w:r w:rsidRPr="002E6074">
        <w:rPr>
          <w:u w:val="single"/>
        </w:rPr>
        <w:t>random variables</w:t>
      </w:r>
      <w:r>
        <w:t xml:space="preserve"> shortly where there are an infinite number of values a random variable can take on within a particular region</w:t>
      </w:r>
      <w:r w:rsidR="00402F30">
        <w:t>.</w:t>
      </w:r>
      <w:r>
        <w:t xml:space="preserve"> </w:t>
      </w:r>
    </w:p>
    <w:p w14:paraId="7B1A8B04" w14:textId="25111157" w:rsidR="002E6074" w:rsidRDefault="00CD4E2A" w:rsidP="00F125A5">
      <w:pPr>
        <w:pStyle w:val="BodyTextIndent"/>
        <w:numPr>
          <w:ilvl w:val="0"/>
          <w:numId w:val="15"/>
        </w:numPr>
        <w:jc w:val="both"/>
      </w:pPr>
      <w:r>
        <w:t>The value “observ</w:t>
      </w:r>
      <w:r w:rsidR="00A509F7">
        <w:t xml:space="preserve">ed” from the first draw was </w:t>
      </w:r>
      <w:r w:rsidR="00697A05">
        <w:t>1</w:t>
      </w:r>
      <w:r w:rsidR="00A509F7">
        <w:t xml:space="preserve">. </w:t>
      </w:r>
      <w:r>
        <w:t xml:space="preserve">The value “observed” from the second draw was </w:t>
      </w:r>
      <w:r w:rsidR="00697A05">
        <w:t>0</w:t>
      </w:r>
      <w:r>
        <w:t xml:space="preserve">. All of these numbers constitute a </w:t>
      </w:r>
      <w:r w:rsidRPr="002E6074">
        <w:rPr>
          <w:u w:val="single"/>
        </w:rPr>
        <w:t>sample</w:t>
      </w:r>
      <w:r>
        <w:t xml:space="preserve"> of size 50 from a </w:t>
      </w:r>
      <w:r w:rsidRPr="002E6074">
        <w:rPr>
          <w:u w:val="single"/>
        </w:rPr>
        <w:t>population</w:t>
      </w:r>
      <w:r>
        <w:t xml:space="preserve"> which has the specified </w:t>
      </w:r>
      <w:r w:rsidRPr="002E6074">
        <w:rPr>
          <w:u w:val="single"/>
        </w:rPr>
        <w:t>probability distribution</w:t>
      </w:r>
      <w:r w:rsidR="00A509F7">
        <w:t xml:space="preserve">. </w:t>
      </w:r>
    </w:p>
    <w:p w14:paraId="44541595" w14:textId="77777777" w:rsidR="00CD4E2A" w:rsidRDefault="00CD4E2A" w:rsidP="00F125A5">
      <w:pPr>
        <w:pStyle w:val="BodyTextIndent"/>
        <w:numPr>
          <w:ilvl w:val="0"/>
          <w:numId w:val="15"/>
        </w:numPr>
        <w:jc w:val="both"/>
      </w:pPr>
      <w:r>
        <w:t>In the sample</w:t>
      </w:r>
      <w:r w:rsidR="00A509F7">
        <w:t>,</w:t>
      </w:r>
      <w:r>
        <w:t xml:space="preserve"> the percentage of times 0, 1, …, 9 were observed are somewhat similar to the probabilities in t</w:t>
      </w:r>
      <w:r w:rsidR="00A509F7">
        <w:t xml:space="preserve">he probability distribution. </w:t>
      </w:r>
      <w:r>
        <w:t>If the sample size was larger, say 5,000, we would expect these percentages to be much closer to</w:t>
      </w:r>
      <w:r w:rsidR="00A509F7">
        <w:t xml:space="preserve"> the probability distribution. </w:t>
      </w:r>
      <w:r>
        <w:t>Below are the results when this is actually done:</w:t>
      </w:r>
    </w:p>
    <w:p w14:paraId="68CCDC27" w14:textId="77777777" w:rsidR="00CD4E2A" w:rsidRDefault="00CD4E2A" w:rsidP="00C342D8">
      <w:pPr>
        <w:pStyle w:val="Header"/>
      </w:pPr>
    </w:p>
    <w:p w14:paraId="1626BB02" w14:textId="77777777" w:rsidR="00A509F7" w:rsidRDefault="00A509F7" w:rsidP="002E6074">
      <w:pPr>
        <w:pStyle w:val="R"/>
        <w:ind w:left="1080"/>
      </w:pPr>
      <w:r>
        <w:t>&gt; set.seed(9823)</w:t>
      </w:r>
    </w:p>
    <w:p w14:paraId="66E0F259" w14:textId="40601FF6" w:rsidR="00A509F7" w:rsidRDefault="00A509F7" w:rsidP="002E6074">
      <w:pPr>
        <w:pStyle w:val="R"/>
        <w:ind w:left="1080"/>
      </w:pPr>
      <w:r>
        <w:t>&gt; set2</w:t>
      </w:r>
      <w:r w:rsidR="00251F68">
        <w:t xml:space="preserve"> </w:t>
      </w:r>
      <w:r>
        <w:t>&lt;-</w:t>
      </w:r>
      <w:r w:rsidR="00251F68">
        <w:t xml:space="preserve"> </w:t>
      </w:r>
      <w:r>
        <w:t>sample(</w:t>
      </w:r>
      <w:r w:rsidR="001931F7">
        <w:t xml:space="preserve">x = </w:t>
      </w:r>
      <w:r w:rsidR="00170F01">
        <w:t>x</w:t>
      </w:r>
      <w:r>
        <w:t>, size = 5000, replace = TRUE)</w:t>
      </w:r>
    </w:p>
    <w:p w14:paraId="5EBE2A21" w14:textId="77777777" w:rsidR="00A509F7" w:rsidRDefault="00A509F7" w:rsidP="002E6074">
      <w:pPr>
        <w:pStyle w:val="R"/>
        <w:ind w:left="1080"/>
      </w:pPr>
      <w:r>
        <w:lastRenderedPageBreak/>
        <w:t>&gt; head(set2)</w:t>
      </w:r>
    </w:p>
    <w:p w14:paraId="4063201C" w14:textId="45D88325" w:rsidR="00A509F7" w:rsidRPr="009E5940" w:rsidRDefault="00A509F7" w:rsidP="009E5940">
      <w:pPr>
        <w:pStyle w:val="R"/>
        <w:ind w:left="1080"/>
      </w:pPr>
      <w:r>
        <w:t xml:space="preserve">[1] </w:t>
      </w:r>
      <w:r w:rsidR="009E5940" w:rsidRPr="009E5940">
        <w:t>1 0 5 2 9 8</w:t>
      </w:r>
    </w:p>
    <w:p w14:paraId="35D3B022" w14:textId="77777777" w:rsidR="00A509F7" w:rsidRDefault="00A509F7" w:rsidP="002E6074">
      <w:pPr>
        <w:pStyle w:val="R"/>
        <w:ind w:left="1080"/>
      </w:pPr>
      <w:r>
        <w:t xml:space="preserve">&gt; hist(x = set2, main = "5,000 numbers", xlab = </w:t>
      </w:r>
    </w:p>
    <w:p w14:paraId="1518D9A7" w14:textId="77777777" w:rsidR="00A509F7" w:rsidRDefault="00A509F7" w:rsidP="002E6074">
      <w:pPr>
        <w:pStyle w:val="R"/>
        <w:ind w:left="1080"/>
      </w:pPr>
      <w:r>
        <w:t xml:space="preserve">   "value", breaks = -1:9)</w:t>
      </w:r>
    </w:p>
    <w:p w14:paraId="75629236" w14:textId="77777777" w:rsidR="00A509F7" w:rsidRDefault="00A509F7" w:rsidP="002E6074">
      <w:pPr>
        <w:pStyle w:val="R"/>
        <w:ind w:left="1080"/>
      </w:pPr>
      <w:r>
        <w:t>&gt; freq.dist(data = set2, numb.breaks = -1:9)</w:t>
      </w:r>
    </w:p>
    <w:p w14:paraId="61902ACF" w14:textId="2B831416" w:rsidR="00A509F7" w:rsidRDefault="00A509F7" w:rsidP="002E6074">
      <w:pPr>
        <w:pStyle w:val="R"/>
        <w:ind w:left="1080"/>
      </w:pPr>
      <w:r>
        <w:t xml:space="preserve">   </w:t>
      </w:r>
    </w:p>
    <w:p w14:paraId="3665D660" w14:textId="77777777" w:rsidR="009E5940" w:rsidRDefault="009E5940" w:rsidP="009E5940">
      <w:pPr>
        <w:pStyle w:val="R"/>
        <w:ind w:left="1080"/>
      </w:pPr>
      <w:r>
        <w:t xml:space="preserve">   class Frequency Rel.Frequency</w:t>
      </w:r>
    </w:p>
    <w:p w14:paraId="7BDDE475" w14:textId="77777777" w:rsidR="009E5940" w:rsidRDefault="009E5940" w:rsidP="009E5940">
      <w:pPr>
        <w:pStyle w:val="R"/>
        <w:ind w:left="1080"/>
      </w:pPr>
      <w:r>
        <w:t>1      0       494          0.10</w:t>
      </w:r>
    </w:p>
    <w:p w14:paraId="0A925691" w14:textId="77777777" w:rsidR="009E5940" w:rsidRDefault="009E5940" w:rsidP="009E5940">
      <w:pPr>
        <w:pStyle w:val="R"/>
        <w:ind w:left="1080"/>
      </w:pPr>
      <w:r>
        <w:t>2      1       501          0.10</w:t>
      </w:r>
    </w:p>
    <w:p w14:paraId="2B0FA81B" w14:textId="77777777" w:rsidR="009E5940" w:rsidRDefault="009E5940" w:rsidP="009E5940">
      <w:pPr>
        <w:pStyle w:val="R"/>
        <w:ind w:left="1080"/>
      </w:pPr>
      <w:r>
        <w:t>3      2       500          0.10</w:t>
      </w:r>
    </w:p>
    <w:p w14:paraId="12B0ECD4" w14:textId="77777777" w:rsidR="009E5940" w:rsidRDefault="009E5940" w:rsidP="009E5940">
      <w:pPr>
        <w:pStyle w:val="R"/>
        <w:ind w:left="1080"/>
      </w:pPr>
      <w:r>
        <w:t>4      3       475          0.10</w:t>
      </w:r>
    </w:p>
    <w:p w14:paraId="287A2C67" w14:textId="77777777" w:rsidR="009E5940" w:rsidRDefault="009E5940" w:rsidP="009E5940">
      <w:pPr>
        <w:pStyle w:val="R"/>
        <w:ind w:left="1080"/>
      </w:pPr>
      <w:r>
        <w:t>5      4       477          0.10</w:t>
      </w:r>
    </w:p>
    <w:p w14:paraId="72062569" w14:textId="77777777" w:rsidR="009E5940" w:rsidRDefault="009E5940" w:rsidP="009E5940">
      <w:pPr>
        <w:pStyle w:val="R"/>
        <w:ind w:left="1080"/>
      </w:pPr>
      <w:r>
        <w:t>6      5       485          0.10</w:t>
      </w:r>
    </w:p>
    <w:p w14:paraId="70D61D9C" w14:textId="77777777" w:rsidR="009E5940" w:rsidRDefault="009E5940" w:rsidP="009E5940">
      <w:pPr>
        <w:pStyle w:val="R"/>
        <w:ind w:left="1080"/>
      </w:pPr>
      <w:r>
        <w:t>7      6       540          0.11</w:t>
      </w:r>
    </w:p>
    <w:p w14:paraId="613ADC3C" w14:textId="77777777" w:rsidR="009E5940" w:rsidRDefault="009E5940" w:rsidP="009E5940">
      <w:pPr>
        <w:pStyle w:val="R"/>
        <w:ind w:left="1080"/>
      </w:pPr>
      <w:r>
        <w:t>8      7       494          0.10</w:t>
      </w:r>
    </w:p>
    <w:p w14:paraId="2A1FDFA9" w14:textId="77777777" w:rsidR="009E5940" w:rsidRDefault="009E5940" w:rsidP="009E5940">
      <w:pPr>
        <w:pStyle w:val="R"/>
        <w:ind w:left="1080"/>
      </w:pPr>
      <w:r>
        <w:t>9      8       521          0.10</w:t>
      </w:r>
    </w:p>
    <w:p w14:paraId="59826F60" w14:textId="6D71AB8F" w:rsidR="00B41952" w:rsidRDefault="009E5940" w:rsidP="009E5940">
      <w:pPr>
        <w:pStyle w:val="R"/>
        <w:ind w:left="1080"/>
      </w:pPr>
      <w:r>
        <w:t>10     9       513          0.10</w:t>
      </w:r>
    </w:p>
    <w:p w14:paraId="7BF79C00" w14:textId="64657E04" w:rsidR="00A509F7" w:rsidRDefault="009E29FF" w:rsidP="002E6074">
      <w:pPr>
        <w:pStyle w:val="Header"/>
        <w:ind w:left="1080"/>
      </w:pPr>
      <w:r>
        <w:rPr>
          <w:noProof/>
        </w:rPr>
        <w:drawing>
          <wp:inline distT="0" distB="0" distL="0" distR="0" wp14:anchorId="24A042CF" wp14:editId="5B5D0EDD">
            <wp:extent cx="4438650" cy="442247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3196"/>
                    <a:stretch/>
                  </pic:blipFill>
                  <pic:spPr bwMode="auto">
                    <a:xfrm>
                      <a:off x="0" y="0"/>
                      <a:ext cx="4445094" cy="4428892"/>
                    </a:xfrm>
                    <a:prstGeom prst="rect">
                      <a:avLst/>
                    </a:prstGeom>
                    <a:ln>
                      <a:noFill/>
                    </a:ln>
                    <a:extLst>
                      <a:ext uri="{53640926-AAD7-44D8-BBD7-CCE9431645EC}">
                        <a14:shadowObscured xmlns:a14="http://schemas.microsoft.com/office/drawing/2010/main"/>
                      </a:ext>
                    </a:extLst>
                  </pic:spPr>
                </pic:pic>
              </a:graphicData>
            </a:graphic>
          </wp:inline>
        </w:drawing>
      </w:r>
    </w:p>
    <w:p w14:paraId="65289BF1" w14:textId="77777777" w:rsidR="005F7D2E" w:rsidRDefault="005F7D2E" w:rsidP="002E6074">
      <w:pPr>
        <w:pStyle w:val="Header"/>
        <w:ind w:left="720"/>
        <w:rPr>
          <w:u w:val="single"/>
        </w:rPr>
      </w:pPr>
    </w:p>
    <w:p w14:paraId="61F354C6" w14:textId="77777777" w:rsidR="00CD4E2A" w:rsidRDefault="00CD4E2A" w:rsidP="005F7D2E">
      <w:pPr>
        <w:pStyle w:val="Header"/>
        <w:ind w:left="432"/>
      </w:pPr>
      <w:r w:rsidRPr="00A93B28">
        <w:rPr>
          <w:u w:val="single"/>
        </w:rPr>
        <w:t>Questions</w:t>
      </w:r>
      <w:r>
        <w:t>:</w:t>
      </w:r>
    </w:p>
    <w:p w14:paraId="4F08232B" w14:textId="77777777" w:rsidR="00E6321B" w:rsidRDefault="00CD4E2A" w:rsidP="00F125A5">
      <w:pPr>
        <w:pStyle w:val="Header"/>
        <w:numPr>
          <w:ilvl w:val="0"/>
          <w:numId w:val="16"/>
        </w:numPr>
        <w:tabs>
          <w:tab w:val="clear" w:pos="4680"/>
          <w:tab w:val="clear" w:pos="9360"/>
        </w:tabs>
      </w:pPr>
      <w:r>
        <w:t>Suppose anoth</w:t>
      </w:r>
      <w:r w:rsidR="00A509F7">
        <w:t xml:space="preserve">er sample of size 50 is taken. </w:t>
      </w:r>
      <w:r>
        <w:t xml:space="preserve">Would you expect the same observed values for the sample to be found?    </w:t>
      </w:r>
    </w:p>
    <w:p w14:paraId="063A1067" w14:textId="04DBC6B8" w:rsidR="00CD4E2A" w:rsidRDefault="00CD4E2A" w:rsidP="00F125A5">
      <w:pPr>
        <w:pStyle w:val="Header"/>
        <w:numPr>
          <w:ilvl w:val="0"/>
          <w:numId w:val="16"/>
        </w:numPr>
        <w:tabs>
          <w:tab w:val="clear" w:pos="4680"/>
          <w:tab w:val="clear" w:pos="9360"/>
        </w:tabs>
      </w:pPr>
      <w:r>
        <w:t xml:space="preserve">Suppose the probability distribution of </w:t>
      </w:r>
    </w:p>
    <w:p w14:paraId="06F0600E" w14:textId="77777777" w:rsidR="00AC28E3" w:rsidRDefault="00AC28E3" w:rsidP="00AC28E3">
      <w:pPr>
        <w:pStyle w:val="Header"/>
        <w:tabs>
          <w:tab w:val="clear" w:pos="4680"/>
          <w:tab w:val="clear" w:pos="9360"/>
        </w:tabs>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9"/>
        <w:gridCol w:w="1695"/>
      </w:tblGrid>
      <w:tr w:rsidR="00CD4E2A" w:rsidRPr="005F4501" w14:paraId="774D2589" w14:textId="77777777" w:rsidTr="00C342D8">
        <w:trPr>
          <w:trHeight w:val="264"/>
          <w:tblHeader/>
          <w:jc w:val="center"/>
        </w:trPr>
        <w:tc>
          <w:tcPr>
            <w:tcW w:w="0" w:type="auto"/>
            <w:shd w:val="solid" w:color="000080" w:fill="FFFFFF"/>
            <w:noWrap/>
          </w:tcPr>
          <w:p w14:paraId="5064892F" w14:textId="77777777" w:rsidR="00CD4E2A" w:rsidRPr="005F4501" w:rsidRDefault="00F94A7F" w:rsidP="00CD4E2A">
            <w:pPr>
              <w:jc w:val="center"/>
              <w:rPr>
                <w:b/>
                <w:bCs/>
                <w:color w:val="FFFFFF"/>
              </w:rPr>
            </w:pPr>
            <w:r>
              <w:rPr>
                <w:b/>
                <w:bCs/>
                <w:color w:val="FFFFFF"/>
              </w:rPr>
              <w:t>y</w:t>
            </w:r>
          </w:p>
        </w:tc>
        <w:tc>
          <w:tcPr>
            <w:tcW w:w="0" w:type="auto"/>
            <w:shd w:val="solid" w:color="000080" w:fill="FFFFFF"/>
            <w:noWrap/>
          </w:tcPr>
          <w:p w14:paraId="3BEFBDB2" w14:textId="46440619" w:rsidR="00CD4E2A" w:rsidRPr="005F4501" w:rsidRDefault="00CD4E2A" w:rsidP="00F94A7F">
            <w:pPr>
              <w:jc w:val="center"/>
              <w:rPr>
                <w:b/>
                <w:bCs/>
                <w:color w:val="FFFFFF"/>
              </w:rPr>
            </w:pPr>
            <w:r w:rsidRPr="005F4501">
              <w:rPr>
                <w:b/>
                <w:bCs/>
                <w:color w:val="FFFFFF"/>
              </w:rPr>
              <w:t>P(</w:t>
            </w:r>
            <w:r w:rsidR="00FE6617">
              <w:rPr>
                <w:b/>
                <w:bCs/>
                <w:color w:val="FFFFFF"/>
              </w:rPr>
              <w:t xml:space="preserve">Y = </w:t>
            </w:r>
            <w:r w:rsidR="00F94A7F">
              <w:rPr>
                <w:b/>
                <w:bCs/>
                <w:color w:val="FFFFFF"/>
              </w:rPr>
              <w:t>y</w:t>
            </w:r>
            <w:r w:rsidRPr="005F4501">
              <w:rPr>
                <w:b/>
                <w:bCs/>
                <w:color w:val="FFFFFF"/>
              </w:rPr>
              <w:t>)</w:t>
            </w:r>
          </w:p>
        </w:tc>
      </w:tr>
      <w:tr w:rsidR="00CD4E2A" w:rsidRPr="005F4501" w14:paraId="747C2605" w14:textId="77777777" w:rsidTr="00C342D8">
        <w:trPr>
          <w:trHeight w:val="264"/>
          <w:jc w:val="center"/>
        </w:trPr>
        <w:tc>
          <w:tcPr>
            <w:tcW w:w="0" w:type="auto"/>
            <w:shd w:val="clear" w:color="auto" w:fill="auto"/>
            <w:noWrap/>
          </w:tcPr>
          <w:p w14:paraId="65A5EABC" w14:textId="77777777" w:rsidR="00CD4E2A" w:rsidRPr="004F4130" w:rsidRDefault="00CD4E2A" w:rsidP="00CD4E2A">
            <w:pPr>
              <w:jc w:val="center"/>
            </w:pPr>
            <w:r w:rsidRPr="004F4130">
              <w:t>0</w:t>
            </w:r>
          </w:p>
        </w:tc>
        <w:tc>
          <w:tcPr>
            <w:tcW w:w="0" w:type="auto"/>
            <w:shd w:val="clear" w:color="auto" w:fill="auto"/>
            <w:noWrap/>
          </w:tcPr>
          <w:p w14:paraId="292B12C7" w14:textId="77777777" w:rsidR="00CD4E2A" w:rsidRPr="004F4130" w:rsidRDefault="00CD4E2A" w:rsidP="00CD4E2A">
            <w:pPr>
              <w:jc w:val="center"/>
            </w:pPr>
            <w:r w:rsidRPr="004F4130">
              <w:t>0.01</w:t>
            </w:r>
          </w:p>
        </w:tc>
      </w:tr>
      <w:tr w:rsidR="00CD4E2A" w:rsidRPr="005F4501" w14:paraId="17D65E8B" w14:textId="77777777" w:rsidTr="00C342D8">
        <w:trPr>
          <w:trHeight w:val="264"/>
          <w:jc w:val="center"/>
        </w:trPr>
        <w:tc>
          <w:tcPr>
            <w:tcW w:w="0" w:type="auto"/>
            <w:shd w:val="clear" w:color="auto" w:fill="auto"/>
            <w:noWrap/>
          </w:tcPr>
          <w:p w14:paraId="59CB83D4" w14:textId="77777777" w:rsidR="00CD4E2A" w:rsidRPr="004F4130" w:rsidRDefault="00CD4E2A" w:rsidP="00CD4E2A">
            <w:pPr>
              <w:jc w:val="center"/>
            </w:pPr>
            <w:r w:rsidRPr="004F4130">
              <w:t>1</w:t>
            </w:r>
          </w:p>
        </w:tc>
        <w:tc>
          <w:tcPr>
            <w:tcW w:w="0" w:type="auto"/>
            <w:shd w:val="clear" w:color="auto" w:fill="auto"/>
            <w:noWrap/>
          </w:tcPr>
          <w:p w14:paraId="6F8D3926" w14:textId="77777777" w:rsidR="00CD4E2A" w:rsidRPr="004F4130" w:rsidRDefault="00CD4E2A" w:rsidP="00CD4E2A">
            <w:pPr>
              <w:jc w:val="center"/>
            </w:pPr>
            <w:r w:rsidRPr="004F4130">
              <w:t>0.03</w:t>
            </w:r>
          </w:p>
        </w:tc>
      </w:tr>
      <w:tr w:rsidR="00CD4E2A" w:rsidRPr="005F4501" w14:paraId="345A3B82" w14:textId="77777777" w:rsidTr="00C342D8">
        <w:trPr>
          <w:trHeight w:val="264"/>
          <w:jc w:val="center"/>
        </w:trPr>
        <w:tc>
          <w:tcPr>
            <w:tcW w:w="0" w:type="auto"/>
            <w:shd w:val="clear" w:color="auto" w:fill="auto"/>
            <w:noWrap/>
          </w:tcPr>
          <w:p w14:paraId="15F5B82A" w14:textId="77777777" w:rsidR="00CD4E2A" w:rsidRPr="004F4130" w:rsidRDefault="00CD4E2A" w:rsidP="00CD4E2A">
            <w:pPr>
              <w:jc w:val="center"/>
            </w:pPr>
            <w:r w:rsidRPr="004F4130">
              <w:t>2</w:t>
            </w:r>
          </w:p>
        </w:tc>
        <w:tc>
          <w:tcPr>
            <w:tcW w:w="0" w:type="auto"/>
            <w:shd w:val="clear" w:color="auto" w:fill="auto"/>
            <w:noWrap/>
          </w:tcPr>
          <w:p w14:paraId="0EA6E98B" w14:textId="77777777" w:rsidR="00CD4E2A" w:rsidRPr="004F4130" w:rsidRDefault="00CD4E2A" w:rsidP="00CD4E2A">
            <w:pPr>
              <w:jc w:val="center"/>
            </w:pPr>
            <w:r w:rsidRPr="004F4130">
              <w:t>0.05</w:t>
            </w:r>
          </w:p>
        </w:tc>
      </w:tr>
      <w:tr w:rsidR="00CD4E2A" w:rsidRPr="005F4501" w14:paraId="0C226BCE" w14:textId="77777777" w:rsidTr="00C342D8">
        <w:trPr>
          <w:trHeight w:val="264"/>
          <w:jc w:val="center"/>
        </w:trPr>
        <w:tc>
          <w:tcPr>
            <w:tcW w:w="0" w:type="auto"/>
            <w:shd w:val="clear" w:color="auto" w:fill="auto"/>
            <w:noWrap/>
          </w:tcPr>
          <w:p w14:paraId="04A9C50B" w14:textId="77777777" w:rsidR="00CD4E2A" w:rsidRPr="004F4130" w:rsidRDefault="00CD4E2A" w:rsidP="00CD4E2A">
            <w:pPr>
              <w:jc w:val="center"/>
            </w:pPr>
            <w:r w:rsidRPr="004F4130">
              <w:t>3</w:t>
            </w:r>
          </w:p>
        </w:tc>
        <w:tc>
          <w:tcPr>
            <w:tcW w:w="0" w:type="auto"/>
            <w:shd w:val="clear" w:color="auto" w:fill="auto"/>
            <w:noWrap/>
          </w:tcPr>
          <w:p w14:paraId="7FF8F02A" w14:textId="77777777" w:rsidR="00CD4E2A" w:rsidRPr="004F4130" w:rsidRDefault="00CD4E2A" w:rsidP="00CD4E2A">
            <w:pPr>
              <w:jc w:val="center"/>
            </w:pPr>
            <w:r w:rsidRPr="004F4130">
              <w:t>0.07</w:t>
            </w:r>
          </w:p>
        </w:tc>
      </w:tr>
      <w:tr w:rsidR="00CD4E2A" w:rsidRPr="005F4501" w14:paraId="78CF2E4E" w14:textId="77777777" w:rsidTr="00C342D8">
        <w:trPr>
          <w:trHeight w:val="264"/>
          <w:jc w:val="center"/>
        </w:trPr>
        <w:tc>
          <w:tcPr>
            <w:tcW w:w="0" w:type="auto"/>
            <w:shd w:val="clear" w:color="auto" w:fill="auto"/>
            <w:noWrap/>
          </w:tcPr>
          <w:p w14:paraId="1F8E6AB8" w14:textId="77777777" w:rsidR="00CD4E2A" w:rsidRPr="004F4130" w:rsidRDefault="00CD4E2A" w:rsidP="00CD4E2A">
            <w:pPr>
              <w:jc w:val="center"/>
            </w:pPr>
            <w:r w:rsidRPr="004F4130">
              <w:t>4</w:t>
            </w:r>
          </w:p>
        </w:tc>
        <w:tc>
          <w:tcPr>
            <w:tcW w:w="0" w:type="auto"/>
            <w:shd w:val="clear" w:color="auto" w:fill="auto"/>
            <w:noWrap/>
          </w:tcPr>
          <w:p w14:paraId="35A0E71E" w14:textId="77777777" w:rsidR="00CD4E2A" w:rsidRPr="004F4130" w:rsidRDefault="00CD4E2A" w:rsidP="00CD4E2A">
            <w:pPr>
              <w:jc w:val="center"/>
            </w:pPr>
            <w:r w:rsidRPr="004F4130">
              <w:t>0.09</w:t>
            </w:r>
          </w:p>
        </w:tc>
      </w:tr>
      <w:tr w:rsidR="00CD4E2A" w:rsidRPr="005F4501" w14:paraId="20AA9C4D" w14:textId="77777777" w:rsidTr="00C342D8">
        <w:trPr>
          <w:trHeight w:val="264"/>
          <w:jc w:val="center"/>
        </w:trPr>
        <w:tc>
          <w:tcPr>
            <w:tcW w:w="0" w:type="auto"/>
            <w:shd w:val="clear" w:color="auto" w:fill="auto"/>
            <w:noWrap/>
          </w:tcPr>
          <w:p w14:paraId="3F306052" w14:textId="77777777" w:rsidR="00CD4E2A" w:rsidRPr="004F4130" w:rsidRDefault="00CD4E2A" w:rsidP="00CD4E2A">
            <w:pPr>
              <w:jc w:val="center"/>
            </w:pPr>
            <w:r w:rsidRPr="004F4130">
              <w:t>5</w:t>
            </w:r>
          </w:p>
        </w:tc>
        <w:tc>
          <w:tcPr>
            <w:tcW w:w="0" w:type="auto"/>
            <w:shd w:val="clear" w:color="auto" w:fill="auto"/>
            <w:noWrap/>
          </w:tcPr>
          <w:p w14:paraId="3DEBF88A" w14:textId="77777777" w:rsidR="00CD4E2A" w:rsidRPr="004F4130" w:rsidRDefault="00CD4E2A" w:rsidP="00CD4E2A">
            <w:pPr>
              <w:jc w:val="center"/>
            </w:pPr>
            <w:r w:rsidRPr="004F4130">
              <w:t>0.11</w:t>
            </w:r>
          </w:p>
        </w:tc>
      </w:tr>
      <w:tr w:rsidR="00CD4E2A" w:rsidRPr="005F4501" w14:paraId="2B1C8988" w14:textId="77777777" w:rsidTr="00C342D8">
        <w:trPr>
          <w:trHeight w:val="264"/>
          <w:jc w:val="center"/>
        </w:trPr>
        <w:tc>
          <w:tcPr>
            <w:tcW w:w="0" w:type="auto"/>
            <w:shd w:val="clear" w:color="auto" w:fill="auto"/>
            <w:noWrap/>
          </w:tcPr>
          <w:p w14:paraId="4C3B0B77" w14:textId="77777777" w:rsidR="00CD4E2A" w:rsidRPr="004F4130" w:rsidRDefault="00CD4E2A" w:rsidP="00CD4E2A">
            <w:pPr>
              <w:jc w:val="center"/>
            </w:pPr>
            <w:r w:rsidRPr="004F4130">
              <w:t>6</w:t>
            </w:r>
          </w:p>
        </w:tc>
        <w:tc>
          <w:tcPr>
            <w:tcW w:w="0" w:type="auto"/>
            <w:shd w:val="clear" w:color="auto" w:fill="auto"/>
            <w:noWrap/>
          </w:tcPr>
          <w:p w14:paraId="1033B7BD" w14:textId="77777777" w:rsidR="00CD4E2A" w:rsidRPr="004F4130" w:rsidRDefault="00CD4E2A" w:rsidP="00CD4E2A">
            <w:pPr>
              <w:jc w:val="center"/>
            </w:pPr>
            <w:r w:rsidRPr="004F4130">
              <w:t>0.13</w:t>
            </w:r>
          </w:p>
        </w:tc>
      </w:tr>
      <w:tr w:rsidR="00CD4E2A" w:rsidRPr="005F4501" w14:paraId="77DB2FFE" w14:textId="77777777" w:rsidTr="00C342D8">
        <w:trPr>
          <w:trHeight w:val="264"/>
          <w:jc w:val="center"/>
        </w:trPr>
        <w:tc>
          <w:tcPr>
            <w:tcW w:w="0" w:type="auto"/>
            <w:shd w:val="clear" w:color="auto" w:fill="auto"/>
            <w:noWrap/>
          </w:tcPr>
          <w:p w14:paraId="00D4DEE8" w14:textId="77777777" w:rsidR="00CD4E2A" w:rsidRPr="004F4130" w:rsidRDefault="00CD4E2A" w:rsidP="00CD4E2A">
            <w:pPr>
              <w:jc w:val="center"/>
            </w:pPr>
            <w:r w:rsidRPr="004F4130">
              <w:t>7</w:t>
            </w:r>
          </w:p>
        </w:tc>
        <w:tc>
          <w:tcPr>
            <w:tcW w:w="0" w:type="auto"/>
            <w:shd w:val="clear" w:color="auto" w:fill="auto"/>
            <w:noWrap/>
          </w:tcPr>
          <w:p w14:paraId="01781C1D" w14:textId="77777777" w:rsidR="00CD4E2A" w:rsidRPr="004F4130" w:rsidRDefault="00CD4E2A" w:rsidP="00CD4E2A">
            <w:pPr>
              <w:jc w:val="center"/>
            </w:pPr>
            <w:r w:rsidRPr="004F4130">
              <w:t>0.15</w:t>
            </w:r>
          </w:p>
        </w:tc>
      </w:tr>
      <w:tr w:rsidR="00CD4E2A" w:rsidRPr="005F4501" w14:paraId="7A929BD1" w14:textId="77777777" w:rsidTr="00C342D8">
        <w:trPr>
          <w:trHeight w:val="264"/>
          <w:jc w:val="center"/>
        </w:trPr>
        <w:tc>
          <w:tcPr>
            <w:tcW w:w="0" w:type="auto"/>
            <w:shd w:val="clear" w:color="auto" w:fill="auto"/>
            <w:noWrap/>
          </w:tcPr>
          <w:p w14:paraId="2ECD161A" w14:textId="77777777" w:rsidR="00CD4E2A" w:rsidRPr="004F4130" w:rsidRDefault="00CD4E2A" w:rsidP="00CD4E2A">
            <w:pPr>
              <w:jc w:val="center"/>
            </w:pPr>
            <w:r w:rsidRPr="004F4130">
              <w:t>8</w:t>
            </w:r>
          </w:p>
        </w:tc>
        <w:tc>
          <w:tcPr>
            <w:tcW w:w="0" w:type="auto"/>
            <w:shd w:val="clear" w:color="auto" w:fill="auto"/>
            <w:noWrap/>
          </w:tcPr>
          <w:p w14:paraId="0CD5A11D" w14:textId="77777777" w:rsidR="00CD4E2A" w:rsidRPr="004F4130" w:rsidRDefault="00CD4E2A" w:rsidP="00CD4E2A">
            <w:pPr>
              <w:jc w:val="center"/>
            </w:pPr>
            <w:r w:rsidRPr="004F4130">
              <w:t>0.17</w:t>
            </w:r>
          </w:p>
        </w:tc>
      </w:tr>
      <w:tr w:rsidR="00CD4E2A" w:rsidRPr="005F4501" w14:paraId="0362C36E" w14:textId="77777777" w:rsidTr="00C342D8">
        <w:trPr>
          <w:trHeight w:val="264"/>
          <w:jc w:val="center"/>
        </w:trPr>
        <w:tc>
          <w:tcPr>
            <w:tcW w:w="0" w:type="auto"/>
            <w:shd w:val="clear" w:color="auto" w:fill="auto"/>
            <w:noWrap/>
          </w:tcPr>
          <w:p w14:paraId="6570894D" w14:textId="77777777" w:rsidR="00CD4E2A" w:rsidRPr="004F4130" w:rsidRDefault="00CD4E2A" w:rsidP="00CD4E2A">
            <w:pPr>
              <w:jc w:val="center"/>
            </w:pPr>
            <w:r w:rsidRPr="004F4130">
              <w:t>9</w:t>
            </w:r>
          </w:p>
        </w:tc>
        <w:tc>
          <w:tcPr>
            <w:tcW w:w="0" w:type="auto"/>
            <w:shd w:val="clear" w:color="auto" w:fill="auto"/>
            <w:noWrap/>
          </w:tcPr>
          <w:p w14:paraId="295029DD" w14:textId="77777777" w:rsidR="00CD4E2A" w:rsidRPr="004F4130" w:rsidRDefault="00CD4E2A" w:rsidP="00CD4E2A">
            <w:pPr>
              <w:jc w:val="center"/>
            </w:pPr>
            <w:r w:rsidRPr="004F4130">
              <w:t>0.19</w:t>
            </w:r>
          </w:p>
        </w:tc>
      </w:tr>
    </w:tbl>
    <w:p w14:paraId="7EEFF2A7" w14:textId="77777777" w:rsidR="00CD4E2A" w:rsidRDefault="00CD4E2A" w:rsidP="00C342D8">
      <w:pPr>
        <w:pStyle w:val="Header"/>
      </w:pPr>
    </w:p>
    <w:p w14:paraId="563CEA80" w14:textId="77777777" w:rsidR="00CD4E2A" w:rsidRDefault="00A509F7" w:rsidP="00E6321B">
      <w:pPr>
        <w:pStyle w:val="Header"/>
        <w:tabs>
          <w:tab w:val="left" w:pos="900"/>
        </w:tabs>
        <w:ind w:left="900"/>
      </w:pPr>
      <w:r>
        <w:t xml:space="preserve">is used instead. </w:t>
      </w:r>
      <w:r w:rsidR="00CD4E2A">
        <w:t>What do you expect</w:t>
      </w:r>
      <w:r>
        <w:t xml:space="preserve"> would happen with the sample?</w:t>
      </w:r>
    </w:p>
    <w:p w14:paraId="79FD17D3" w14:textId="77777777" w:rsidR="00BD1523" w:rsidRDefault="00BD1523" w:rsidP="00C342D8"/>
    <w:p w14:paraId="7D87E5FF" w14:textId="77777777" w:rsidR="00170F01" w:rsidRDefault="00170F01" w:rsidP="00C342D8"/>
    <w:p w14:paraId="618F5AA6" w14:textId="77777777" w:rsidR="00170F01" w:rsidRDefault="00170F01" w:rsidP="00C342D8">
      <w:r>
        <w:t xml:space="preserve">Characteristics of a probability distribution for a discrete random variable: </w:t>
      </w:r>
    </w:p>
    <w:p w14:paraId="53958B9D" w14:textId="016799BF" w:rsidR="005F7D2E" w:rsidRDefault="00BD2C08" w:rsidP="00F125A5">
      <w:pPr>
        <w:pStyle w:val="ListParagraph"/>
        <w:numPr>
          <w:ilvl w:val="0"/>
          <w:numId w:val="17"/>
        </w:numPr>
        <w:jc w:val="left"/>
      </w:pPr>
      <w:r>
        <w:t>P(</w:t>
      </w:r>
      <w:r w:rsidR="00BC53A6">
        <w:t xml:space="preserve">Y = </w:t>
      </w:r>
      <w:r w:rsidR="00170F01">
        <w:t>y)</w:t>
      </w:r>
      <w:r>
        <w:t xml:space="preserve"> </w:t>
      </w:r>
      <w:r w:rsidR="00170F01">
        <w:sym w:font="Symbol" w:char="F0B3"/>
      </w:r>
      <w:r>
        <w:t xml:space="preserve"> </w:t>
      </w:r>
      <w:r w:rsidR="00170F01">
        <w:t xml:space="preserve">0 – all probabilities are </w:t>
      </w:r>
      <w:r w:rsidR="00170F01">
        <w:sym w:font="Symbol" w:char="F0B3"/>
      </w:r>
      <w:r w:rsidR="00170F01">
        <w:t xml:space="preserve"> to zero</w:t>
      </w:r>
    </w:p>
    <w:p w14:paraId="2B19E2CC" w14:textId="32A3880F" w:rsidR="005F7D2E" w:rsidRDefault="00BD2C08" w:rsidP="00F125A5">
      <w:pPr>
        <w:pStyle w:val="ListParagraph"/>
        <w:numPr>
          <w:ilvl w:val="0"/>
          <w:numId w:val="17"/>
        </w:numPr>
        <w:jc w:val="left"/>
      </w:pPr>
      <w:r>
        <w:t>P(</w:t>
      </w:r>
      <w:r w:rsidR="00BC53A6">
        <w:t xml:space="preserve">Y = </w:t>
      </w:r>
      <w:r>
        <w:t xml:space="preserve">y) </w:t>
      </w:r>
      <w:r w:rsidR="00170F01">
        <w:sym w:font="Symbol" w:char="F0A3"/>
      </w:r>
      <w:r>
        <w:t xml:space="preserve"> </w:t>
      </w:r>
      <w:r w:rsidR="00170F01">
        <w:t xml:space="preserve">1 – all probabilities are </w:t>
      </w:r>
      <w:r w:rsidR="00170F01">
        <w:sym w:font="Symbol" w:char="F0A3"/>
      </w:r>
      <w:r w:rsidR="00170F01">
        <w:t xml:space="preserve"> to one</w:t>
      </w:r>
    </w:p>
    <w:p w14:paraId="1B1E8101" w14:textId="7AE83EAD" w:rsidR="00170F01" w:rsidRDefault="00BC53A6" w:rsidP="00F125A5">
      <w:pPr>
        <w:pStyle w:val="ListParagraph"/>
        <w:numPr>
          <w:ilvl w:val="0"/>
          <w:numId w:val="17"/>
        </w:numPr>
        <w:jc w:val="left"/>
      </w:pPr>
      <w:r w:rsidRPr="005F7D2E">
        <w:rPr>
          <w:position w:val="-18"/>
        </w:rPr>
        <w:object w:dxaOrig="2560" w:dyaOrig="540" w14:anchorId="3513AFDB">
          <v:shape id="_x0000_i1027" type="#_x0000_t75" style="width:126.6pt;height:27.6pt" o:ole="">
            <v:imagedata r:id="rId14" o:title=""/>
          </v:shape>
          <o:OLEObject Type="Embed" ProgID="Equation.DSMT4" ShapeID="_x0000_i1027" DrawAspect="Content" ObjectID="_1657956807" r:id="rId15"/>
        </w:object>
      </w:r>
      <w:r w:rsidR="005F7D2E">
        <w:rPr>
          <w:position w:val="-18"/>
        </w:rPr>
        <w:t xml:space="preserve"> </w:t>
      </w:r>
      <w:r w:rsidR="00170F01">
        <w:t>– sum up all of the probabilities and get 1</w:t>
      </w:r>
    </w:p>
    <w:p w14:paraId="7C47D57B" w14:textId="77777777" w:rsidR="00170F01" w:rsidRDefault="00170F01" w:rsidP="00C342D8"/>
    <w:p w14:paraId="568FC8AD" w14:textId="5BC26494" w:rsidR="00170F01" w:rsidRDefault="00170F01" w:rsidP="00025D9F">
      <w:pPr>
        <w:ind w:left="360"/>
      </w:pPr>
      <w:r>
        <w:t xml:space="preserve">A probability distribution </w:t>
      </w:r>
      <w:r w:rsidR="00BD2C08">
        <w:t xml:space="preserve">for a discrete random variable is often </w:t>
      </w:r>
      <w:r>
        <w:t xml:space="preserve">referred to as a </w:t>
      </w:r>
      <w:r w:rsidRPr="00BD2C08">
        <w:rPr>
          <w:u w:val="single"/>
        </w:rPr>
        <w:t>probability mass function</w:t>
      </w:r>
      <w:r w:rsidR="00025D9F">
        <w:rPr>
          <w:u w:val="single"/>
        </w:rPr>
        <w:t xml:space="preserve"> (PMF)</w:t>
      </w:r>
      <w:r w:rsidR="0057378F" w:rsidRPr="0057378F">
        <w:t>.</w:t>
      </w:r>
    </w:p>
    <w:p w14:paraId="651274E7" w14:textId="77777777" w:rsidR="00BD1523" w:rsidRDefault="00BD1523" w:rsidP="00C342D8"/>
    <w:p w14:paraId="101BBCE1" w14:textId="77777777" w:rsidR="00F02550" w:rsidRDefault="00F02550" w:rsidP="00C342D8"/>
    <w:p w14:paraId="1329B9FD" w14:textId="2FA5250D" w:rsidR="00944F8B" w:rsidRDefault="00944F8B" w:rsidP="00C342D8">
      <w:pPr>
        <w:spacing w:after="200" w:line="276" w:lineRule="auto"/>
        <w:jc w:val="left"/>
        <w:rPr>
          <w:b/>
          <w:u w:val="single"/>
        </w:rPr>
      </w:pPr>
    </w:p>
    <w:sectPr w:rsidR="00944F8B" w:rsidSect="00C63D78">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09615" w14:textId="77777777" w:rsidR="00242DCB" w:rsidRDefault="00242DCB" w:rsidP="009235A6">
      <w:r>
        <w:separator/>
      </w:r>
    </w:p>
  </w:endnote>
  <w:endnote w:type="continuationSeparator" w:id="0">
    <w:p w14:paraId="059A510F" w14:textId="77777777" w:rsidR="00242DCB" w:rsidRDefault="00242DCB" w:rsidP="009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70383" w14:textId="77777777" w:rsidR="00885D39" w:rsidRDefault="0088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6B50D" w14:textId="77777777" w:rsidR="00885D39" w:rsidRDefault="00885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17F56" w14:textId="77777777" w:rsidR="00885D39" w:rsidRDefault="00885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FD247" w14:textId="77777777" w:rsidR="00242DCB" w:rsidRDefault="00242DCB" w:rsidP="009235A6">
      <w:r>
        <w:separator/>
      </w:r>
    </w:p>
  </w:footnote>
  <w:footnote w:type="continuationSeparator" w:id="0">
    <w:p w14:paraId="4977F269" w14:textId="77777777" w:rsidR="00242DCB" w:rsidRDefault="00242DCB" w:rsidP="00923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589C0" w14:textId="77777777" w:rsidR="00885D39" w:rsidRDefault="00885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28"/>
      </w:rPr>
      <w:id w:val="843748116"/>
      <w:docPartObj>
        <w:docPartGallery w:val="Page Numbers (Top of Page)"/>
        <w:docPartUnique/>
      </w:docPartObj>
    </w:sdtPr>
    <w:sdtEndPr>
      <w:rPr>
        <w:noProof/>
      </w:rPr>
    </w:sdtEndPr>
    <w:sdtContent>
      <w:p w14:paraId="05B66703" w14:textId="0BAF44AA" w:rsidR="00FF36BD" w:rsidRPr="009235A6" w:rsidRDefault="00FF36BD">
        <w:pPr>
          <w:pStyle w:val="Header"/>
          <w:jc w:val="right"/>
          <w:rPr>
            <w:sz w:val="28"/>
            <w:szCs w:val="28"/>
          </w:rPr>
        </w:pPr>
        <w:r w:rsidRPr="009235A6">
          <w:rPr>
            <w:sz w:val="28"/>
            <w:szCs w:val="28"/>
          </w:rPr>
          <w:fldChar w:fldCharType="begin"/>
        </w:r>
        <w:r w:rsidRPr="009235A6">
          <w:rPr>
            <w:sz w:val="28"/>
            <w:szCs w:val="28"/>
          </w:rPr>
          <w:instrText xml:space="preserve"> PAGE   \* MERGEFORMAT </w:instrText>
        </w:r>
        <w:r w:rsidRPr="009235A6">
          <w:rPr>
            <w:sz w:val="28"/>
            <w:szCs w:val="28"/>
          </w:rPr>
          <w:fldChar w:fldCharType="separate"/>
        </w:r>
        <w:r w:rsidR="00885D39">
          <w:rPr>
            <w:noProof/>
            <w:sz w:val="28"/>
            <w:szCs w:val="28"/>
          </w:rPr>
          <w:t>4</w:t>
        </w:r>
        <w:r w:rsidRPr="009235A6">
          <w:rPr>
            <w:noProof/>
            <w:sz w:val="28"/>
            <w:szCs w:val="28"/>
          </w:rPr>
          <w:fldChar w:fldCharType="end"/>
        </w:r>
      </w:p>
    </w:sdtContent>
  </w:sdt>
  <w:p w14:paraId="419AA113" w14:textId="77777777" w:rsidR="00FF36BD" w:rsidRDefault="00FF3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347DA" w14:textId="77777777" w:rsidR="00885D39" w:rsidRDefault="00885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D2509"/>
    <w:multiLevelType w:val="hybridMultilevel"/>
    <w:tmpl w:val="01D6D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413DA6"/>
    <w:multiLevelType w:val="hybridMultilevel"/>
    <w:tmpl w:val="A11E9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3423EC"/>
    <w:multiLevelType w:val="hybridMultilevel"/>
    <w:tmpl w:val="6BC612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563D58"/>
    <w:multiLevelType w:val="hybridMultilevel"/>
    <w:tmpl w:val="EEB8967C"/>
    <w:lvl w:ilvl="0" w:tplc="B77237A8">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981446"/>
    <w:multiLevelType w:val="hybridMultilevel"/>
    <w:tmpl w:val="F4448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711D1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C8E7E43"/>
    <w:multiLevelType w:val="hybridMultilevel"/>
    <w:tmpl w:val="5B7AE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97E91"/>
    <w:multiLevelType w:val="hybridMultilevel"/>
    <w:tmpl w:val="BD8E6D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F07699"/>
    <w:multiLevelType w:val="hybridMultilevel"/>
    <w:tmpl w:val="1F2E7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071A5F"/>
    <w:multiLevelType w:val="hybridMultilevel"/>
    <w:tmpl w:val="CD34E9A8"/>
    <w:lvl w:ilvl="0" w:tplc="11A40A6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EE6C54"/>
    <w:multiLevelType w:val="hybridMultilevel"/>
    <w:tmpl w:val="610C9E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8F5E8E"/>
    <w:multiLevelType w:val="hybridMultilevel"/>
    <w:tmpl w:val="6668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16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330C0D"/>
    <w:multiLevelType w:val="hybridMultilevel"/>
    <w:tmpl w:val="E856B6D4"/>
    <w:lvl w:ilvl="0" w:tplc="DC8A1C16">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162098"/>
    <w:multiLevelType w:val="hybridMultilevel"/>
    <w:tmpl w:val="203CF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B769D"/>
    <w:multiLevelType w:val="hybridMultilevel"/>
    <w:tmpl w:val="EEB8967C"/>
    <w:lvl w:ilvl="0" w:tplc="B77237A8">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A032C91"/>
    <w:multiLevelType w:val="hybridMultilevel"/>
    <w:tmpl w:val="E72059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6370E2"/>
    <w:multiLevelType w:val="hybridMultilevel"/>
    <w:tmpl w:val="CE6A732E"/>
    <w:lvl w:ilvl="0" w:tplc="9426D93E">
      <w:start w:val="1"/>
      <w:numFmt w:val="bullet"/>
      <w:lvlText w:val=""/>
      <w:lvlJc w:val="left"/>
      <w:pPr>
        <w:ind w:left="792" w:hanging="360"/>
      </w:pPr>
      <w:rPr>
        <w:rFonts w:ascii="Wingdings" w:hAnsi="Wingdings" w:hint="default"/>
        <w:color w:val="0000FF"/>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5590440B"/>
    <w:multiLevelType w:val="hybridMultilevel"/>
    <w:tmpl w:val="135E5ADC"/>
    <w:lvl w:ilvl="0" w:tplc="9426D93E">
      <w:start w:val="1"/>
      <w:numFmt w:val="bullet"/>
      <w:lvlText w:val=""/>
      <w:lvlJc w:val="left"/>
      <w:pPr>
        <w:tabs>
          <w:tab w:val="num" w:pos="1080"/>
        </w:tabs>
        <w:ind w:left="1080" w:hanging="360"/>
      </w:pPr>
      <w:rPr>
        <w:rFonts w:ascii="Wingdings" w:hAnsi="Wingdings"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76432"/>
    <w:multiLevelType w:val="hybridMultilevel"/>
    <w:tmpl w:val="75082D2E"/>
    <w:lvl w:ilvl="0" w:tplc="04090005">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24AC3"/>
    <w:multiLevelType w:val="hybridMultilevel"/>
    <w:tmpl w:val="B50293DE"/>
    <w:lvl w:ilvl="0" w:tplc="04090001">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F02F6"/>
    <w:multiLevelType w:val="hybridMultilevel"/>
    <w:tmpl w:val="38546F20"/>
    <w:lvl w:ilvl="0" w:tplc="83CE1D8E">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F726C01"/>
    <w:multiLevelType w:val="hybridMultilevel"/>
    <w:tmpl w:val="61F6B256"/>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34D5961"/>
    <w:multiLevelType w:val="hybridMultilevel"/>
    <w:tmpl w:val="4E22BE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CA557E1"/>
    <w:multiLevelType w:val="hybridMultilevel"/>
    <w:tmpl w:val="5EE28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DF6380C"/>
    <w:multiLevelType w:val="hybridMultilevel"/>
    <w:tmpl w:val="DD0E1E82"/>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71D36E6C"/>
    <w:multiLevelType w:val="hybridMultilevel"/>
    <w:tmpl w:val="F7E22634"/>
    <w:lvl w:ilvl="0" w:tplc="9426D93E">
      <w:start w:val="1"/>
      <w:numFmt w:val="bullet"/>
      <w:lvlText w:val=""/>
      <w:lvlJc w:val="left"/>
      <w:pPr>
        <w:ind w:left="360" w:hanging="360"/>
      </w:pPr>
      <w:rPr>
        <w:rFonts w:ascii="Wingdings" w:hAnsi="Wingdings"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937DEA"/>
    <w:multiLevelType w:val="hybridMultilevel"/>
    <w:tmpl w:val="BF20C086"/>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num w:numId="1">
    <w:abstractNumId w:val="9"/>
  </w:num>
  <w:num w:numId="2">
    <w:abstractNumId w:val="27"/>
  </w:num>
  <w:num w:numId="3">
    <w:abstractNumId w:val="22"/>
  </w:num>
  <w:num w:numId="4">
    <w:abstractNumId w:val="15"/>
  </w:num>
  <w:num w:numId="5">
    <w:abstractNumId w:val="13"/>
  </w:num>
  <w:num w:numId="6">
    <w:abstractNumId w:val="21"/>
  </w:num>
  <w:num w:numId="7">
    <w:abstractNumId w:val="8"/>
  </w:num>
  <w:num w:numId="8">
    <w:abstractNumId w:val="3"/>
  </w:num>
  <w:num w:numId="9">
    <w:abstractNumId w:val="11"/>
  </w:num>
  <w:num w:numId="10">
    <w:abstractNumId w:val="4"/>
  </w:num>
  <w:num w:numId="11">
    <w:abstractNumId w:val="12"/>
  </w:num>
  <w:num w:numId="12">
    <w:abstractNumId w:val="0"/>
  </w:num>
  <w:num w:numId="13">
    <w:abstractNumId w:val="24"/>
  </w:num>
  <w:num w:numId="14">
    <w:abstractNumId w:val="2"/>
  </w:num>
  <w:num w:numId="15">
    <w:abstractNumId w:val="18"/>
  </w:num>
  <w:num w:numId="16">
    <w:abstractNumId w:val="17"/>
  </w:num>
  <w:num w:numId="17">
    <w:abstractNumId w:val="26"/>
  </w:num>
  <w:num w:numId="18">
    <w:abstractNumId w:val="5"/>
  </w:num>
  <w:num w:numId="19">
    <w:abstractNumId w:val="14"/>
  </w:num>
  <w:num w:numId="20">
    <w:abstractNumId w:val="6"/>
  </w:num>
  <w:num w:numId="21">
    <w:abstractNumId w:val="7"/>
  </w:num>
  <w:num w:numId="22">
    <w:abstractNumId w:val="25"/>
  </w:num>
  <w:num w:numId="23">
    <w:abstractNumId w:val="10"/>
  </w:num>
  <w:num w:numId="24">
    <w:abstractNumId w:val="16"/>
  </w:num>
  <w:num w:numId="25">
    <w:abstractNumId w:val="20"/>
  </w:num>
  <w:num w:numId="26">
    <w:abstractNumId w:val="19"/>
  </w:num>
  <w:num w:numId="27">
    <w:abstractNumId w:val="23"/>
  </w:num>
  <w:num w:numId="2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TrueTypeFonts/>
  <w:saveSubsetFont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EE7"/>
    <w:rsid w:val="0000139C"/>
    <w:rsid w:val="00003F2D"/>
    <w:rsid w:val="000060F0"/>
    <w:rsid w:val="000103DA"/>
    <w:rsid w:val="00016013"/>
    <w:rsid w:val="000220C5"/>
    <w:rsid w:val="000231F1"/>
    <w:rsid w:val="00023EC3"/>
    <w:rsid w:val="00024EBC"/>
    <w:rsid w:val="00025D9F"/>
    <w:rsid w:val="00026DCF"/>
    <w:rsid w:val="00027AC8"/>
    <w:rsid w:val="00027D38"/>
    <w:rsid w:val="00027D7E"/>
    <w:rsid w:val="00033FCD"/>
    <w:rsid w:val="00043FE7"/>
    <w:rsid w:val="00050134"/>
    <w:rsid w:val="000566CC"/>
    <w:rsid w:val="0006091E"/>
    <w:rsid w:val="0006306E"/>
    <w:rsid w:val="00063AD6"/>
    <w:rsid w:val="00067E6E"/>
    <w:rsid w:val="000777E8"/>
    <w:rsid w:val="00077BAD"/>
    <w:rsid w:val="00082E37"/>
    <w:rsid w:val="00083BB4"/>
    <w:rsid w:val="000851F3"/>
    <w:rsid w:val="00090EF5"/>
    <w:rsid w:val="00092089"/>
    <w:rsid w:val="00092631"/>
    <w:rsid w:val="000954B9"/>
    <w:rsid w:val="00095DFA"/>
    <w:rsid w:val="000A696C"/>
    <w:rsid w:val="000B40A7"/>
    <w:rsid w:val="000B7E22"/>
    <w:rsid w:val="000C2803"/>
    <w:rsid w:val="000C688B"/>
    <w:rsid w:val="000D16FC"/>
    <w:rsid w:val="000D3073"/>
    <w:rsid w:val="000D3089"/>
    <w:rsid w:val="000E358A"/>
    <w:rsid w:val="000E45D8"/>
    <w:rsid w:val="000F008D"/>
    <w:rsid w:val="000F3ED0"/>
    <w:rsid w:val="000F736D"/>
    <w:rsid w:val="000F767F"/>
    <w:rsid w:val="001013BA"/>
    <w:rsid w:val="001071A8"/>
    <w:rsid w:val="00107869"/>
    <w:rsid w:val="00115456"/>
    <w:rsid w:val="001244FB"/>
    <w:rsid w:val="00127538"/>
    <w:rsid w:val="00140649"/>
    <w:rsid w:val="00170F01"/>
    <w:rsid w:val="00171101"/>
    <w:rsid w:val="0017159D"/>
    <w:rsid w:val="00171A65"/>
    <w:rsid w:val="001733A1"/>
    <w:rsid w:val="00174AB6"/>
    <w:rsid w:val="00190F26"/>
    <w:rsid w:val="001931F7"/>
    <w:rsid w:val="00194D0B"/>
    <w:rsid w:val="0019522C"/>
    <w:rsid w:val="001A11CD"/>
    <w:rsid w:val="001B004D"/>
    <w:rsid w:val="001B0FFC"/>
    <w:rsid w:val="001B7105"/>
    <w:rsid w:val="001C59AE"/>
    <w:rsid w:val="001C6EC6"/>
    <w:rsid w:val="001D0467"/>
    <w:rsid w:val="001D2D02"/>
    <w:rsid w:val="001D5B97"/>
    <w:rsid w:val="001D79E0"/>
    <w:rsid w:val="001E1AA8"/>
    <w:rsid w:val="001E7751"/>
    <w:rsid w:val="001F58BF"/>
    <w:rsid w:val="001F6233"/>
    <w:rsid w:val="001F6785"/>
    <w:rsid w:val="001F6E79"/>
    <w:rsid w:val="001F7446"/>
    <w:rsid w:val="002034A7"/>
    <w:rsid w:val="002078B2"/>
    <w:rsid w:val="00210BD5"/>
    <w:rsid w:val="002315C1"/>
    <w:rsid w:val="00231AB7"/>
    <w:rsid w:val="002322E4"/>
    <w:rsid w:val="00236FDE"/>
    <w:rsid w:val="00242DCB"/>
    <w:rsid w:val="00245D4D"/>
    <w:rsid w:val="00245DA0"/>
    <w:rsid w:val="00246972"/>
    <w:rsid w:val="0025008D"/>
    <w:rsid w:val="00251000"/>
    <w:rsid w:val="00251F68"/>
    <w:rsid w:val="00254943"/>
    <w:rsid w:val="00254D6C"/>
    <w:rsid w:val="002648A0"/>
    <w:rsid w:val="00264B8C"/>
    <w:rsid w:val="002655E5"/>
    <w:rsid w:val="002726A0"/>
    <w:rsid w:val="00275C68"/>
    <w:rsid w:val="002822DA"/>
    <w:rsid w:val="00282EAE"/>
    <w:rsid w:val="002850A4"/>
    <w:rsid w:val="00287BFB"/>
    <w:rsid w:val="002903DC"/>
    <w:rsid w:val="00294B67"/>
    <w:rsid w:val="002A6D88"/>
    <w:rsid w:val="002B01CD"/>
    <w:rsid w:val="002C12B5"/>
    <w:rsid w:val="002C30B7"/>
    <w:rsid w:val="002C346D"/>
    <w:rsid w:val="002C41CA"/>
    <w:rsid w:val="002C6FDB"/>
    <w:rsid w:val="002D332F"/>
    <w:rsid w:val="002D5D1A"/>
    <w:rsid w:val="002D60A8"/>
    <w:rsid w:val="002D7967"/>
    <w:rsid w:val="002E1C85"/>
    <w:rsid w:val="002E26D9"/>
    <w:rsid w:val="002E6074"/>
    <w:rsid w:val="002E7030"/>
    <w:rsid w:val="002F3A48"/>
    <w:rsid w:val="002F5331"/>
    <w:rsid w:val="002F6ACD"/>
    <w:rsid w:val="003006A3"/>
    <w:rsid w:val="00301E9A"/>
    <w:rsid w:val="00302263"/>
    <w:rsid w:val="00306650"/>
    <w:rsid w:val="00311FA8"/>
    <w:rsid w:val="003143ED"/>
    <w:rsid w:val="0031445B"/>
    <w:rsid w:val="00316432"/>
    <w:rsid w:val="003231FE"/>
    <w:rsid w:val="003277F1"/>
    <w:rsid w:val="00331A76"/>
    <w:rsid w:val="00332C0E"/>
    <w:rsid w:val="00337157"/>
    <w:rsid w:val="00340EDE"/>
    <w:rsid w:val="0034331F"/>
    <w:rsid w:val="00351C42"/>
    <w:rsid w:val="00351DEE"/>
    <w:rsid w:val="0035202E"/>
    <w:rsid w:val="00356638"/>
    <w:rsid w:val="0036071B"/>
    <w:rsid w:val="00363F16"/>
    <w:rsid w:val="0037336D"/>
    <w:rsid w:val="003748DD"/>
    <w:rsid w:val="003756C1"/>
    <w:rsid w:val="00382E16"/>
    <w:rsid w:val="00382FD1"/>
    <w:rsid w:val="0038665F"/>
    <w:rsid w:val="0039318D"/>
    <w:rsid w:val="003B72F5"/>
    <w:rsid w:val="003C0219"/>
    <w:rsid w:val="003C125B"/>
    <w:rsid w:val="003C27A7"/>
    <w:rsid w:val="003D3675"/>
    <w:rsid w:val="003D4BD0"/>
    <w:rsid w:val="003D7928"/>
    <w:rsid w:val="003E0CB3"/>
    <w:rsid w:val="003F0A4D"/>
    <w:rsid w:val="003F0D52"/>
    <w:rsid w:val="003F7477"/>
    <w:rsid w:val="0040088D"/>
    <w:rsid w:val="00402F30"/>
    <w:rsid w:val="004057F7"/>
    <w:rsid w:val="00405A5A"/>
    <w:rsid w:val="0041127B"/>
    <w:rsid w:val="00416BFF"/>
    <w:rsid w:val="00422761"/>
    <w:rsid w:val="00422F86"/>
    <w:rsid w:val="0042304C"/>
    <w:rsid w:val="00427D0E"/>
    <w:rsid w:val="00441829"/>
    <w:rsid w:val="00442277"/>
    <w:rsid w:val="004508CA"/>
    <w:rsid w:val="0045366C"/>
    <w:rsid w:val="00453B46"/>
    <w:rsid w:val="00454713"/>
    <w:rsid w:val="004562E8"/>
    <w:rsid w:val="0045778A"/>
    <w:rsid w:val="004603D4"/>
    <w:rsid w:val="00461884"/>
    <w:rsid w:val="004629CE"/>
    <w:rsid w:val="004667AD"/>
    <w:rsid w:val="00471FB2"/>
    <w:rsid w:val="004746E6"/>
    <w:rsid w:val="004753E6"/>
    <w:rsid w:val="00475BAA"/>
    <w:rsid w:val="0048212F"/>
    <w:rsid w:val="00492742"/>
    <w:rsid w:val="0049607A"/>
    <w:rsid w:val="004A0E65"/>
    <w:rsid w:val="004A373F"/>
    <w:rsid w:val="004A4E20"/>
    <w:rsid w:val="004A7340"/>
    <w:rsid w:val="004C1D2E"/>
    <w:rsid w:val="004D06AB"/>
    <w:rsid w:val="004D10AC"/>
    <w:rsid w:val="004D5C63"/>
    <w:rsid w:val="004E00B2"/>
    <w:rsid w:val="004E1AFA"/>
    <w:rsid w:val="004E7F47"/>
    <w:rsid w:val="004F39AB"/>
    <w:rsid w:val="004F464D"/>
    <w:rsid w:val="00510F8E"/>
    <w:rsid w:val="00531E7A"/>
    <w:rsid w:val="00532AEB"/>
    <w:rsid w:val="00542241"/>
    <w:rsid w:val="00544354"/>
    <w:rsid w:val="005574CC"/>
    <w:rsid w:val="00557F48"/>
    <w:rsid w:val="00564BA0"/>
    <w:rsid w:val="00566480"/>
    <w:rsid w:val="0057371F"/>
    <w:rsid w:val="0057378F"/>
    <w:rsid w:val="0058407D"/>
    <w:rsid w:val="00590EA0"/>
    <w:rsid w:val="00594EE3"/>
    <w:rsid w:val="00595B14"/>
    <w:rsid w:val="005A15EB"/>
    <w:rsid w:val="005A5D3B"/>
    <w:rsid w:val="005A6A1B"/>
    <w:rsid w:val="005B572C"/>
    <w:rsid w:val="005B7F97"/>
    <w:rsid w:val="005C1F0B"/>
    <w:rsid w:val="005C3F80"/>
    <w:rsid w:val="005C562C"/>
    <w:rsid w:val="005C5B54"/>
    <w:rsid w:val="005C6F2D"/>
    <w:rsid w:val="005D2600"/>
    <w:rsid w:val="005D3410"/>
    <w:rsid w:val="005D4E73"/>
    <w:rsid w:val="005E3FDB"/>
    <w:rsid w:val="005F0846"/>
    <w:rsid w:val="005F1255"/>
    <w:rsid w:val="005F7D2E"/>
    <w:rsid w:val="00600CCD"/>
    <w:rsid w:val="00602904"/>
    <w:rsid w:val="00603BB5"/>
    <w:rsid w:val="006109DF"/>
    <w:rsid w:val="0061221B"/>
    <w:rsid w:val="00612D4E"/>
    <w:rsid w:val="00614486"/>
    <w:rsid w:val="00617AA1"/>
    <w:rsid w:val="00623441"/>
    <w:rsid w:val="0062434A"/>
    <w:rsid w:val="00626613"/>
    <w:rsid w:val="00633C16"/>
    <w:rsid w:val="00641FE0"/>
    <w:rsid w:val="00644E14"/>
    <w:rsid w:val="006615B0"/>
    <w:rsid w:val="0066338D"/>
    <w:rsid w:val="0067438C"/>
    <w:rsid w:val="00677B60"/>
    <w:rsid w:val="006814BA"/>
    <w:rsid w:val="00685457"/>
    <w:rsid w:val="006874C4"/>
    <w:rsid w:val="00693204"/>
    <w:rsid w:val="00693967"/>
    <w:rsid w:val="00695E98"/>
    <w:rsid w:val="0069766B"/>
    <w:rsid w:val="00697731"/>
    <w:rsid w:val="00697A05"/>
    <w:rsid w:val="00697AD8"/>
    <w:rsid w:val="006A3084"/>
    <w:rsid w:val="006A40C2"/>
    <w:rsid w:val="006A6A23"/>
    <w:rsid w:val="006B38A4"/>
    <w:rsid w:val="006B4B0E"/>
    <w:rsid w:val="006B7FF0"/>
    <w:rsid w:val="006D1D35"/>
    <w:rsid w:val="006E1A96"/>
    <w:rsid w:val="006E2623"/>
    <w:rsid w:val="006E5354"/>
    <w:rsid w:val="006E7180"/>
    <w:rsid w:val="006E72E8"/>
    <w:rsid w:val="006F61B3"/>
    <w:rsid w:val="00700B76"/>
    <w:rsid w:val="00702875"/>
    <w:rsid w:val="00702F27"/>
    <w:rsid w:val="00704891"/>
    <w:rsid w:val="00704AB0"/>
    <w:rsid w:val="0071209F"/>
    <w:rsid w:val="00720855"/>
    <w:rsid w:val="0072416E"/>
    <w:rsid w:val="00725120"/>
    <w:rsid w:val="00734B12"/>
    <w:rsid w:val="00740117"/>
    <w:rsid w:val="00740129"/>
    <w:rsid w:val="00746E80"/>
    <w:rsid w:val="0075035D"/>
    <w:rsid w:val="00750CE7"/>
    <w:rsid w:val="00752790"/>
    <w:rsid w:val="007527DB"/>
    <w:rsid w:val="00752838"/>
    <w:rsid w:val="0076221A"/>
    <w:rsid w:val="00764064"/>
    <w:rsid w:val="007641B0"/>
    <w:rsid w:val="0076422D"/>
    <w:rsid w:val="00774DCE"/>
    <w:rsid w:val="00774DD9"/>
    <w:rsid w:val="00782929"/>
    <w:rsid w:val="00786559"/>
    <w:rsid w:val="00786C7B"/>
    <w:rsid w:val="0079235C"/>
    <w:rsid w:val="00793530"/>
    <w:rsid w:val="007936C3"/>
    <w:rsid w:val="00795498"/>
    <w:rsid w:val="007A1488"/>
    <w:rsid w:val="007A758A"/>
    <w:rsid w:val="007B06AB"/>
    <w:rsid w:val="007B1F52"/>
    <w:rsid w:val="007B38BE"/>
    <w:rsid w:val="007B644E"/>
    <w:rsid w:val="007B7BED"/>
    <w:rsid w:val="007C242C"/>
    <w:rsid w:val="007C3076"/>
    <w:rsid w:val="007C3487"/>
    <w:rsid w:val="007C6C36"/>
    <w:rsid w:val="007C728E"/>
    <w:rsid w:val="007C7857"/>
    <w:rsid w:val="007D55D5"/>
    <w:rsid w:val="007E0940"/>
    <w:rsid w:val="007E0EE3"/>
    <w:rsid w:val="007F0DD5"/>
    <w:rsid w:val="007F5DED"/>
    <w:rsid w:val="007F626A"/>
    <w:rsid w:val="00802FC2"/>
    <w:rsid w:val="00810AF2"/>
    <w:rsid w:val="00814F77"/>
    <w:rsid w:val="008211E6"/>
    <w:rsid w:val="0083113C"/>
    <w:rsid w:val="0083364C"/>
    <w:rsid w:val="00834F80"/>
    <w:rsid w:val="00851638"/>
    <w:rsid w:val="00851A0D"/>
    <w:rsid w:val="0085660B"/>
    <w:rsid w:val="00863C09"/>
    <w:rsid w:val="00865609"/>
    <w:rsid w:val="00866029"/>
    <w:rsid w:val="00880E50"/>
    <w:rsid w:val="0088212F"/>
    <w:rsid w:val="00885D39"/>
    <w:rsid w:val="0088752D"/>
    <w:rsid w:val="008A6BEC"/>
    <w:rsid w:val="008B2F83"/>
    <w:rsid w:val="008B517B"/>
    <w:rsid w:val="008B77A4"/>
    <w:rsid w:val="008C3BCB"/>
    <w:rsid w:val="008C5A5C"/>
    <w:rsid w:val="008E2103"/>
    <w:rsid w:val="008E2D21"/>
    <w:rsid w:val="008E55AB"/>
    <w:rsid w:val="008F0787"/>
    <w:rsid w:val="008F41CD"/>
    <w:rsid w:val="008F732E"/>
    <w:rsid w:val="00900FB1"/>
    <w:rsid w:val="0090159B"/>
    <w:rsid w:val="0090619C"/>
    <w:rsid w:val="00906FE1"/>
    <w:rsid w:val="00907815"/>
    <w:rsid w:val="00912650"/>
    <w:rsid w:val="00913283"/>
    <w:rsid w:val="00921FCF"/>
    <w:rsid w:val="0092247C"/>
    <w:rsid w:val="009235A6"/>
    <w:rsid w:val="00923611"/>
    <w:rsid w:val="009325C1"/>
    <w:rsid w:val="009331CF"/>
    <w:rsid w:val="0093674E"/>
    <w:rsid w:val="009379B2"/>
    <w:rsid w:val="00944F8B"/>
    <w:rsid w:val="00952DA6"/>
    <w:rsid w:val="00954D1C"/>
    <w:rsid w:val="00955EC4"/>
    <w:rsid w:val="0095777D"/>
    <w:rsid w:val="009613CA"/>
    <w:rsid w:val="00964F28"/>
    <w:rsid w:val="0096523E"/>
    <w:rsid w:val="00967A9F"/>
    <w:rsid w:val="009713A2"/>
    <w:rsid w:val="009722D9"/>
    <w:rsid w:val="00972420"/>
    <w:rsid w:val="00975BE2"/>
    <w:rsid w:val="009944B5"/>
    <w:rsid w:val="00994D0D"/>
    <w:rsid w:val="0099648D"/>
    <w:rsid w:val="009A1DCD"/>
    <w:rsid w:val="009A5A63"/>
    <w:rsid w:val="009B01F1"/>
    <w:rsid w:val="009C223F"/>
    <w:rsid w:val="009C4A61"/>
    <w:rsid w:val="009D1699"/>
    <w:rsid w:val="009D1CB3"/>
    <w:rsid w:val="009D420C"/>
    <w:rsid w:val="009E0BB3"/>
    <w:rsid w:val="009E1927"/>
    <w:rsid w:val="009E29FF"/>
    <w:rsid w:val="009E5940"/>
    <w:rsid w:val="009E7B27"/>
    <w:rsid w:val="009F4AB3"/>
    <w:rsid w:val="009F5A8E"/>
    <w:rsid w:val="00A0715C"/>
    <w:rsid w:val="00A22E8D"/>
    <w:rsid w:val="00A359B7"/>
    <w:rsid w:val="00A41FA6"/>
    <w:rsid w:val="00A42258"/>
    <w:rsid w:val="00A509F7"/>
    <w:rsid w:val="00A52095"/>
    <w:rsid w:val="00A52A3C"/>
    <w:rsid w:val="00A5490D"/>
    <w:rsid w:val="00A56D11"/>
    <w:rsid w:val="00A57892"/>
    <w:rsid w:val="00A61042"/>
    <w:rsid w:val="00A61A63"/>
    <w:rsid w:val="00A768B7"/>
    <w:rsid w:val="00A7721B"/>
    <w:rsid w:val="00A80BEF"/>
    <w:rsid w:val="00A8131C"/>
    <w:rsid w:val="00A8338F"/>
    <w:rsid w:val="00A83B8D"/>
    <w:rsid w:val="00A8500F"/>
    <w:rsid w:val="00A95521"/>
    <w:rsid w:val="00AA38BB"/>
    <w:rsid w:val="00AA392E"/>
    <w:rsid w:val="00AB1825"/>
    <w:rsid w:val="00AB1EE9"/>
    <w:rsid w:val="00AB3790"/>
    <w:rsid w:val="00AB4F90"/>
    <w:rsid w:val="00AB73D0"/>
    <w:rsid w:val="00AC2707"/>
    <w:rsid w:val="00AC28E3"/>
    <w:rsid w:val="00AC30E2"/>
    <w:rsid w:val="00AD6781"/>
    <w:rsid w:val="00AE2DB5"/>
    <w:rsid w:val="00AE326F"/>
    <w:rsid w:val="00AE472B"/>
    <w:rsid w:val="00AE78C7"/>
    <w:rsid w:val="00AF0382"/>
    <w:rsid w:val="00AF0964"/>
    <w:rsid w:val="00B0427C"/>
    <w:rsid w:val="00B05DB7"/>
    <w:rsid w:val="00B069B0"/>
    <w:rsid w:val="00B17085"/>
    <w:rsid w:val="00B1785E"/>
    <w:rsid w:val="00B30D25"/>
    <w:rsid w:val="00B353AF"/>
    <w:rsid w:val="00B37DAD"/>
    <w:rsid w:val="00B41952"/>
    <w:rsid w:val="00B4250D"/>
    <w:rsid w:val="00B51A4E"/>
    <w:rsid w:val="00B53BE7"/>
    <w:rsid w:val="00B60089"/>
    <w:rsid w:val="00B60DD2"/>
    <w:rsid w:val="00B642B0"/>
    <w:rsid w:val="00B66EEF"/>
    <w:rsid w:val="00B72331"/>
    <w:rsid w:val="00B90CF0"/>
    <w:rsid w:val="00B9529A"/>
    <w:rsid w:val="00B95463"/>
    <w:rsid w:val="00BB347A"/>
    <w:rsid w:val="00BB44B6"/>
    <w:rsid w:val="00BC53A6"/>
    <w:rsid w:val="00BC581D"/>
    <w:rsid w:val="00BC6FD5"/>
    <w:rsid w:val="00BD1523"/>
    <w:rsid w:val="00BD2C08"/>
    <w:rsid w:val="00BD3403"/>
    <w:rsid w:val="00BD7C30"/>
    <w:rsid w:val="00BE1CDC"/>
    <w:rsid w:val="00BE4F87"/>
    <w:rsid w:val="00BF0246"/>
    <w:rsid w:val="00BF07EE"/>
    <w:rsid w:val="00BF10F8"/>
    <w:rsid w:val="00C01724"/>
    <w:rsid w:val="00C03088"/>
    <w:rsid w:val="00C045B8"/>
    <w:rsid w:val="00C104AB"/>
    <w:rsid w:val="00C21357"/>
    <w:rsid w:val="00C2453F"/>
    <w:rsid w:val="00C24ADA"/>
    <w:rsid w:val="00C24EE7"/>
    <w:rsid w:val="00C339F1"/>
    <w:rsid w:val="00C342D8"/>
    <w:rsid w:val="00C40090"/>
    <w:rsid w:val="00C42F82"/>
    <w:rsid w:val="00C51EE7"/>
    <w:rsid w:val="00C52485"/>
    <w:rsid w:val="00C609C6"/>
    <w:rsid w:val="00C63D78"/>
    <w:rsid w:val="00C6457F"/>
    <w:rsid w:val="00C6755C"/>
    <w:rsid w:val="00C701DC"/>
    <w:rsid w:val="00C740EF"/>
    <w:rsid w:val="00C77034"/>
    <w:rsid w:val="00C80040"/>
    <w:rsid w:val="00C809B5"/>
    <w:rsid w:val="00C86DD7"/>
    <w:rsid w:val="00C90973"/>
    <w:rsid w:val="00C968F0"/>
    <w:rsid w:val="00CA1BE7"/>
    <w:rsid w:val="00CA5F5A"/>
    <w:rsid w:val="00CA79B5"/>
    <w:rsid w:val="00CB73DB"/>
    <w:rsid w:val="00CC49AB"/>
    <w:rsid w:val="00CC4DA7"/>
    <w:rsid w:val="00CC5C86"/>
    <w:rsid w:val="00CD4E2A"/>
    <w:rsid w:val="00CD68B2"/>
    <w:rsid w:val="00CE083F"/>
    <w:rsid w:val="00CE1950"/>
    <w:rsid w:val="00CE2E1A"/>
    <w:rsid w:val="00CE40C9"/>
    <w:rsid w:val="00CE79DD"/>
    <w:rsid w:val="00CF1B2B"/>
    <w:rsid w:val="00D0193B"/>
    <w:rsid w:val="00D073A6"/>
    <w:rsid w:val="00D07E52"/>
    <w:rsid w:val="00D1205D"/>
    <w:rsid w:val="00D16DA0"/>
    <w:rsid w:val="00D21000"/>
    <w:rsid w:val="00D22988"/>
    <w:rsid w:val="00D23C83"/>
    <w:rsid w:val="00D26D96"/>
    <w:rsid w:val="00D32DED"/>
    <w:rsid w:val="00D5295A"/>
    <w:rsid w:val="00D531E2"/>
    <w:rsid w:val="00D53A13"/>
    <w:rsid w:val="00D73DF5"/>
    <w:rsid w:val="00D76061"/>
    <w:rsid w:val="00D812EA"/>
    <w:rsid w:val="00D830CA"/>
    <w:rsid w:val="00D83CEB"/>
    <w:rsid w:val="00D9234A"/>
    <w:rsid w:val="00D93C8C"/>
    <w:rsid w:val="00DA0D6F"/>
    <w:rsid w:val="00DA253A"/>
    <w:rsid w:val="00DA3903"/>
    <w:rsid w:val="00DA5D34"/>
    <w:rsid w:val="00DA781B"/>
    <w:rsid w:val="00DB1108"/>
    <w:rsid w:val="00DB1C77"/>
    <w:rsid w:val="00DB6C53"/>
    <w:rsid w:val="00DC00E7"/>
    <w:rsid w:val="00DC72E3"/>
    <w:rsid w:val="00DD100F"/>
    <w:rsid w:val="00DD2323"/>
    <w:rsid w:val="00DD3BD4"/>
    <w:rsid w:val="00DE3945"/>
    <w:rsid w:val="00DE683D"/>
    <w:rsid w:val="00DE76E7"/>
    <w:rsid w:val="00DF309D"/>
    <w:rsid w:val="00E06212"/>
    <w:rsid w:val="00E06FD3"/>
    <w:rsid w:val="00E10353"/>
    <w:rsid w:val="00E13DE0"/>
    <w:rsid w:val="00E17ABC"/>
    <w:rsid w:val="00E22CE1"/>
    <w:rsid w:val="00E3436B"/>
    <w:rsid w:val="00E36247"/>
    <w:rsid w:val="00E40FBA"/>
    <w:rsid w:val="00E503C9"/>
    <w:rsid w:val="00E56000"/>
    <w:rsid w:val="00E6321B"/>
    <w:rsid w:val="00E767EE"/>
    <w:rsid w:val="00E7709D"/>
    <w:rsid w:val="00E86563"/>
    <w:rsid w:val="00E92587"/>
    <w:rsid w:val="00E92BFC"/>
    <w:rsid w:val="00EA2655"/>
    <w:rsid w:val="00EB3C45"/>
    <w:rsid w:val="00ED1D5D"/>
    <w:rsid w:val="00ED4CDE"/>
    <w:rsid w:val="00ED5615"/>
    <w:rsid w:val="00ED6752"/>
    <w:rsid w:val="00EE02B0"/>
    <w:rsid w:val="00EE1BFE"/>
    <w:rsid w:val="00EF0022"/>
    <w:rsid w:val="00EF161E"/>
    <w:rsid w:val="00F00A34"/>
    <w:rsid w:val="00F02550"/>
    <w:rsid w:val="00F035CB"/>
    <w:rsid w:val="00F047A7"/>
    <w:rsid w:val="00F053A0"/>
    <w:rsid w:val="00F125A5"/>
    <w:rsid w:val="00F13454"/>
    <w:rsid w:val="00F17975"/>
    <w:rsid w:val="00F20FFD"/>
    <w:rsid w:val="00F228BE"/>
    <w:rsid w:val="00F2383E"/>
    <w:rsid w:val="00F2762E"/>
    <w:rsid w:val="00F3502B"/>
    <w:rsid w:val="00F42AB3"/>
    <w:rsid w:val="00F51066"/>
    <w:rsid w:val="00F5563D"/>
    <w:rsid w:val="00F62ACE"/>
    <w:rsid w:val="00F63BB9"/>
    <w:rsid w:val="00F72B00"/>
    <w:rsid w:val="00F7308F"/>
    <w:rsid w:val="00F87745"/>
    <w:rsid w:val="00F94A7F"/>
    <w:rsid w:val="00F95652"/>
    <w:rsid w:val="00FA4CEB"/>
    <w:rsid w:val="00FA55F4"/>
    <w:rsid w:val="00FA70DC"/>
    <w:rsid w:val="00FB7AC1"/>
    <w:rsid w:val="00FC18FA"/>
    <w:rsid w:val="00FC2825"/>
    <w:rsid w:val="00FC7599"/>
    <w:rsid w:val="00FD37D8"/>
    <w:rsid w:val="00FE1E3C"/>
    <w:rsid w:val="00FE6617"/>
    <w:rsid w:val="00FF02C1"/>
    <w:rsid w:val="00FF0784"/>
    <w:rsid w:val="00FF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3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52"/>
    <w:pPr>
      <w:spacing w:after="0" w:line="240" w:lineRule="auto"/>
      <w:jc w:val="both"/>
    </w:pPr>
    <w:rPr>
      <w:rFonts w:ascii="Arial" w:hAnsi="Arial"/>
      <w:sz w:val="40"/>
    </w:rPr>
  </w:style>
  <w:style w:type="paragraph" w:styleId="Heading3">
    <w:name w:val="heading 3"/>
    <w:basedOn w:val="Normal"/>
    <w:next w:val="Normal"/>
    <w:link w:val="Heading3Char"/>
    <w:rsid w:val="00944F8B"/>
    <w:pPr>
      <w:keepNext/>
      <w:jc w:val="left"/>
      <w:outlineLvl w:val="2"/>
    </w:pPr>
    <w:rPr>
      <w:rFonts w:eastAsia="Times New Roman" w:cs="Arial"/>
      <w:szCs w:val="20"/>
      <w:u w:val="single"/>
    </w:rPr>
  </w:style>
  <w:style w:type="paragraph" w:styleId="Heading4">
    <w:name w:val="heading 4"/>
    <w:basedOn w:val="Normal"/>
    <w:next w:val="Normal"/>
    <w:link w:val="Heading4Char"/>
    <w:unhideWhenUsed/>
    <w:rsid w:val="00F350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F3502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_14"/>
    <w:basedOn w:val="Normal"/>
    <w:qFormat/>
    <w:rsid w:val="00C6457F"/>
    <w:pPr>
      <w:ind w:left="1080"/>
      <w:jc w:val="left"/>
    </w:pPr>
    <w:rPr>
      <w:rFonts w:ascii="Courier New" w:eastAsia="Times New Roman" w:hAnsi="Courier New" w:cs="Times New Roman"/>
      <w:sz w:val="28"/>
    </w:rPr>
  </w:style>
  <w:style w:type="paragraph" w:customStyle="1" w:styleId="R-10">
    <w:name w:val="R-10"/>
    <w:basedOn w:val="Normal"/>
    <w:qFormat/>
    <w:rsid w:val="008C3BCB"/>
    <w:pPr>
      <w:ind w:left="720"/>
    </w:pPr>
    <w:rPr>
      <w:rFonts w:ascii="Courier New" w:hAnsi="Courier New"/>
      <w:sz w:val="20"/>
    </w:rPr>
  </w:style>
  <w:style w:type="paragraph" w:styleId="ListParagraph">
    <w:name w:val="List Paragraph"/>
    <w:basedOn w:val="Normal"/>
    <w:uiPriority w:val="34"/>
    <w:qFormat/>
    <w:rsid w:val="00F5563D"/>
    <w:pPr>
      <w:ind w:left="720"/>
      <w:contextualSpacing/>
    </w:pPr>
  </w:style>
  <w:style w:type="paragraph" w:styleId="Header">
    <w:name w:val="header"/>
    <w:basedOn w:val="Normal"/>
    <w:link w:val="HeaderChar"/>
    <w:unhideWhenUsed/>
    <w:rsid w:val="009235A6"/>
    <w:pPr>
      <w:tabs>
        <w:tab w:val="center" w:pos="4680"/>
        <w:tab w:val="right" w:pos="9360"/>
      </w:tabs>
    </w:pPr>
  </w:style>
  <w:style w:type="character" w:customStyle="1" w:styleId="HeaderChar">
    <w:name w:val="Header Char"/>
    <w:basedOn w:val="DefaultParagraphFont"/>
    <w:link w:val="Header"/>
    <w:uiPriority w:val="99"/>
    <w:rsid w:val="009235A6"/>
    <w:rPr>
      <w:rFonts w:ascii="Arial" w:hAnsi="Arial"/>
      <w:sz w:val="40"/>
    </w:rPr>
  </w:style>
  <w:style w:type="paragraph" w:styleId="Footer">
    <w:name w:val="footer"/>
    <w:basedOn w:val="Normal"/>
    <w:link w:val="FooterChar"/>
    <w:unhideWhenUsed/>
    <w:rsid w:val="009235A6"/>
    <w:pPr>
      <w:tabs>
        <w:tab w:val="center" w:pos="4680"/>
        <w:tab w:val="right" w:pos="9360"/>
      </w:tabs>
    </w:pPr>
  </w:style>
  <w:style w:type="character" w:customStyle="1" w:styleId="FooterChar">
    <w:name w:val="Footer Char"/>
    <w:basedOn w:val="DefaultParagraphFont"/>
    <w:link w:val="Footer"/>
    <w:uiPriority w:val="99"/>
    <w:rsid w:val="009235A6"/>
    <w:rPr>
      <w:rFonts w:ascii="Arial" w:hAnsi="Arial"/>
      <w:sz w:val="40"/>
    </w:rPr>
  </w:style>
  <w:style w:type="character" w:styleId="CommentReference">
    <w:name w:val="annotation reference"/>
    <w:basedOn w:val="DefaultParagraphFont"/>
    <w:semiHidden/>
    <w:unhideWhenUsed/>
    <w:rsid w:val="009F4AB3"/>
    <w:rPr>
      <w:sz w:val="16"/>
      <w:szCs w:val="16"/>
    </w:rPr>
  </w:style>
  <w:style w:type="paragraph" w:styleId="CommentText">
    <w:name w:val="annotation text"/>
    <w:basedOn w:val="Normal"/>
    <w:link w:val="CommentTextChar"/>
    <w:semiHidden/>
    <w:unhideWhenUsed/>
    <w:rsid w:val="009F4AB3"/>
    <w:rPr>
      <w:sz w:val="20"/>
      <w:szCs w:val="20"/>
    </w:rPr>
  </w:style>
  <w:style w:type="character" w:customStyle="1" w:styleId="CommentTextChar">
    <w:name w:val="Comment Text Char"/>
    <w:basedOn w:val="DefaultParagraphFont"/>
    <w:link w:val="CommentText"/>
    <w:uiPriority w:val="99"/>
    <w:semiHidden/>
    <w:rsid w:val="009F4AB3"/>
    <w:rPr>
      <w:rFonts w:ascii="Arial" w:hAnsi="Arial"/>
      <w:sz w:val="20"/>
      <w:szCs w:val="20"/>
    </w:rPr>
  </w:style>
  <w:style w:type="paragraph" w:styleId="CommentSubject">
    <w:name w:val="annotation subject"/>
    <w:basedOn w:val="CommentText"/>
    <w:next w:val="CommentText"/>
    <w:link w:val="CommentSubjectChar"/>
    <w:semiHidden/>
    <w:unhideWhenUsed/>
    <w:rsid w:val="009F4AB3"/>
    <w:rPr>
      <w:b/>
      <w:bCs/>
    </w:rPr>
  </w:style>
  <w:style w:type="character" w:customStyle="1" w:styleId="CommentSubjectChar">
    <w:name w:val="Comment Subject Char"/>
    <w:basedOn w:val="CommentTextChar"/>
    <w:link w:val="CommentSubject"/>
    <w:uiPriority w:val="99"/>
    <w:semiHidden/>
    <w:rsid w:val="009F4AB3"/>
    <w:rPr>
      <w:rFonts w:ascii="Arial" w:hAnsi="Arial"/>
      <w:b/>
      <w:bCs/>
      <w:sz w:val="20"/>
      <w:szCs w:val="20"/>
    </w:rPr>
  </w:style>
  <w:style w:type="paragraph" w:styleId="Revision">
    <w:name w:val="Revision"/>
    <w:hidden/>
    <w:uiPriority w:val="99"/>
    <w:semiHidden/>
    <w:rsid w:val="009F4AB3"/>
    <w:pPr>
      <w:spacing w:after="0" w:line="240" w:lineRule="auto"/>
    </w:pPr>
    <w:rPr>
      <w:rFonts w:ascii="Arial" w:hAnsi="Arial"/>
      <w:sz w:val="40"/>
    </w:rPr>
  </w:style>
  <w:style w:type="paragraph" w:styleId="BalloonText">
    <w:name w:val="Balloon Text"/>
    <w:basedOn w:val="Normal"/>
    <w:link w:val="BalloonTextChar"/>
    <w:semiHidden/>
    <w:unhideWhenUsed/>
    <w:rsid w:val="009F4AB3"/>
    <w:rPr>
      <w:rFonts w:ascii="Tahoma" w:hAnsi="Tahoma" w:cs="Tahoma"/>
      <w:sz w:val="16"/>
      <w:szCs w:val="16"/>
    </w:rPr>
  </w:style>
  <w:style w:type="character" w:customStyle="1" w:styleId="BalloonTextChar">
    <w:name w:val="Balloon Text Char"/>
    <w:basedOn w:val="DefaultParagraphFont"/>
    <w:link w:val="BalloonText"/>
    <w:uiPriority w:val="99"/>
    <w:semiHidden/>
    <w:rsid w:val="009F4AB3"/>
    <w:rPr>
      <w:rFonts w:ascii="Tahoma" w:hAnsi="Tahoma" w:cs="Tahoma"/>
      <w:sz w:val="16"/>
      <w:szCs w:val="16"/>
    </w:rPr>
  </w:style>
  <w:style w:type="paragraph" w:styleId="BodyTextIndent">
    <w:name w:val="Body Text Indent"/>
    <w:basedOn w:val="Normal"/>
    <w:link w:val="BodyTextIndentChar"/>
    <w:rsid w:val="00471FB2"/>
    <w:pPr>
      <w:ind w:left="720"/>
      <w:jc w:val="left"/>
    </w:pPr>
    <w:rPr>
      <w:rFonts w:eastAsia="Times New Roman" w:cs="Arial"/>
      <w:szCs w:val="40"/>
    </w:rPr>
  </w:style>
  <w:style w:type="character" w:customStyle="1" w:styleId="BodyTextIndentChar">
    <w:name w:val="Body Text Indent Char"/>
    <w:basedOn w:val="DefaultParagraphFont"/>
    <w:link w:val="BodyTextIndent"/>
    <w:rsid w:val="00471FB2"/>
    <w:rPr>
      <w:rFonts w:ascii="Arial" w:eastAsia="Times New Roman" w:hAnsi="Arial" w:cs="Arial"/>
      <w:sz w:val="40"/>
      <w:szCs w:val="40"/>
    </w:rPr>
  </w:style>
  <w:style w:type="paragraph" w:styleId="BodyTextIndent2">
    <w:name w:val="Body Text Indent 2"/>
    <w:basedOn w:val="Normal"/>
    <w:link w:val="BodyTextIndent2Char"/>
    <w:unhideWhenUsed/>
    <w:rsid w:val="001F58BF"/>
    <w:pPr>
      <w:spacing w:after="120" w:line="480" w:lineRule="auto"/>
      <w:ind w:left="360"/>
    </w:pPr>
  </w:style>
  <w:style w:type="character" w:customStyle="1" w:styleId="BodyTextIndent2Char">
    <w:name w:val="Body Text Indent 2 Char"/>
    <w:basedOn w:val="DefaultParagraphFont"/>
    <w:link w:val="BodyTextIndent2"/>
    <w:uiPriority w:val="99"/>
    <w:semiHidden/>
    <w:rsid w:val="001F58BF"/>
    <w:rPr>
      <w:rFonts w:ascii="Arial" w:hAnsi="Arial"/>
      <w:sz w:val="40"/>
    </w:rPr>
  </w:style>
  <w:style w:type="paragraph" w:styleId="BodyTextIndent3">
    <w:name w:val="Body Text Indent 3"/>
    <w:basedOn w:val="Normal"/>
    <w:link w:val="BodyTextIndent3Char"/>
    <w:unhideWhenUsed/>
    <w:rsid w:val="003C125B"/>
    <w:pPr>
      <w:spacing w:after="120"/>
      <w:ind w:left="360"/>
    </w:pPr>
    <w:rPr>
      <w:sz w:val="16"/>
      <w:szCs w:val="16"/>
    </w:rPr>
  </w:style>
  <w:style w:type="character" w:customStyle="1" w:styleId="BodyTextIndent3Char">
    <w:name w:val="Body Text Indent 3 Char"/>
    <w:basedOn w:val="DefaultParagraphFont"/>
    <w:link w:val="BodyTextIndent3"/>
    <w:uiPriority w:val="99"/>
    <w:rsid w:val="003C125B"/>
    <w:rPr>
      <w:rFonts w:ascii="Arial" w:hAnsi="Arial"/>
      <w:sz w:val="16"/>
      <w:szCs w:val="16"/>
    </w:rPr>
  </w:style>
  <w:style w:type="character" w:styleId="Hyperlink">
    <w:name w:val="Hyperlink"/>
    <w:basedOn w:val="DefaultParagraphFont"/>
    <w:unhideWhenUsed/>
    <w:rsid w:val="002903DC"/>
    <w:rPr>
      <w:color w:val="0000FF" w:themeColor="hyperlink"/>
      <w:u w:val="single"/>
    </w:rPr>
  </w:style>
  <w:style w:type="character" w:customStyle="1" w:styleId="Heading3Char">
    <w:name w:val="Heading 3 Char"/>
    <w:basedOn w:val="DefaultParagraphFont"/>
    <w:link w:val="Heading3"/>
    <w:rsid w:val="00944F8B"/>
    <w:rPr>
      <w:rFonts w:ascii="Arial" w:eastAsia="Times New Roman" w:hAnsi="Arial" w:cs="Arial"/>
      <w:sz w:val="40"/>
      <w:szCs w:val="20"/>
      <w:u w:val="single"/>
    </w:rPr>
  </w:style>
  <w:style w:type="character" w:customStyle="1" w:styleId="MapleInput">
    <w:name w:val="Maple Input"/>
    <w:rsid w:val="00944F8B"/>
    <w:rPr>
      <w:rFonts w:ascii="Courier New" w:hAnsi="Courier New" w:cs="Courier New"/>
      <w:b/>
      <w:bCs/>
      <w:color w:val="FF0000"/>
    </w:rPr>
  </w:style>
  <w:style w:type="paragraph" w:customStyle="1" w:styleId="MapleOutput">
    <w:name w:val="Maple Output"/>
    <w:rsid w:val="00944F8B"/>
    <w:pPr>
      <w:autoSpaceDE w:val="0"/>
      <w:autoSpaceDN w:val="0"/>
      <w:adjustRightInd w:val="0"/>
      <w:spacing w:after="0" w:line="360" w:lineRule="auto"/>
      <w:jc w:val="center"/>
    </w:pPr>
    <w:rPr>
      <w:rFonts w:ascii="Times New Roman" w:eastAsia="Times New Roman" w:hAnsi="Times New Roman" w:cs="Times New Roman"/>
      <w:color w:val="000000"/>
      <w:sz w:val="24"/>
      <w:szCs w:val="24"/>
    </w:rPr>
  </w:style>
  <w:style w:type="paragraph" w:customStyle="1" w:styleId="MapleOutput1">
    <w:name w:val="Maple Output1"/>
    <w:next w:val="MapleOutput"/>
    <w:rsid w:val="00944F8B"/>
    <w:pPr>
      <w:autoSpaceDE w:val="0"/>
      <w:autoSpaceDN w:val="0"/>
      <w:adjustRightInd w:val="0"/>
      <w:spacing w:after="0" w:line="360" w:lineRule="auto"/>
    </w:pPr>
    <w:rPr>
      <w:rFonts w:ascii="Times New Roman" w:eastAsia="Times New Roman" w:hAnsi="Times New Roman" w:cs="Times New Roman"/>
      <w:color w:val="000000"/>
      <w:sz w:val="24"/>
      <w:szCs w:val="24"/>
    </w:rPr>
  </w:style>
  <w:style w:type="paragraph" w:customStyle="1" w:styleId="TextOutput">
    <w:name w:val="Text Output"/>
    <w:rsid w:val="00944F8B"/>
    <w:pPr>
      <w:autoSpaceDE w:val="0"/>
      <w:autoSpaceDN w:val="0"/>
      <w:adjustRightInd w:val="0"/>
      <w:spacing w:after="0" w:line="240" w:lineRule="auto"/>
    </w:pPr>
    <w:rPr>
      <w:rFonts w:ascii="Courier New" w:eastAsia="Times New Roman" w:hAnsi="Courier New" w:cs="Courier New"/>
      <w:color w:val="0000FF"/>
      <w:sz w:val="20"/>
      <w:szCs w:val="20"/>
    </w:rPr>
  </w:style>
  <w:style w:type="character" w:customStyle="1" w:styleId="Heading4Char">
    <w:name w:val="Heading 4 Char"/>
    <w:basedOn w:val="DefaultParagraphFont"/>
    <w:link w:val="Heading4"/>
    <w:uiPriority w:val="9"/>
    <w:semiHidden/>
    <w:rsid w:val="00F3502B"/>
    <w:rPr>
      <w:rFonts w:asciiTheme="majorHAnsi" w:eastAsiaTheme="majorEastAsia" w:hAnsiTheme="majorHAnsi" w:cstheme="majorBidi"/>
      <w:b/>
      <w:bCs/>
      <w:i/>
      <w:iCs/>
      <w:color w:val="4F81BD" w:themeColor="accent1"/>
      <w:sz w:val="40"/>
    </w:rPr>
  </w:style>
  <w:style w:type="character" w:customStyle="1" w:styleId="Heading5Char">
    <w:name w:val="Heading 5 Char"/>
    <w:basedOn w:val="DefaultParagraphFont"/>
    <w:link w:val="Heading5"/>
    <w:uiPriority w:val="9"/>
    <w:semiHidden/>
    <w:rsid w:val="00F3502B"/>
    <w:rPr>
      <w:rFonts w:asciiTheme="majorHAnsi" w:eastAsiaTheme="majorEastAsia" w:hAnsiTheme="majorHAnsi" w:cstheme="majorBidi"/>
      <w:color w:val="243F60" w:themeColor="accent1" w:themeShade="7F"/>
      <w:sz w:val="40"/>
    </w:rPr>
  </w:style>
  <w:style w:type="paragraph" w:customStyle="1" w:styleId="R">
    <w:name w:val="R"/>
    <w:basedOn w:val="Normal"/>
    <w:qFormat/>
    <w:rsid w:val="00CD4E2A"/>
    <w:pPr>
      <w:ind w:left="576"/>
      <w:jc w:val="left"/>
    </w:pPr>
    <w:rPr>
      <w:rFonts w:ascii="Courier New" w:eastAsia="Times New Roman" w:hAnsi="Courier New" w:cs="Arial"/>
      <w:sz w:val="32"/>
      <w:szCs w:val="20"/>
    </w:rPr>
  </w:style>
  <w:style w:type="character" w:styleId="PageNumber">
    <w:name w:val="page number"/>
    <w:basedOn w:val="DefaultParagraphFont"/>
    <w:rsid w:val="00F3502B"/>
  </w:style>
  <w:style w:type="character" w:styleId="FollowedHyperlink">
    <w:name w:val="FollowedHyperlink"/>
    <w:basedOn w:val="DefaultParagraphFont"/>
    <w:rsid w:val="00F3502B"/>
    <w:rPr>
      <w:color w:val="800080"/>
      <w:u w:val="single"/>
    </w:rPr>
  </w:style>
  <w:style w:type="paragraph" w:customStyle="1" w:styleId="MaplePlot">
    <w:name w:val="Maple Plot"/>
    <w:next w:val="TextOutput"/>
    <w:rsid w:val="00F3502B"/>
    <w:pPr>
      <w:autoSpaceDE w:val="0"/>
      <w:autoSpaceDN w:val="0"/>
      <w:adjustRightInd w:val="0"/>
      <w:spacing w:after="0" w:line="240" w:lineRule="auto"/>
      <w:jc w:val="center"/>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D1205D"/>
    <w:pPr>
      <w:spacing w:after="120"/>
    </w:pPr>
  </w:style>
  <w:style w:type="character" w:customStyle="1" w:styleId="BodyTextChar">
    <w:name w:val="Body Text Char"/>
    <w:basedOn w:val="DefaultParagraphFont"/>
    <w:link w:val="BodyText"/>
    <w:uiPriority w:val="99"/>
    <w:semiHidden/>
    <w:rsid w:val="00D1205D"/>
    <w:rPr>
      <w:rFonts w:ascii="Arial"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1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81C13-5C39-48B6-97CD-4047D05E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2020-07-13T20:46:00Z</dcterms:created>
  <dcterms:modified xsi:type="dcterms:W3CDTF">2020-08-03T15:29:00Z</dcterms:modified>
</cp:coreProperties>
</file>