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FD1B9" w14:textId="5D98E69A" w:rsidR="00D90A1E" w:rsidRDefault="00F0632C" w:rsidP="00C50477">
      <w:pPr>
        <w:rPr>
          <w:b/>
        </w:rPr>
      </w:pPr>
      <w:r>
        <w:rPr>
          <w:b/>
        </w:rPr>
        <w:t>Resolving n</w:t>
      </w:r>
      <w:r w:rsidR="00D90A1E">
        <w:rPr>
          <w:b/>
        </w:rPr>
        <w:t>on-stationarity</w:t>
      </w:r>
      <w:r>
        <w:rPr>
          <w:b/>
        </w:rPr>
        <w:t xml:space="preserve"> problems</w:t>
      </w:r>
    </w:p>
    <w:p w14:paraId="346923E6" w14:textId="77777777" w:rsidR="00D90A1E" w:rsidRDefault="00D90A1E" w:rsidP="00C50477">
      <w:pPr>
        <w:rPr>
          <w:b/>
        </w:rPr>
      </w:pPr>
    </w:p>
    <w:p w14:paraId="179194DC" w14:textId="3B22782D" w:rsidR="00C50477" w:rsidRPr="00D90A1E" w:rsidRDefault="00C50477" w:rsidP="00C50477">
      <w:pPr>
        <w:rPr>
          <w:u w:val="single"/>
        </w:rPr>
      </w:pPr>
      <w:r w:rsidRPr="00D90A1E">
        <w:rPr>
          <w:u w:val="single"/>
        </w:rPr>
        <w:t>Differencing</w:t>
      </w:r>
    </w:p>
    <w:p w14:paraId="47086E20" w14:textId="77777777" w:rsidR="00C50477" w:rsidRDefault="00C50477" w:rsidP="00C50477"/>
    <w:p w14:paraId="29758FED" w14:textId="77363B25" w:rsidR="00C50477" w:rsidRDefault="000C143B" w:rsidP="00C50477">
      <w:pPr>
        <w:ind w:left="720"/>
      </w:pPr>
      <w:r w:rsidRPr="000C143B">
        <w:t xml:space="preserve">Differencing </w:t>
      </w:r>
      <w:r>
        <w:t xml:space="preserve">helps </w:t>
      </w:r>
      <w:r w:rsidRPr="000C143B">
        <w:t xml:space="preserve">to create </w:t>
      </w:r>
      <w:r>
        <w:t>the</w:t>
      </w:r>
      <w:r w:rsidRPr="000C143B">
        <w:t xml:space="preserve"> constant mean needed for stationarity</w:t>
      </w:r>
      <w:r>
        <w:t xml:space="preserve">. We will use differencing a lot! </w:t>
      </w:r>
    </w:p>
    <w:p w14:paraId="1E1F49D2" w14:textId="77777777" w:rsidR="00C50477" w:rsidRDefault="00C50477" w:rsidP="00C50477">
      <w:pPr>
        <w:ind w:left="720"/>
      </w:pPr>
    </w:p>
    <w:p w14:paraId="315FC526" w14:textId="77777777" w:rsidR="00C50477" w:rsidRDefault="00C50477" w:rsidP="00C50477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differences: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x</w:t>
      </w:r>
      <w:r>
        <w:rPr>
          <w:vertAlign w:val="subscript"/>
        </w:rPr>
        <w:t>t-1</w:t>
      </w:r>
      <w:r>
        <w:t xml:space="preserve"> = </w:t>
      </w:r>
      <w:r>
        <w:sym w:font="Symbol" w:char="F0D1"/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</w:t>
      </w:r>
    </w:p>
    <w:p w14:paraId="421AFDB3" w14:textId="77777777" w:rsidR="00C50477" w:rsidRDefault="00C50477" w:rsidP="00C50477">
      <w:pPr>
        <w:ind w:left="720"/>
      </w:pPr>
      <w:r>
        <w:t>2</w:t>
      </w:r>
      <w:r>
        <w:rPr>
          <w:vertAlign w:val="superscript"/>
        </w:rPr>
        <w:t>nd</w:t>
      </w:r>
      <w:r>
        <w:t xml:space="preserve"> differences: (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x</w:t>
      </w:r>
      <w:r>
        <w:rPr>
          <w:vertAlign w:val="subscript"/>
        </w:rPr>
        <w:t>t-1</w:t>
      </w:r>
      <w:r>
        <w:t>) – (x</w:t>
      </w:r>
      <w:r>
        <w:rPr>
          <w:vertAlign w:val="subscript"/>
        </w:rPr>
        <w:t>t-1</w:t>
      </w:r>
      <w:r w:rsidR="00467EF9">
        <w:t xml:space="preserve"> – </w:t>
      </w:r>
      <w:r>
        <w:t>x</w:t>
      </w:r>
      <w:r>
        <w:rPr>
          <w:vertAlign w:val="subscript"/>
        </w:rPr>
        <w:t>t-2</w:t>
      </w:r>
      <w:r>
        <w:t xml:space="preserve">) = </w:t>
      </w:r>
      <w:r>
        <w:sym w:font="Symbol" w:char="F0D1"/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</w:t>
      </w:r>
      <w:r w:rsidR="00467EF9">
        <w:t>–</w:t>
      </w:r>
      <w:r>
        <w:t xml:space="preserve"> </w:t>
      </w:r>
      <w:r>
        <w:sym w:font="Symbol" w:char="F0D1"/>
      </w:r>
      <w:r>
        <w:t>x</w:t>
      </w:r>
      <w:r>
        <w:rPr>
          <w:vertAlign w:val="subscript"/>
        </w:rPr>
        <w:t>t-1</w:t>
      </w:r>
      <w:r w:rsidR="00467EF9">
        <w:rPr>
          <w:vertAlign w:val="subscript"/>
        </w:rPr>
        <w:t xml:space="preserve"> </w:t>
      </w:r>
      <w:r>
        <w:t>=</w:t>
      </w:r>
      <w:r w:rsidR="00467EF9">
        <w:t xml:space="preserve"> </w:t>
      </w:r>
      <w:r>
        <w:sym w:font="Symbol" w:char="F0D1"/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t</w:t>
      </w:r>
    </w:p>
    <w:p w14:paraId="20838D07" w14:textId="77777777" w:rsidR="00C50477" w:rsidRDefault="00C50477" w:rsidP="00C50477">
      <w:pPr>
        <w:ind w:left="720"/>
      </w:pPr>
      <w:r>
        <w:sym w:font="MT Extra" w:char="F04D"/>
      </w:r>
    </w:p>
    <w:p w14:paraId="71C60694" w14:textId="077161BF" w:rsidR="00F55EC7" w:rsidRDefault="00F55EC7" w:rsidP="00C50477">
      <w:pPr>
        <w:ind w:left="720"/>
      </w:pPr>
    </w:p>
    <w:p w14:paraId="54F74F14" w14:textId="423BEC39" w:rsidR="00C50477" w:rsidRDefault="00C50477" w:rsidP="00C50477">
      <w:pPr>
        <w:ind w:left="720"/>
      </w:pPr>
      <w:r>
        <w:t>Taking “differences” between successive data values in the time series helps to remove trend. Specifically, 1</w:t>
      </w:r>
      <w:r>
        <w:rPr>
          <w:vertAlign w:val="superscript"/>
        </w:rPr>
        <w:t>st</w:t>
      </w:r>
      <w:r>
        <w:t xml:space="preserve"> differences help remove linear trend and 2</w:t>
      </w:r>
      <w:r>
        <w:rPr>
          <w:vertAlign w:val="superscript"/>
        </w:rPr>
        <w:t>nd</w:t>
      </w:r>
      <w:r>
        <w:t xml:space="preserve"> differences help remove quadratic trend.  </w:t>
      </w:r>
    </w:p>
    <w:p w14:paraId="2EA1A116" w14:textId="77777777" w:rsidR="00F55EC7" w:rsidRDefault="00F55EC7" w:rsidP="00C50477">
      <w:pPr>
        <w:ind w:left="720"/>
      </w:pPr>
    </w:p>
    <w:p w14:paraId="09AD9546" w14:textId="0B9368A8" w:rsidR="00F55EC7" w:rsidRDefault="00F55EC7" w:rsidP="00C50477">
      <w:pPr>
        <w:ind w:left="720"/>
      </w:pPr>
      <w:r>
        <w:t xml:space="preserve">Why does this work? </w:t>
      </w:r>
      <w:r w:rsidR="00966233">
        <w:t>C</w:t>
      </w:r>
      <w:r>
        <w:t xml:space="preserve">onsider the </w:t>
      </w:r>
      <w:r w:rsidR="00966233">
        <w:t xml:space="preserve">linear trend </w:t>
      </w:r>
      <w:r>
        <w:t xml:space="preserve">model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t where t = time</w:t>
      </w:r>
      <w:r w:rsidR="00966233">
        <w:t xml:space="preserve"> and </w:t>
      </w:r>
      <w:r w:rsidR="00966233">
        <w:sym w:font="Symbol" w:char="F062"/>
      </w:r>
      <w:r w:rsidR="00966233">
        <w:rPr>
          <w:vertAlign w:val="subscript"/>
        </w:rPr>
        <w:t>1</w:t>
      </w:r>
      <w:r w:rsidR="00966233">
        <w:t xml:space="preserve"> </w:t>
      </w:r>
      <w:r w:rsidR="00966233">
        <w:sym w:font="Symbol" w:char="F0B9"/>
      </w:r>
      <w:r w:rsidR="00966233">
        <w:t xml:space="preserve"> 0</w:t>
      </w:r>
      <w:r>
        <w:t xml:space="preserve">. Then </w:t>
      </w:r>
    </w:p>
    <w:p w14:paraId="63444E75" w14:textId="77777777" w:rsidR="00F55EC7" w:rsidRDefault="00F55EC7" w:rsidP="00C50477">
      <w:pPr>
        <w:ind w:left="720"/>
      </w:pPr>
    </w:p>
    <w:p w14:paraId="4E82C8E7" w14:textId="77777777" w:rsidR="00F55EC7" w:rsidRDefault="00F55EC7" w:rsidP="00F55EC7">
      <w:pPr>
        <w:ind w:left="1440"/>
      </w:pP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x</w:t>
      </w:r>
      <w:r>
        <w:rPr>
          <w:vertAlign w:val="subscript"/>
        </w:rPr>
        <w:t>t-1</w:t>
      </w:r>
      <w:r>
        <w:t xml:space="preserve"> = 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t – [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 xml:space="preserve">(t – 1)] = </w:t>
      </w:r>
      <w:r>
        <w:sym w:font="Symbol" w:char="F062"/>
      </w:r>
      <w:r>
        <w:rPr>
          <w:vertAlign w:val="subscript"/>
        </w:rPr>
        <w:t>1</w:t>
      </w:r>
      <w:r>
        <w:t xml:space="preserve"> </w:t>
      </w:r>
    </w:p>
    <w:p w14:paraId="0A621D10" w14:textId="77777777" w:rsidR="00F55EC7" w:rsidRDefault="00F55EC7" w:rsidP="00F55EC7">
      <w:pPr>
        <w:ind w:left="1440"/>
      </w:pPr>
    </w:p>
    <w:p w14:paraId="7101ABCD" w14:textId="77777777" w:rsidR="00F55EC7" w:rsidRPr="00F55EC7" w:rsidRDefault="00F55EC7" w:rsidP="00F55EC7">
      <w:pPr>
        <w:ind w:left="720"/>
      </w:pPr>
      <w:r>
        <w:t xml:space="preserve">which is not dependent on </w:t>
      </w:r>
      <w:proofErr w:type="gramStart"/>
      <w:r>
        <w:t>t.</w:t>
      </w:r>
      <w:proofErr w:type="gramEnd"/>
      <w:r w:rsidR="00993CA9">
        <w:t xml:space="preserve">  </w:t>
      </w:r>
      <w:r>
        <w:t xml:space="preserve">  </w:t>
      </w:r>
    </w:p>
    <w:p w14:paraId="0112232B" w14:textId="77777777" w:rsidR="00D80794" w:rsidRDefault="00D80794" w:rsidP="00C50477"/>
    <w:p w14:paraId="2FDBE0AB" w14:textId="624741ED" w:rsidR="00C50477" w:rsidRDefault="00C50477" w:rsidP="00C50477">
      <w:r w:rsidRPr="00C50477">
        <w:rPr>
          <w:u w:val="single"/>
        </w:rPr>
        <w:t>Example</w:t>
      </w:r>
      <w:r>
        <w:t xml:space="preserve">: </w:t>
      </w:r>
      <w:proofErr w:type="spellStart"/>
      <w:r>
        <w:t>Nonstationarity</w:t>
      </w:r>
      <w:proofErr w:type="spellEnd"/>
      <w:r>
        <w:t xml:space="preserve"> in the mean (</w:t>
      </w:r>
      <w:bookmarkStart w:id="0" w:name="OLE_LINK1"/>
      <w:bookmarkStart w:id="1" w:name="OLE_LINK2"/>
      <w:proofErr w:type="spellStart"/>
      <w:proofErr w:type="gramStart"/>
      <w:r>
        <w:t>nonstat.mean</w:t>
      </w:r>
      <w:bookmarkEnd w:id="0"/>
      <w:bookmarkEnd w:id="1"/>
      <w:proofErr w:type="gramEnd"/>
      <w:r>
        <w:t>.</w:t>
      </w:r>
      <w:r w:rsidR="00BA72C4">
        <w:t>R</w:t>
      </w:r>
      <w:proofErr w:type="spellEnd"/>
      <w:r w:rsidR="00157C8D">
        <w:t>, nonstat.mean.csv</w:t>
      </w:r>
      <w:r>
        <w:t>)</w:t>
      </w:r>
    </w:p>
    <w:p w14:paraId="2146D4DE" w14:textId="77777777" w:rsidR="00C50477" w:rsidRDefault="00C50477" w:rsidP="00C50477"/>
    <w:tbl>
      <w:tblPr>
        <w:tblW w:w="6382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0"/>
        <w:gridCol w:w="1446"/>
        <w:gridCol w:w="4046"/>
      </w:tblGrid>
      <w:tr w:rsidR="00C50477" w14:paraId="0E271C88" w14:textId="77777777" w:rsidTr="0079096A">
        <w:trPr>
          <w:trHeight w:val="255"/>
          <w:tblHeader/>
          <w:jc w:val="center"/>
        </w:trPr>
        <w:tc>
          <w:tcPr>
            <w:tcW w:w="890" w:type="dxa"/>
            <w:shd w:val="solid" w:color="000080" w:fill="FFFFFF"/>
            <w:noWrap/>
            <w:vAlign w:val="bottom"/>
          </w:tcPr>
          <w:p w14:paraId="35611856" w14:textId="77777777" w:rsidR="00C50477" w:rsidRDefault="00C50477" w:rsidP="00D6573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</w:t>
            </w:r>
          </w:p>
        </w:tc>
        <w:tc>
          <w:tcPr>
            <w:tcW w:w="1446" w:type="dxa"/>
            <w:shd w:val="solid" w:color="000080" w:fill="FFFFFF"/>
            <w:vAlign w:val="bottom"/>
          </w:tcPr>
          <w:p w14:paraId="68EF689A" w14:textId="77777777" w:rsidR="00C50477" w:rsidRDefault="00C50477" w:rsidP="00D65739">
            <w:pPr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x</w:t>
            </w:r>
            <w:r>
              <w:rPr>
                <w:b/>
                <w:bCs/>
                <w:color w:val="FFFFFF"/>
                <w:vertAlign w:val="subscript"/>
              </w:rPr>
              <w:t>t</w:t>
            </w:r>
            <w:proofErr w:type="spellEnd"/>
          </w:p>
        </w:tc>
        <w:tc>
          <w:tcPr>
            <w:tcW w:w="4046" w:type="dxa"/>
            <w:shd w:val="solid" w:color="000080" w:fill="FFFFFF"/>
          </w:tcPr>
          <w:p w14:paraId="438CDDD5" w14:textId="26445495" w:rsidR="00C50477" w:rsidRDefault="00C50477" w:rsidP="00D65739">
            <w:pPr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x</w:t>
            </w:r>
            <w:r>
              <w:rPr>
                <w:b/>
                <w:bCs/>
                <w:color w:val="FFFFFF"/>
                <w:vertAlign w:val="subscript"/>
              </w:rPr>
              <w:t>t</w:t>
            </w:r>
            <w:proofErr w:type="spellEnd"/>
            <w:r w:rsidR="001C5F77">
              <w:rPr>
                <w:b/>
                <w:bCs/>
                <w:color w:val="FFFFFF"/>
                <w:vertAlign w:val="subscript"/>
              </w:rPr>
              <w:t xml:space="preserve"> </w:t>
            </w:r>
            <w:r w:rsidR="001C5F77">
              <w:t>–</w:t>
            </w:r>
            <w:r w:rsidR="001C5F77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x</w:t>
            </w:r>
            <w:r>
              <w:rPr>
                <w:b/>
                <w:bCs/>
                <w:color w:val="FFFFFF"/>
                <w:vertAlign w:val="subscript"/>
              </w:rPr>
              <w:t>t-1</w:t>
            </w:r>
          </w:p>
        </w:tc>
      </w:tr>
      <w:tr w:rsidR="00C50477" w14:paraId="79F021E4" w14:textId="77777777" w:rsidTr="0079096A">
        <w:trPr>
          <w:trHeight w:val="525"/>
          <w:jc w:val="center"/>
        </w:trPr>
        <w:tc>
          <w:tcPr>
            <w:tcW w:w="890" w:type="dxa"/>
            <w:noWrap/>
            <w:vAlign w:val="bottom"/>
          </w:tcPr>
          <w:p w14:paraId="0D7E5351" w14:textId="77777777" w:rsidR="00C50477" w:rsidRDefault="00C50477" w:rsidP="00D6573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bottom"/>
          </w:tcPr>
          <w:p w14:paraId="424F0FF6" w14:textId="77777777" w:rsidR="00C50477" w:rsidRDefault="00C50477" w:rsidP="00D65739">
            <w:pPr>
              <w:jc w:val="center"/>
            </w:pPr>
            <w:r>
              <w:t>1.31</w:t>
            </w:r>
          </w:p>
        </w:tc>
        <w:tc>
          <w:tcPr>
            <w:tcW w:w="4046" w:type="dxa"/>
            <w:vAlign w:val="bottom"/>
          </w:tcPr>
          <w:p w14:paraId="6E24196B" w14:textId="77777777" w:rsidR="00C50477" w:rsidRDefault="00C50477" w:rsidP="00D65739">
            <w:pPr>
              <w:pStyle w:val="bullet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  <w:tr w:rsidR="00C50477" w14:paraId="24407354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0C512A22" w14:textId="77777777" w:rsidR="00C50477" w:rsidRDefault="00C50477" w:rsidP="00D65739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6" w:type="dxa"/>
            <w:vAlign w:val="bottom"/>
          </w:tcPr>
          <w:p w14:paraId="20CA0909" w14:textId="77777777" w:rsidR="00C50477" w:rsidRDefault="00C50477" w:rsidP="00D65739">
            <w:pPr>
              <w:jc w:val="center"/>
            </w:pPr>
            <w:r>
              <w:t>13.67</w:t>
            </w:r>
          </w:p>
        </w:tc>
        <w:tc>
          <w:tcPr>
            <w:tcW w:w="4046" w:type="dxa"/>
            <w:vAlign w:val="bottom"/>
          </w:tcPr>
          <w:p w14:paraId="01C957F8" w14:textId="360DBEF4" w:rsidR="00C50477" w:rsidRDefault="00C50477" w:rsidP="00D65739">
            <w:pPr>
              <w:jc w:val="center"/>
            </w:pPr>
            <w:r>
              <w:t>13.67</w:t>
            </w:r>
            <w:r w:rsidR="0079096A">
              <w:t xml:space="preserve"> </w:t>
            </w:r>
            <w:r>
              <w:t>-</w:t>
            </w:r>
            <w:r w:rsidR="0079096A">
              <w:t xml:space="preserve"> </w:t>
            </w:r>
            <w:r>
              <w:t>1.31</w:t>
            </w:r>
            <w:r w:rsidR="0079096A">
              <w:t xml:space="preserve"> </w:t>
            </w:r>
            <w:r>
              <w:t>=</w:t>
            </w:r>
            <w:r w:rsidR="0079096A">
              <w:t xml:space="preserve"> </w:t>
            </w:r>
            <w:r>
              <w:t>12.36</w:t>
            </w:r>
          </w:p>
        </w:tc>
      </w:tr>
      <w:tr w:rsidR="00C50477" w14:paraId="232F9480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579513C4" w14:textId="77777777" w:rsidR="00C50477" w:rsidRDefault="00C50477" w:rsidP="00D65739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bottom"/>
          </w:tcPr>
          <w:p w14:paraId="0D24242B" w14:textId="77777777" w:rsidR="00C50477" w:rsidRDefault="00C50477" w:rsidP="00D65739">
            <w:pPr>
              <w:jc w:val="center"/>
            </w:pPr>
            <w:r>
              <w:t>6.29</w:t>
            </w:r>
          </w:p>
        </w:tc>
        <w:tc>
          <w:tcPr>
            <w:tcW w:w="4046" w:type="dxa"/>
            <w:vAlign w:val="bottom"/>
          </w:tcPr>
          <w:p w14:paraId="3E8C308E" w14:textId="32C03C71" w:rsidR="00C50477" w:rsidRDefault="00C50477" w:rsidP="00D65739">
            <w:pPr>
              <w:jc w:val="center"/>
            </w:pPr>
            <w:r>
              <w:t>6.29</w:t>
            </w:r>
            <w:r w:rsidR="0079096A">
              <w:t xml:space="preserve"> </w:t>
            </w:r>
            <w:r>
              <w:t>-</w:t>
            </w:r>
            <w:r w:rsidR="0079096A">
              <w:t xml:space="preserve"> </w:t>
            </w:r>
            <w:r>
              <w:t>13.67</w:t>
            </w:r>
            <w:r w:rsidR="0079096A">
              <w:t xml:space="preserve"> </w:t>
            </w:r>
            <w:r>
              <w:t>=</w:t>
            </w:r>
            <w:r w:rsidR="0079096A">
              <w:t xml:space="preserve"> </w:t>
            </w:r>
            <w:r>
              <w:t>-7.38</w:t>
            </w:r>
          </w:p>
        </w:tc>
      </w:tr>
      <w:tr w:rsidR="00C50477" w14:paraId="2995218F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7360AEF7" w14:textId="77777777" w:rsidR="00C50477" w:rsidRDefault="00C50477" w:rsidP="00D65739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bottom"/>
          </w:tcPr>
          <w:p w14:paraId="5F2529F9" w14:textId="77777777" w:rsidR="00C50477" w:rsidRDefault="00C50477" w:rsidP="00D65739">
            <w:pPr>
              <w:jc w:val="center"/>
            </w:pPr>
            <w:r>
              <w:t>-0.95</w:t>
            </w:r>
          </w:p>
        </w:tc>
        <w:tc>
          <w:tcPr>
            <w:tcW w:w="4046" w:type="dxa"/>
            <w:vAlign w:val="bottom"/>
          </w:tcPr>
          <w:p w14:paraId="2FC81332" w14:textId="77777777" w:rsidR="00C50477" w:rsidRDefault="00C50477" w:rsidP="00D65739">
            <w:pPr>
              <w:jc w:val="center"/>
            </w:pPr>
            <w:r>
              <w:t>-7.24</w:t>
            </w:r>
          </w:p>
        </w:tc>
      </w:tr>
      <w:tr w:rsidR="00C50477" w14:paraId="6B3B857F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59352DDC" w14:textId="77777777" w:rsidR="00C50477" w:rsidRDefault="00C50477" w:rsidP="00D65739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bottom"/>
          </w:tcPr>
          <w:p w14:paraId="682D32A0" w14:textId="77777777" w:rsidR="00C50477" w:rsidRDefault="00C50477" w:rsidP="00D65739">
            <w:pPr>
              <w:jc w:val="center"/>
            </w:pPr>
            <w:r>
              <w:t>9.59</w:t>
            </w:r>
          </w:p>
        </w:tc>
        <w:tc>
          <w:tcPr>
            <w:tcW w:w="4046" w:type="dxa"/>
            <w:vAlign w:val="bottom"/>
          </w:tcPr>
          <w:p w14:paraId="28FC1EEF" w14:textId="77777777" w:rsidR="00C50477" w:rsidRDefault="00C50477" w:rsidP="00D65739">
            <w:pPr>
              <w:jc w:val="center"/>
            </w:pPr>
            <w:r>
              <w:t>10.53</w:t>
            </w:r>
          </w:p>
        </w:tc>
      </w:tr>
      <w:tr w:rsidR="00C50477" w14:paraId="1012DF67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657D4EB2" w14:textId="77777777" w:rsidR="00C50477" w:rsidRDefault="00C50477" w:rsidP="00D65739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bottom"/>
          </w:tcPr>
          <w:p w14:paraId="134102B8" w14:textId="77777777" w:rsidR="00C50477" w:rsidRDefault="00C50477" w:rsidP="00D65739">
            <w:pPr>
              <w:jc w:val="center"/>
            </w:pPr>
            <w:r>
              <w:t>-0.45</w:t>
            </w:r>
          </w:p>
        </w:tc>
        <w:tc>
          <w:tcPr>
            <w:tcW w:w="4046" w:type="dxa"/>
            <w:vAlign w:val="bottom"/>
          </w:tcPr>
          <w:p w14:paraId="40121094" w14:textId="77777777" w:rsidR="00C50477" w:rsidRDefault="00C50477" w:rsidP="00D65739">
            <w:pPr>
              <w:jc w:val="center"/>
            </w:pPr>
            <w:r>
              <w:t>-10.03</w:t>
            </w:r>
          </w:p>
        </w:tc>
      </w:tr>
      <w:tr w:rsidR="00C50477" w14:paraId="4EAD2F9E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3F111988" w14:textId="77777777" w:rsidR="00C50477" w:rsidRDefault="00C50477" w:rsidP="00D65739">
            <w:pPr>
              <w:jc w:val="center"/>
            </w:pPr>
            <w:r>
              <w:sym w:font="MT Extra" w:char="F04D"/>
            </w:r>
          </w:p>
        </w:tc>
        <w:tc>
          <w:tcPr>
            <w:tcW w:w="1446" w:type="dxa"/>
            <w:vAlign w:val="bottom"/>
          </w:tcPr>
          <w:p w14:paraId="0E0D4935" w14:textId="77777777" w:rsidR="00C50477" w:rsidRDefault="00C50477" w:rsidP="00D65739">
            <w:pPr>
              <w:jc w:val="center"/>
            </w:pPr>
            <w:r>
              <w:sym w:font="MT Extra" w:char="F04D"/>
            </w:r>
          </w:p>
        </w:tc>
        <w:tc>
          <w:tcPr>
            <w:tcW w:w="4046" w:type="dxa"/>
          </w:tcPr>
          <w:p w14:paraId="2EBE1EB7" w14:textId="77777777" w:rsidR="00C50477" w:rsidRDefault="00C50477" w:rsidP="00D65739">
            <w:pPr>
              <w:jc w:val="center"/>
            </w:pPr>
            <w:r>
              <w:sym w:font="MT Extra" w:char="F04D"/>
            </w:r>
          </w:p>
        </w:tc>
      </w:tr>
      <w:tr w:rsidR="00C50477" w14:paraId="0F6F7FE2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650891C5" w14:textId="77777777" w:rsidR="00C50477" w:rsidRDefault="00C50477" w:rsidP="00D65739">
            <w:pPr>
              <w:jc w:val="center"/>
            </w:pPr>
            <w:r>
              <w:t>98</w:t>
            </w:r>
          </w:p>
        </w:tc>
        <w:tc>
          <w:tcPr>
            <w:tcW w:w="1446" w:type="dxa"/>
            <w:vAlign w:val="bottom"/>
          </w:tcPr>
          <w:p w14:paraId="14CD1673" w14:textId="77777777" w:rsidR="00C50477" w:rsidRDefault="00C50477" w:rsidP="00D65739">
            <w:pPr>
              <w:jc w:val="center"/>
            </w:pPr>
            <w:r>
              <w:t>102.80</w:t>
            </w:r>
          </w:p>
        </w:tc>
        <w:tc>
          <w:tcPr>
            <w:tcW w:w="4046" w:type="dxa"/>
            <w:vAlign w:val="bottom"/>
          </w:tcPr>
          <w:p w14:paraId="1AE2F220" w14:textId="77777777" w:rsidR="00C50477" w:rsidRDefault="00C50477" w:rsidP="00D65739">
            <w:pPr>
              <w:jc w:val="center"/>
            </w:pPr>
            <w:r>
              <w:t>2.80</w:t>
            </w:r>
          </w:p>
        </w:tc>
      </w:tr>
      <w:tr w:rsidR="00C50477" w14:paraId="0CD2531A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4389B4CD" w14:textId="77777777" w:rsidR="00C50477" w:rsidRDefault="00C50477" w:rsidP="00D65739">
            <w:pPr>
              <w:jc w:val="center"/>
            </w:pPr>
            <w:r>
              <w:t>99</w:t>
            </w:r>
          </w:p>
        </w:tc>
        <w:tc>
          <w:tcPr>
            <w:tcW w:w="1446" w:type="dxa"/>
            <w:vAlign w:val="bottom"/>
          </w:tcPr>
          <w:p w14:paraId="14EA030D" w14:textId="77777777" w:rsidR="00C50477" w:rsidRDefault="00C50477" w:rsidP="00D65739">
            <w:pPr>
              <w:jc w:val="center"/>
            </w:pPr>
            <w:r>
              <w:t>93.82</w:t>
            </w:r>
          </w:p>
        </w:tc>
        <w:tc>
          <w:tcPr>
            <w:tcW w:w="4046" w:type="dxa"/>
            <w:vAlign w:val="bottom"/>
          </w:tcPr>
          <w:p w14:paraId="7083D6BF" w14:textId="77777777" w:rsidR="00C50477" w:rsidRDefault="00C50477" w:rsidP="00D65739">
            <w:pPr>
              <w:jc w:val="center"/>
            </w:pPr>
            <w:r>
              <w:t>-8.98</w:t>
            </w:r>
          </w:p>
        </w:tc>
      </w:tr>
      <w:tr w:rsidR="00C50477" w14:paraId="4576C043" w14:textId="77777777" w:rsidTr="0079096A">
        <w:trPr>
          <w:trHeight w:val="255"/>
          <w:jc w:val="center"/>
        </w:trPr>
        <w:tc>
          <w:tcPr>
            <w:tcW w:w="890" w:type="dxa"/>
            <w:noWrap/>
            <w:vAlign w:val="bottom"/>
          </w:tcPr>
          <w:p w14:paraId="7BCACDB4" w14:textId="77777777" w:rsidR="00C50477" w:rsidRDefault="00C50477" w:rsidP="00D65739">
            <w:pPr>
              <w:jc w:val="center"/>
            </w:pPr>
            <w:r>
              <w:t>100</w:t>
            </w:r>
          </w:p>
        </w:tc>
        <w:tc>
          <w:tcPr>
            <w:tcW w:w="1446" w:type="dxa"/>
            <w:vAlign w:val="bottom"/>
          </w:tcPr>
          <w:p w14:paraId="2E427A9D" w14:textId="77777777" w:rsidR="00C50477" w:rsidRDefault="00C50477" w:rsidP="00D65739">
            <w:pPr>
              <w:jc w:val="center"/>
            </w:pPr>
            <w:r>
              <w:t>108.72</w:t>
            </w:r>
          </w:p>
        </w:tc>
        <w:tc>
          <w:tcPr>
            <w:tcW w:w="4046" w:type="dxa"/>
            <w:vAlign w:val="bottom"/>
          </w:tcPr>
          <w:p w14:paraId="47669534" w14:textId="77777777" w:rsidR="00C50477" w:rsidRDefault="00C50477" w:rsidP="00D65739">
            <w:pPr>
              <w:jc w:val="center"/>
            </w:pPr>
            <w:r>
              <w:t>14.91</w:t>
            </w:r>
          </w:p>
        </w:tc>
      </w:tr>
    </w:tbl>
    <w:p w14:paraId="77BA920B" w14:textId="77777777" w:rsidR="00C50477" w:rsidRDefault="00C50477" w:rsidP="00222316">
      <w:pPr>
        <w:ind w:left="720"/>
      </w:pPr>
    </w:p>
    <w:p w14:paraId="4B81A9AE" w14:textId="77777777" w:rsidR="00C50477" w:rsidRDefault="00C50477" w:rsidP="00222316">
      <w:pPr>
        <w:ind w:left="720"/>
      </w:pPr>
      <w:r>
        <w:t xml:space="preserve">Below is the code for a plot of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vs. t and the ACF for </w:t>
      </w:r>
      <w:proofErr w:type="spellStart"/>
      <w:r>
        <w:t>x</w:t>
      </w:r>
      <w:r>
        <w:rPr>
          <w:vertAlign w:val="subscript"/>
        </w:rPr>
        <w:t>t</w:t>
      </w:r>
      <w:r>
        <w:t>.</w:t>
      </w:r>
      <w:proofErr w:type="spellEnd"/>
      <w:r>
        <w:t xml:space="preserve">  </w:t>
      </w:r>
    </w:p>
    <w:p w14:paraId="48575173" w14:textId="77777777" w:rsidR="00C50477" w:rsidRPr="000A64A8" w:rsidRDefault="00C50477" w:rsidP="002377D8"/>
    <w:p w14:paraId="68CAC453" w14:textId="77777777" w:rsidR="001C5F77" w:rsidRPr="001C5F77" w:rsidRDefault="001C5F77" w:rsidP="001C5F77">
      <w:pPr>
        <w:pStyle w:val="R14"/>
      </w:pPr>
      <w:r w:rsidRPr="001C5F77">
        <w:t xml:space="preserve">&gt; </w:t>
      </w:r>
      <w:proofErr w:type="spellStart"/>
      <w:proofErr w:type="gramStart"/>
      <w:r w:rsidRPr="001C5F77">
        <w:t>nonstat.mean</w:t>
      </w:r>
      <w:proofErr w:type="spellEnd"/>
      <w:proofErr w:type="gramEnd"/>
      <w:r w:rsidRPr="001C5F77">
        <w:t xml:space="preserve"> &lt;- read.csv(file = "nonstat.mean.csv")</w:t>
      </w:r>
    </w:p>
    <w:p w14:paraId="7E6E8415" w14:textId="77777777" w:rsidR="00D80794" w:rsidRPr="00D80794" w:rsidRDefault="00D80794" w:rsidP="001C5F77">
      <w:pPr>
        <w:pStyle w:val="R14"/>
      </w:pPr>
      <w:r w:rsidRPr="00D80794">
        <w:t>&gt; head(</w:t>
      </w:r>
      <w:proofErr w:type="spellStart"/>
      <w:proofErr w:type="gramStart"/>
      <w:r w:rsidRPr="00D80794">
        <w:t>nonstat.mean</w:t>
      </w:r>
      <w:proofErr w:type="spellEnd"/>
      <w:proofErr w:type="gramEnd"/>
      <w:r w:rsidRPr="00D80794">
        <w:t>)</w:t>
      </w:r>
    </w:p>
    <w:p w14:paraId="70CE2837" w14:textId="77777777" w:rsidR="00D80794" w:rsidRPr="00D80794" w:rsidRDefault="00D80794" w:rsidP="001C5F77">
      <w:pPr>
        <w:pStyle w:val="R14"/>
      </w:pPr>
      <w:r w:rsidRPr="00D80794">
        <w:t xml:space="preserve">  time     x</w:t>
      </w:r>
    </w:p>
    <w:p w14:paraId="2FE9B94C" w14:textId="77777777" w:rsidR="00D80794" w:rsidRPr="00D80794" w:rsidRDefault="00D80794" w:rsidP="001C5F77">
      <w:pPr>
        <w:pStyle w:val="R14"/>
      </w:pPr>
      <w:r w:rsidRPr="00D80794">
        <w:t xml:space="preserve">1    </w:t>
      </w:r>
      <w:proofErr w:type="gramStart"/>
      <w:r w:rsidRPr="00D80794">
        <w:t>1  1.31</w:t>
      </w:r>
      <w:proofErr w:type="gramEnd"/>
    </w:p>
    <w:p w14:paraId="34766111" w14:textId="77777777" w:rsidR="00D80794" w:rsidRPr="00D80794" w:rsidRDefault="00D80794" w:rsidP="001C5F77">
      <w:pPr>
        <w:pStyle w:val="R14"/>
      </w:pPr>
      <w:r w:rsidRPr="00D80794">
        <w:t>2    2 13.67</w:t>
      </w:r>
    </w:p>
    <w:p w14:paraId="3C769574" w14:textId="77777777" w:rsidR="00D80794" w:rsidRPr="00D80794" w:rsidRDefault="00D80794" w:rsidP="001C5F77">
      <w:pPr>
        <w:pStyle w:val="R14"/>
      </w:pPr>
      <w:r w:rsidRPr="00D80794">
        <w:t xml:space="preserve">3    </w:t>
      </w:r>
      <w:proofErr w:type="gramStart"/>
      <w:r w:rsidRPr="00D80794">
        <w:t>3  6.29</w:t>
      </w:r>
      <w:proofErr w:type="gramEnd"/>
    </w:p>
    <w:p w14:paraId="2C505989" w14:textId="77777777" w:rsidR="00D80794" w:rsidRPr="00D80794" w:rsidRDefault="00D80794" w:rsidP="001C5F77">
      <w:pPr>
        <w:pStyle w:val="R14"/>
      </w:pPr>
      <w:r w:rsidRPr="00D80794">
        <w:t>4    4 -0.95</w:t>
      </w:r>
    </w:p>
    <w:p w14:paraId="2187A0CE" w14:textId="77777777" w:rsidR="00D80794" w:rsidRPr="00D80794" w:rsidRDefault="00D80794" w:rsidP="001C5F77">
      <w:pPr>
        <w:pStyle w:val="R14"/>
      </w:pPr>
      <w:r w:rsidRPr="00D80794">
        <w:t xml:space="preserve">5    </w:t>
      </w:r>
      <w:proofErr w:type="gramStart"/>
      <w:r w:rsidRPr="00D80794">
        <w:t>5  9.59</w:t>
      </w:r>
      <w:proofErr w:type="gramEnd"/>
    </w:p>
    <w:p w14:paraId="6B30D5FA" w14:textId="77777777" w:rsidR="00D80794" w:rsidRPr="00D80794" w:rsidRDefault="00D80794" w:rsidP="001C5F77">
      <w:pPr>
        <w:pStyle w:val="R14"/>
      </w:pPr>
      <w:r w:rsidRPr="00D80794">
        <w:t>6    6 -0.45</w:t>
      </w:r>
    </w:p>
    <w:p w14:paraId="4B8DBB2D" w14:textId="77777777" w:rsidR="00D80794" w:rsidRPr="00D80794" w:rsidRDefault="00D80794" w:rsidP="001C5F77">
      <w:pPr>
        <w:pStyle w:val="R14"/>
      </w:pPr>
      <w:r w:rsidRPr="00D80794">
        <w:t>&gt; tail(</w:t>
      </w:r>
      <w:proofErr w:type="spellStart"/>
      <w:proofErr w:type="gramStart"/>
      <w:r w:rsidRPr="00D80794">
        <w:t>nonstat.mean</w:t>
      </w:r>
      <w:proofErr w:type="spellEnd"/>
      <w:proofErr w:type="gramEnd"/>
      <w:r w:rsidRPr="00D80794">
        <w:t>)</w:t>
      </w:r>
    </w:p>
    <w:p w14:paraId="175281CB" w14:textId="77777777" w:rsidR="00D80794" w:rsidRPr="00D80794" w:rsidRDefault="00D80794" w:rsidP="001C5F77">
      <w:pPr>
        <w:pStyle w:val="R14"/>
      </w:pPr>
      <w:r w:rsidRPr="00D80794">
        <w:t xml:space="preserve">    time      x</w:t>
      </w:r>
    </w:p>
    <w:p w14:paraId="534A176C" w14:textId="77777777" w:rsidR="00D80794" w:rsidRPr="00D80794" w:rsidRDefault="00D80794" w:rsidP="001C5F77">
      <w:pPr>
        <w:pStyle w:val="R14"/>
      </w:pPr>
      <w:r w:rsidRPr="00D80794">
        <w:t xml:space="preserve">95    </w:t>
      </w:r>
      <w:proofErr w:type="gramStart"/>
      <w:r w:rsidRPr="00D80794">
        <w:t>95  92.69</w:t>
      </w:r>
      <w:proofErr w:type="gramEnd"/>
    </w:p>
    <w:p w14:paraId="5C71596F" w14:textId="77777777" w:rsidR="00D80794" w:rsidRPr="00D80794" w:rsidRDefault="00D80794" w:rsidP="001C5F77">
      <w:pPr>
        <w:pStyle w:val="R14"/>
      </w:pPr>
      <w:r w:rsidRPr="00D80794">
        <w:t xml:space="preserve">96    </w:t>
      </w:r>
      <w:proofErr w:type="gramStart"/>
      <w:r w:rsidRPr="00D80794">
        <w:t>96  91.22</w:t>
      </w:r>
      <w:proofErr w:type="gramEnd"/>
    </w:p>
    <w:p w14:paraId="0380D0F1" w14:textId="77777777" w:rsidR="00D80794" w:rsidRPr="00D80794" w:rsidRDefault="00D80794" w:rsidP="001C5F77">
      <w:pPr>
        <w:pStyle w:val="R14"/>
      </w:pPr>
      <w:r w:rsidRPr="00D80794">
        <w:t>97    97 100.00</w:t>
      </w:r>
    </w:p>
    <w:p w14:paraId="7FDC6A50" w14:textId="77777777" w:rsidR="00D80794" w:rsidRPr="00D80794" w:rsidRDefault="00D80794" w:rsidP="001C5F77">
      <w:pPr>
        <w:pStyle w:val="R14"/>
      </w:pPr>
      <w:r w:rsidRPr="00D80794">
        <w:t>98    98 102.80</w:t>
      </w:r>
    </w:p>
    <w:p w14:paraId="45E78B2E" w14:textId="77777777" w:rsidR="00D80794" w:rsidRPr="00D80794" w:rsidRDefault="00D80794" w:rsidP="001C5F77">
      <w:pPr>
        <w:pStyle w:val="R14"/>
      </w:pPr>
      <w:r w:rsidRPr="00D80794">
        <w:t xml:space="preserve">99    </w:t>
      </w:r>
      <w:proofErr w:type="gramStart"/>
      <w:r w:rsidRPr="00D80794">
        <w:t>99  93.82</w:t>
      </w:r>
      <w:proofErr w:type="gramEnd"/>
    </w:p>
    <w:p w14:paraId="5ED330F6" w14:textId="77777777" w:rsidR="00D80794" w:rsidRPr="00D80794" w:rsidRDefault="00D80794" w:rsidP="001C5F77">
      <w:pPr>
        <w:pStyle w:val="R14"/>
      </w:pPr>
      <w:proofErr w:type="gramStart"/>
      <w:r w:rsidRPr="00D80794">
        <w:t>100  100</w:t>
      </w:r>
      <w:proofErr w:type="gramEnd"/>
      <w:r w:rsidRPr="00D80794">
        <w:t xml:space="preserve"> 108.72</w:t>
      </w:r>
    </w:p>
    <w:p w14:paraId="0D1E7BF4" w14:textId="3F7ECC29" w:rsidR="00D80794" w:rsidRPr="00D80794" w:rsidRDefault="00D80794" w:rsidP="001C5F77">
      <w:pPr>
        <w:pStyle w:val="R14"/>
      </w:pPr>
    </w:p>
    <w:p w14:paraId="5F1FF3D1" w14:textId="10ABBD6F" w:rsidR="00F55EC7" w:rsidRDefault="00D80794" w:rsidP="001C5F77">
      <w:pPr>
        <w:pStyle w:val="R14"/>
      </w:pPr>
      <w:r w:rsidRPr="00D80794">
        <w:t xml:space="preserve">&gt; </w:t>
      </w:r>
      <w:proofErr w:type="spellStart"/>
      <w:proofErr w:type="gramStart"/>
      <w:r w:rsidR="001C5F77">
        <w:t>dev.new</w:t>
      </w:r>
      <w:proofErr w:type="spellEnd"/>
      <w:r w:rsidRPr="00D80794">
        <w:t>(</w:t>
      </w:r>
      <w:proofErr w:type="gramEnd"/>
      <w:r w:rsidRPr="00D80794">
        <w:t xml:space="preserve">width = 8, height = 6, </w:t>
      </w:r>
      <w:proofErr w:type="spellStart"/>
      <w:r w:rsidRPr="00D80794">
        <w:t>pointsize</w:t>
      </w:r>
      <w:proofErr w:type="spellEnd"/>
      <w:r w:rsidRPr="00D80794">
        <w:t xml:space="preserve"> = 10) </w:t>
      </w:r>
    </w:p>
    <w:p w14:paraId="67D99441" w14:textId="77777777" w:rsidR="00F55EC7" w:rsidRDefault="00D80794" w:rsidP="001C5F77">
      <w:pPr>
        <w:pStyle w:val="R14"/>
      </w:pPr>
      <w:r w:rsidRPr="00D80794">
        <w:t xml:space="preserve">&gt; </w:t>
      </w:r>
      <w:proofErr w:type="gramStart"/>
      <w:r w:rsidRPr="00D80794">
        <w:t>plot(</w:t>
      </w:r>
      <w:proofErr w:type="gramEnd"/>
      <w:r w:rsidRPr="00D80794">
        <w:t xml:space="preserve">x = </w:t>
      </w:r>
      <w:proofErr w:type="spellStart"/>
      <w:r w:rsidRPr="00D80794">
        <w:t>nonstat.mean$x</w:t>
      </w:r>
      <w:proofErr w:type="spellEnd"/>
      <w:r w:rsidRPr="00D80794">
        <w:t xml:space="preserve">, </w:t>
      </w:r>
      <w:proofErr w:type="spellStart"/>
      <w:r w:rsidRPr="00D80794">
        <w:t>ylab</w:t>
      </w:r>
      <w:proofErr w:type="spellEnd"/>
      <w:r w:rsidRPr="00D80794">
        <w:t xml:space="preserve"> = expression(x[t]), </w:t>
      </w:r>
      <w:proofErr w:type="spellStart"/>
      <w:r w:rsidRPr="00D80794">
        <w:t>xlab</w:t>
      </w:r>
      <w:proofErr w:type="spellEnd"/>
      <w:r w:rsidRPr="00D80794">
        <w:t xml:space="preserve"> = </w:t>
      </w:r>
    </w:p>
    <w:p w14:paraId="21198112" w14:textId="77777777" w:rsidR="00F55EC7" w:rsidRDefault="00F55EC7" w:rsidP="001C5F77">
      <w:pPr>
        <w:pStyle w:val="R14"/>
      </w:pPr>
      <w:r>
        <w:t xml:space="preserve">    </w:t>
      </w:r>
      <w:r w:rsidR="00D80794" w:rsidRPr="00D80794">
        <w:t xml:space="preserve">"t (time)", type = "l", col = "red", main = </w:t>
      </w:r>
    </w:p>
    <w:p w14:paraId="6A7941E3" w14:textId="77777777" w:rsidR="00F55EC7" w:rsidRDefault="00F55EC7" w:rsidP="001C5F77">
      <w:pPr>
        <w:pStyle w:val="R14"/>
      </w:pPr>
      <w:r>
        <w:t xml:space="preserve">    </w:t>
      </w:r>
      <w:r w:rsidR="00D80794" w:rsidRPr="00D80794">
        <w:t xml:space="preserve">"Nonstationary time series", </w:t>
      </w:r>
      <w:proofErr w:type="spellStart"/>
      <w:proofErr w:type="gramStart"/>
      <w:r w:rsidR="00D80794" w:rsidRPr="00D80794">
        <w:t>panel.first</w:t>
      </w:r>
      <w:proofErr w:type="spellEnd"/>
      <w:proofErr w:type="gramEnd"/>
      <w:r w:rsidR="00D80794" w:rsidRPr="00D80794">
        <w:t xml:space="preserve">=grid(col = </w:t>
      </w:r>
    </w:p>
    <w:p w14:paraId="48E1A411" w14:textId="77777777" w:rsidR="00D80794" w:rsidRPr="00D80794" w:rsidRDefault="00F55EC7" w:rsidP="001C5F77">
      <w:pPr>
        <w:pStyle w:val="R14"/>
      </w:pPr>
      <w:r>
        <w:lastRenderedPageBreak/>
        <w:t xml:space="preserve">    </w:t>
      </w:r>
      <w:r w:rsidR="00D80794" w:rsidRPr="00D80794">
        <w:t xml:space="preserve">"gray", </w:t>
      </w:r>
      <w:proofErr w:type="spellStart"/>
      <w:r w:rsidR="00D80794" w:rsidRPr="00D80794">
        <w:t>lty</w:t>
      </w:r>
      <w:proofErr w:type="spellEnd"/>
      <w:r w:rsidR="00D80794" w:rsidRPr="00D80794">
        <w:t xml:space="preserve"> = "dotted"))</w:t>
      </w:r>
    </w:p>
    <w:p w14:paraId="135FEAA8" w14:textId="77777777" w:rsidR="00C50477" w:rsidRPr="00D80794" w:rsidRDefault="00D80794" w:rsidP="001C5F77">
      <w:pPr>
        <w:pStyle w:val="R14"/>
      </w:pPr>
      <w:r w:rsidRPr="00D80794">
        <w:t xml:space="preserve">&gt; </w:t>
      </w:r>
      <w:proofErr w:type="gramStart"/>
      <w:r w:rsidRPr="00D80794">
        <w:t>points(</w:t>
      </w:r>
      <w:proofErr w:type="gramEnd"/>
      <w:r w:rsidRPr="00D80794">
        <w:t xml:space="preserve">x = </w:t>
      </w:r>
      <w:proofErr w:type="spellStart"/>
      <w:r w:rsidRPr="00D80794">
        <w:t>nonstat.mean$x</w:t>
      </w:r>
      <w:proofErr w:type="spellEnd"/>
      <w:r w:rsidRPr="00D80794">
        <w:t xml:space="preserve">, </w:t>
      </w:r>
      <w:proofErr w:type="spellStart"/>
      <w:r w:rsidRPr="00D80794">
        <w:t>pch</w:t>
      </w:r>
      <w:proofErr w:type="spellEnd"/>
      <w:r w:rsidRPr="00D80794">
        <w:t xml:space="preserve"> = 20, col = "blue")</w:t>
      </w:r>
    </w:p>
    <w:p w14:paraId="4F90041C" w14:textId="10847424" w:rsidR="00C50477" w:rsidRDefault="006161F2" w:rsidP="00C50477">
      <w:pPr>
        <w:jc w:val="center"/>
      </w:pPr>
      <w:r w:rsidRPr="00F55EC7">
        <w:rPr>
          <w:noProof/>
        </w:rPr>
        <w:drawing>
          <wp:inline distT="0" distB="0" distL="0" distR="0" wp14:anchorId="38860193" wp14:editId="02BB0DAD">
            <wp:extent cx="6858000" cy="5172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02F" w14:textId="717D14AB" w:rsidR="001C5F77" w:rsidRDefault="001C5F77" w:rsidP="00C50477">
      <w:pPr>
        <w:jc w:val="center"/>
      </w:pPr>
    </w:p>
    <w:p w14:paraId="392758AE" w14:textId="77777777" w:rsidR="001C5F77" w:rsidRDefault="001C5F77" w:rsidP="001C5F77">
      <w:pPr>
        <w:pStyle w:val="R14"/>
      </w:pPr>
      <w:r w:rsidRPr="001C5F77">
        <w:t xml:space="preserve">&gt; </w:t>
      </w:r>
      <w:proofErr w:type="spellStart"/>
      <w:proofErr w:type="gramStart"/>
      <w:r w:rsidRPr="001C5F77">
        <w:t>acf</w:t>
      </w:r>
      <w:proofErr w:type="spellEnd"/>
      <w:r w:rsidRPr="001C5F77">
        <w:t>(</w:t>
      </w:r>
      <w:proofErr w:type="gramEnd"/>
      <w:r w:rsidRPr="001C5F77">
        <w:t xml:space="preserve">x = </w:t>
      </w:r>
      <w:proofErr w:type="spellStart"/>
      <w:r w:rsidRPr="001C5F77">
        <w:t>nonstat.mean$x</w:t>
      </w:r>
      <w:proofErr w:type="spellEnd"/>
      <w:r w:rsidRPr="001C5F77">
        <w:t xml:space="preserve">, type = "correlation", main = </w:t>
      </w:r>
    </w:p>
    <w:p w14:paraId="668ECB72" w14:textId="147E9CDD" w:rsidR="001C5F77" w:rsidRDefault="001C5F77" w:rsidP="001C5F77">
      <w:pPr>
        <w:pStyle w:val="R14"/>
      </w:pPr>
      <w:r>
        <w:t xml:space="preserve">    </w:t>
      </w:r>
      <w:r w:rsidRPr="001C5F77">
        <w:t>"Plot of the ACF")</w:t>
      </w:r>
    </w:p>
    <w:p w14:paraId="62FA9151" w14:textId="3922A327" w:rsidR="00F55EC7" w:rsidRDefault="006161F2" w:rsidP="00C50477">
      <w:pPr>
        <w:jc w:val="center"/>
      </w:pPr>
      <w:r w:rsidRPr="00F55EC7">
        <w:rPr>
          <w:noProof/>
        </w:rPr>
        <w:lastRenderedPageBreak/>
        <w:drawing>
          <wp:inline distT="0" distB="0" distL="0" distR="0" wp14:anchorId="07F72CB7" wp14:editId="48B4737A">
            <wp:extent cx="6858000" cy="5172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6AF3" w14:textId="77777777" w:rsidR="00617939" w:rsidRDefault="00617939" w:rsidP="00617939">
      <w:pPr>
        <w:pStyle w:val="R14"/>
      </w:pPr>
    </w:p>
    <w:p w14:paraId="5D59EA78" w14:textId="1826B2D6" w:rsidR="00617939" w:rsidRDefault="00617939" w:rsidP="00617939">
      <w:pPr>
        <w:pStyle w:val="R14"/>
      </w:pPr>
      <w:r>
        <w:t xml:space="preserve">&gt; </w:t>
      </w:r>
      <w:proofErr w:type="spellStart"/>
      <w:r>
        <w:t>x.ts</w:t>
      </w:r>
      <w:proofErr w:type="spellEnd"/>
      <w:r>
        <w:t xml:space="preserve"> &lt;- </w:t>
      </w:r>
      <w:proofErr w:type="spellStart"/>
      <w:r>
        <w:t>ts</w:t>
      </w:r>
      <w:proofErr w:type="spellEnd"/>
      <w:r>
        <w:t>(</w:t>
      </w:r>
      <w:proofErr w:type="spellStart"/>
      <w:proofErr w:type="gramStart"/>
      <w:r>
        <w:t>nonstat.mean</w:t>
      </w:r>
      <w:proofErr w:type="spellEnd"/>
      <w:proofErr w:type="gramEnd"/>
      <w:r>
        <w:t>[,2])</w:t>
      </w:r>
    </w:p>
    <w:p w14:paraId="50E9D9B7" w14:textId="77777777" w:rsidR="00617939" w:rsidRDefault="00617939" w:rsidP="00617939">
      <w:pPr>
        <w:pStyle w:val="R14"/>
      </w:pPr>
      <w:r>
        <w:t xml:space="preserve">&gt; set1 &lt;- </w:t>
      </w:r>
      <w:proofErr w:type="spellStart"/>
      <w:proofErr w:type="gramStart"/>
      <w:r>
        <w:t>ts.intersect</w:t>
      </w:r>
      <w:proofErr w:type="spellEnd"/>
      <w:proofErr w:type="gramEnd"/>
      <w:r>
        <w:t>(</w:t>
      </w:r>
      <w:proofErr w:type="spellStart"/>
      <w:r>
        <w:t>x.ts</w:t>
      </w:r>
      <w:proofErr w:type="spellEnd"/>
      <w:r>
        <w:t xml:space="preserve">, x.ts1 = lag(x = </w:t>
      </w:r>
      <w:proofErr w:type="spellStart"/>
      <w:r>
        <w:t>x.ts</w:t>
      </w:r>
      <w:proofErr w:type="spellEnd"/>
      <w:r>
        <w:t>, k = -1))</w:t>
      </w:r>
    </w:p>
    <w:p w14:paraId="05623C50" w14:textId="77777777" w:rsidR="00617939" w:rsidRDefault="00617939" w:rsidP="00617939">
      <w:pPr>
        <w:pStyle w:val="R14"/>
      </w:pPr>
      <w:r>
        <w:t>&gt; head(set1)</w:t>
      </w:r>
    </w:p>
    <w:p w14:paraId="24B07559" w14:textId="77777777" w:rsidR="00617939" w:rsidRDefault="00617939" w:rsidP="00617939">
      <w:pPr>
        <w:pStyle w:val="R14"/>
      </w:pPr>
      <w:r>
        <w:t xml:space="preserve">      </w:t>
      </w:r>
      <w:proofErr w:type="spellStart"/>
      <w:r>
        <w:t>x.ts</w:t>
      </w:r>
      <w:proofErr w:type="spellEnd"/>
      <w:r>
        <w:t xml:space="preserve"> x.ts1</w:t>
      </w:r>
    </w:p>
    <w:p w14:paraId="20929839" w14:textId="77777777" w:rsidR="00617939" w:rsidRDefault="00617939" w:rsidP="00617939">
      <w:pPr>
        <w:pStyle w:val="R14"/>
      </w:pPr>
      <w:r>
        <w:t xml:space="preserve">[1,] </w:t>
      </w:r>
      <w:proofErr w:type="gramStart"/>
      <w:r>
        <w:t>13.67  1.31</w:t>
      </w:r>
      <w:proofErr w:type="gramEnd"/>
    </w:p>
    <w:p w14:paraId="32E681B9" w14:textId="77777777" w:rsidR="00617939" w:rsidRDefault="00617939" w:rsidP="00617939">
      <w:pPr>
        <w:pStyle w:val="R14"/>
      </w:pPr>
      <w:r>
        <w:t>[2</w:t>
      </w:r>
      <w:proofErr w:type="gramStart"/>
      <w:r>
        <w:t>,]  6.29</w:t>
      </w:r>
      <w:proofErr w:type="gramEnd"/>
      <w:r>
        <w:t xml:space="preserve"> 13.67</w:t>
      </w:r>
    </w:p>
    <w:p w14:paraId="500B66D4" w14:textId="77777777" w:rsidR="00617939" w:rsidRDefault="00617939" w:rsidP="00617939">
      <w:pPr>
        <w:pStyle w:val="R14"/>
      </w:pPr>
      <w:r>
        <w:t>[3,] -0.</w:t>
      </w:r>
      <w:proofErr w:type="gramStart"/>
      <w:r>
        <w:t>95  6.29</w:t>
      </w:r>
      <w:proofErr w:type="gramEnd"/>
    </w:p>
    <w:p w14:paraId="6074BDF0" w14:textId="77777777" w:rsidR="00617939" w:rsidRDefault="00617939" w:rsidP="00617939">
      <w:pPr>
        <w:pStyle w:val="R14"/>
      </w:pPr>
      <w:r>
        <w:t>[4</w:t>
      </w:r>
      <w:proofErr w:type="gramStart"/>
      <w:r>
        <w:t>,]  9.59</w:t>
      </w:r>
      <w:proofErr w:type="gramEnd"/>
      <w:r>
        <w:t xml:space="preserve"> -0.95</w:t>
      </w:r>
    </w:p>
    <w:p w14:paraId="79A781BE" w14:textId="77777777" w:rsidR="00617939" w:rsidRDefault="00617939" w:rsidP="00617939">
      <w:pPr>
        <w:pStyle w:val="R14"/>
      </w:pPr>
      <w:r>
        <w:t>[5,] -0.</w:t>
      </w:r>
      <w:proofErr w:type="gramStart"/>
      <w:r>
        <w:t>45  9.59</w:t>
      </w:r>
      <w:proofErr w:type="gramEnd"/>
    </w:p>
    <w:p w14:paraId="2A2942E5" w14:textId="77777777" w:rsidR="00617939" w:rsidRDefault="00617939" w:rsidP="00617939">
      <w:pPr>
        <w:pStyle w:val="R14"/>
      </w:pPr>
      <w:r>
        <w:t>[6,] 17.22 -0.45</w:t>
      </w:r>
    </w:p>
    <w:p w14:paraId="0BF82230" w14:textId="77777777" w:rsidR="00617939" w:rsidRDefault="00617939" w:rsidP="00617939">
      <w:pPr>
        <w:pStyle w:val="R14"/>
      </w:pPr>
    </w:p>
    <w:p w14:paraId="49443A7E" w14:textId="77777777" w:rsidR="00617939" w:rsidRDefault="00617939" w:rsidP="00617939">
      <w:pPr>
        <w:pStyle w:val="R14"/>
      </w:pPr>
      <w:r>
        <w:t xml:space="preserve">&gt; </w:t>
      </w:r>
      <w:proofErr w:type="spellStart"/>
      <w:r>
        <w:t>cor</w:t>
      </w:r>
      <w:proofErr w:type="spellEnd"/>
      <w:r>
        <w:t>(set1)</w:t>
      </w:r>
    </w:p>
    <w:p w14:paraId="5984D04F" w14:textId="77777777" w:rsidR="00617939" w:rsidRDefault="00617939" w:rsidP="00617939">
      <w:pPr>
        <w:pStyle w:val="R14"/>
      </w:pPr>
      <w:r>
        <w:t xml:space="preserve">          </w:t>
      </w:r>
      <w:proofErr w:type="spellStart"/>
      <w:r>
        <w:t>x.ts</w:t>
      </w:r>
      <w:proofErr w:type="spellEnd"/>
      <w:r>
        <w:t xml:space="preserve">    x.ts1</w:t>
      </w:r>
    </w:p>
    <w:p w14:paraId="57384D0D" w14:textId="77777777" w:rsidR="00617939" w:rsidRDefault="00617939" w:rsidP="00617939">
      <w:pPr>
        <w:pStyle w:val="R14"/>
      </w:pPr>
      <w:proofErr w:type="spellStart"/>
      <w:r>
        <w:t>x.</w:t>
      </w:r>
      <w:proofErr w:type="gramStart"/>
      <w:r>
        <w:t>ts</w:t>
      </w:r>
      <w:proofErr w:type="spellEnd"/>
      <w:r>
        <w:t xml:space="preserve">  1.000000</w:t>
      </w:r>
      <w:proofErr w:type="gramEnd"/>
      <w:r>
        <w:t xml:space="preserve"> 0.857779</w:t>
      </w:r>
    </w:p>
    <w:p w14:paraId="25F0CA36" w14:textId="77777777" w:rsidR="00617939" w:rsidRDefault="00617939" w:rsidP="00617939">
      <w:pPr>
        <w:pStyle w:val="R14"/>
      </w:pPr>
      <w:r>
        <w:t>x.ts1 0.857779 1.000000</w:t>
      </w:r>
    </w:p>
    <w:p w14:paraId="218A2EF8" w14:textId="77777777" w:rsidR="00617939" w:rsidRDefault="00617939" w:rsidP="00617939">
      <w:pPr>
        <w:pStyle w:val="R14"/>
      </w:pPr>
    </w:p>
    <w:p w14:paraId="0F8A8DDD" w14:textId="7396BE4D" w:rsidR="00617939" w:rsidRDefault="00617939" w:rsidP="00617939">
      <w:pPr>
        <w:pStyle w:val="R14"/>
      </w:pPr>
      <w:r>
        <w:t xml:space="preserve">&gt; # Need </w:t>
      </w:r>
      <w:proofErr w:type="spellStart"/>
      <w:proofErr w:type="gramStart"/>
      <w:r>
        <w:t>as.numeric</w:t>
      </w:r>
      <w:proofErr w:type="spellEnd"/>
      <w:proofErr w:type="gramEnd"/>
      <w:r>
        <w:t>()</w:t>
      </w:r>
      <w:r>
        <w:t xml:space="preserve"> so that </w:t>
      </w:r>
      <w:proofErr w:type="spellStart"/>
      <w:r>
        <w:t>plot.ts</w:t>
      </w:r>
      <w:proofErr w:type="spellEnd"/>
      <w:r>
        <w:t xml:space="preserve">() is not run, want </w:t>
      </w:r>
    </w:p>
    <w:p w14:paraId="4D38A028" w14:textId="0181B866" w:rsidR="00617939" w:rsidRDefault="00617939" w:rsidP="00617939">
      <w:pPr>
        <w:pStyle w:val="R14"/>
      </w:pPr>
      <w:r>
        <w:t xml:space="preserve">    </w:t>
      </w:r>
      <w:proofErr w:type="spellStart"/>
      <w:r>
        <w:t>plot.</w:t>
      </w:r>
      <w:proofErr w:type="gramStart"/>
      <w:r>
        <w:t>default</w:t>
      </w:r>
      <w:proofErr w:type="spellEnd"/>
      <w:r>
        <w:t>(</w:t>
      </w:r>
      <w:proofErr w:type="gramEnd"/>
      <w:r>
        <w:t>)</w:t>
      </w:r>
    </w:p>
    <w:p w14:paraId="4EE69BE0" w14:textId="77777777" w:rsidR="00617939" w:rsidRDefault="00617939" w:rsidP="00617939">
      <w:pPr>
        <w:pStyle w:val="R14"/>
      </w:pPr>
      <w:r>
        <w:t xml:space="preserve">&gt; </w:t>
      </w:r>
      <w:proofErr w:type="gramStart"/>
      <w:r>
        <w:t>plot(</w:t>
      </w:r>
      <w:proofErr w:type="gramEnd"/>
      <w:r>
        <w:t xml:space="preserve">y = </w:t>
      </w:r>
      <w:proofErr w:type="spellStart"/>
      <w:r>
        <w:t>as.numeric</w:t>
      </w:r>
      <w:proofErr w:type="spellEnd"/>
      <w:r>
        <w:t xml:space="preserve">(set1[,1]), x = </w:t>
      </w:r>
      <w:proofErr w:type="spellStart"/>
      <w:r>
        <w:t>as.numeric</w:t>
      </w:r>
      <w:proofErr w:type="spellEnd"/>
      <w:r>
        <w:t xml:space="preserve">(set1[,2]), </w:t>
      </w:r>
    </w:p>
    <w:p w14:paraId="01148CBD" w14:textId="77777777" w:rsidR="00617939" w:rsidRDefault="00617939" w:rsidP="00617939">
      <w:pPr>
        <w:pStyle w:val="R14"/>
      </w:pPr>
      <w:r>
        <w:t xml:space="preserve">    </w:t>
      </w:r>
      <w:proofErr w:type="spellStart"/>
      <w:r>
        <w:t>ylab</w:t>
      </w:r>
      <w:proofErr w:type="spellEnd"/>
      <w:r>
        <w:t xml:space="preserve"> = expression(x[t]), type = "p", </w:t>
      </w:r>
      <w:proofErr w:type="spellStart"/>
      <w:r>
        <w:t>xlab</w:t>
      </w:r>
      <w:proofErr w:type="spellEnd"/>
      <w:r>
        <w:t xml:space="preserve"> = </w:t>
      </w:r>
    </w:p>
    <w:p w14:paraId="00D9D169" w14:textId="54A43D49" w:rsidR="00617939" w:rsidRDefault="00617939" w:rsidP="00617939">
      <w:pPr>
        <w:pStyle w:val="R14"/>
      </w:pPr>
      <w:r>
        <w:t xml:space="preserve">    </w:t>
      </w:r>
      <w:r>
        <w:t>expression(x[t-1]))</w:t>
      </w:r>
    </w:p>
    <w:p w14:paraId="01409A9A" w14:textId="7657E8CD" w:rsidR="00617939" w:rsidRDefault="00617939" w:rsidP="00C50477">
      <w:pPr>
        <w:jc w:val="center"/>
      </w:pPr>
      <w:r>
        <w:rPr>
          <w:noProof/>
        </w:rPr>
        <w:drawing>
          <wp:inline distT="0" distB="0" distL="0" distR="0" wp14:anchorId="258AF1B1" wp14:editId="3248F2B5">
            <wp:extent cx="4109047" cy="38100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0377" cy="381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0D5A" w14:textId="77777777" w:rsidR="00617939" w:rsidRPr="00F55EC7" w:rsidRDefault="00617939" w:rsidP="00C50477">
      <w:pPr>
        <w:jc w:val="center"/>
      </w:pPr>
    </w:p>
    <w:p w14:paraId="41A5C6E3" w14:textId="1B79E14D" w:rsidR="00C50477" w:rsidRDefault="00C50477" w:rsidP="00F55EC7">
      <w:pPr>
        <w:ind w:left="720"/>
      </w:pPr>
      <w:r w:rsidRPr="00F55EC7">
        <w:rPr>
          <w:u w:val="single"/>
        </w:rPr>
        <w:t>Notes</w:t>
      </w:r>
      <w:r>
        <w:t xml:space="preserve">: </w:t>
      </w:r>
    </w:p>
    <w:p w14:paraId="0FCBD2FA" w14:textId="77777777" w:rsidR="00F55EC7" w:rsidRDefault="00C50477" w:rsidP="00F55EC7">
      <w:pPr>
        <w:numPr>
          <w:ilvl w:val="0"/>
          <w:numId w:val="8"/>
        </w:numPr>
      </w:pPr>
      <w:r>
        <w:t xml:space="preserve">This </w:t>
      </w:r>
      <w:r w:rsidR="00FA2E24">
        <w:t>data</w:t>
      </w:r>
      <w:r>
        <w:t xml:space="preserve"> is </w:t>
      </w:r>
      <w:r w:rsidR="00FA2E24">
        <w:t xml:space="preserve">said to have </w:t>
      </w:r>
      <w:r>
        <w:t>“</w:t>
      </w:r>
      <w:proofErr w:type="spellStart"/>
      <w:r>
        <w:t>nonstationarity</w:t>
      </w:r>
      <w:proofErr w:type="spellEnd"/>
      <w:r>
        <w:t xml:space="preserve"> in the mean” because the mean of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, </w:t>
      </w:r>
      <w:r>
        <w:sym w:font="Symbol" w:char="F06D"/>
      </w:r>
      <w:r>
        <w:rPr>
          <w:vertAlign w:val="subscript"/>
        </w:rPr>
        <w:t>t</w:t>
      </w:r>
      <w:r>
        <w:t>, appears to be changing as a function of time.</w:t>
      </w:r>
    </w:p>
    <w:p w14:paraId="19697280" w14:textId="71EB8A98" w:rsidR="00C50477" w:rsidRDefault="00C50477" w:rsidP="00F55EC7">
      <w:pPr>
        <w:numPr>
          <w:ilvl w:val="0"/>
          <w:numId w:val="8"/>
        </w:numPr>
      </w:pPr>
      <w:r>
        <w:t>Why is there large positive autocorrelation at lag = 1, 2,</w:t>
      </w:r>
      <w:r w:rsidR="0079096A">
        <w:t xml:space="preserve"> </w:t>
      </w:r>
      <w:proofErr w:type="gramStart"/>
      <w:r>
        <w:t>…</w:t>
      </w:r>
      <w:r w:rsidR="0079096A">
        <w:t xml:space="preserve"> </w:t>
      </w:r>
      <w:r>
        <w:t>?</w:t>
      </w:r>
      <w:proofErr w:type="gramEnd"/>
      <w:r>
        <w:t xml:space="preserve">  </w:t>
      </w:r>
    </w:p>
    <w:p w14:paraId="7D5A5C62" w14:textId="77777777" w:rsidR="00C50477" w:rsidRDefault="00C50477" w:rsidP="00F55EC7">
      <w:pPr>
        <w:rPr>
          <w:color w:val="000000"/>
          <w:szCs w:val="40"/>
        </w:rPr>
      </w:pPr>
    </w:p>
    <w:p w14:paraId="0E970B2C" w14:textId="77777777" w:rsidR="00C50477" w:rsidRDefault="00C50477" w:rsidP="00F55EC7">
      <w:pPr>
        <w:ind w:left="720"/>
        <w:rPr>
          <w:color w:val="000000"/>
          <w:szCs w:val="40"/>
        </w:rPr>
      </w:pPr>
      <w:r>
        <w:rPr>
          <w:color w:val="000000"/>
          <w:szCs w:val="40"/>
        </w:rPr>
        <w:t xml:space="preserve">Below is the code to find the first differences:  </w:t>
      </w:r>
    </w:p>
    <w:p w14:paraId="53945C4B" w14:textId="77777777" w:rsidR="00A54C91" w:rsidRDefault="00A54C91" w:rsidP="00F55EC7">
      <w:pPr>
        <w:ind w:left="720"/>
        <w:rPr>
          <w:color w:val="000000"/>
          <w:szCs w:val="40"/>
        </w:rPr>
      </w:pPr>
    </w:p>
    <w:p w14:paraId="7DA583C2" w14:textId="77777777" w:rsidR="00A54C91" w:rsidRDefault="00A54C91" w:rsidP="0079096A">
      <w:pPr>
        <w:pStyle w:val="R14"/>
      </w:pPr>
      <w:r>
        <w:t xml:space="preserve">&gt; </w:t>
      </w:r>
      <w:r w:rsidRPr="00A54C91">
        <w:t>#Find first differences</w:t>
      </w:r>
    </w:p>
    <w:p w14:paraId="32E65AB0" w14:textId="77777777" w:rsidR="0079096A" w:rsidRDefault="00A54C91" w:rsidP="0079096A">
      <w:pPr>
        <w:pStyle w:val="R14"/>
      </w:pPr>
      <w:r w:rsidRPr="00A54C91">
        <w:t xml:space="preserve">&gt; </w:t>
      </w:r>
      <w:proofErr w:type="spellStart"/>
      <w:proofErr w:type="gramStart"/>
      <w:r w:rsidRPr="00A54C91">
        <w:t>first.diff</w:t>
      </w:r>
      <w:proofErr w:type="spellEnd"/>
      <w:proofErr w:type="gramEnd"/>
      <w:r w:rsidR="0079096A">
        <w:t xml:space="preserve"> </w:t>
      </w:r>
      <w:r w:rsidRPr="00A54C91">
        <w:t>&lt;-</w:t>
      </w:r>
      <w:r w:rsidR="0079096A">
        <w:t xml:space="preserve"> </w:t>
      </w:r>
      <w:r w:rsidRPr="00A54C91">
        <w:t xml:space="preserve">diff(x = </w:t>
      </w:r>
      <w:proofErr w:type="spellStart"/>
      <w:r w:rsidRPr="00A54C91">
        <w:t>nonstat.mean$x</w:t>
      </w:r>
      <w:proofErr w:type="spellEnd"/>
      <w:r w:rsidRPr="00A54C91">
        <w:t xml:space="preserve">, lag = 1, </w:t>
      </w:r>
    </w:p>
    <w:p w14:paraId="4A73703D" w14:textId="09F11816" w:rsidR="00A54C91" w:rsidRPr="00A54C91" w:rsidRDefault="0079096A" w:rsidP="0079096A">
      <w:pPr>
        <w:pStyle w:val="R14"/>
      </w:pPr>
      <w:r>
        <w:lastRenderedPageBreak/>
        <w:t xml:space="preserve">    </w:t>
      </w:r>
      <w:r w:rsidR="00A54C91" w:rsidRPr="00A54C91">
        <w:t xml:space="preserve">differences = 1) </w:t>
      </w:r>
    </w:p>
    <w:p w14:paraId="49A5ACBA" w14:textId="77777777" w:rsidR="00A54C91" w:rsidRPr="00A54C91" w:rsidRDefault="00A54C91" w:rsidP="0079096A">
      <w:pPr>
        <w:pStyle w:val="R14"/>
      </w:pPr>
      <w:r w:rsidRPr="00A54C91">
        <w:t xml:space="preserve">&gt; </w:t>
      </w:r>
      <w:proofErr w:type="spellStart"/>
      <w:proofErr w:type="gramStart"/>
      <w:r w:rsidRPr="00A54C91">
        <w:t>first.diff</w:t>
      </w:r>
      <w:proofErr w:type="spellEnd"/>
      <w:proofErr w:type="gramEnd"/>
      <w:r w:rsidRPr="00A54C91">
        <w:t>[1:5]</w:t>
      </w:r>
    </w:p>
    <w:p w14:paraId="73E029DE" w14:textId="77777777" w:rsidR="00A54C91" w:rsidRPr="00A54C91" w:rsidRDefault="00A54C91" w:rsidP="0079096A">
      <w:pPr>
        <w:pStyle w:val="R14"/>
      </w:pPr>
      <w:r w:rsidRPr="00A54C91">
        <w:t>[1</w:t>
      </w:r>
      <w:proofErr w:type="gramStart"/>
      <w:r w:rsidRPr="00A54C91">
        <w:t>]  12.36</w:t>
      </w:r>
      <w:proofErr w:type="gramEnd"/>
      <w:r w:rsidRPr="00A54C91">
        <w:t xml:space="preserve">  -7.38  -7.24  10.54 -10.04</w:t>
      </w:r>
    </w:p>
    <w:p w14:paraId="79B322BB" w14:textId="77777777" w:rsidR="00A54C91" w:rsidRPr="00A54C91" w:rsidRDefault="00A54C91" w:rsidP="0079096A">
      <w:pPr>
        <w:pStyle w:val="R14"/>
      </w:pPr>
      <w:r w:rsidRPr="00A54C91">
        <w:t xml:space="preserve">&gt; </w:t>
      </w:r>
      <w:proofErr w:type="spellStart"/>
      <w:proofErr w:type="gramStart"/>
      <w:r w:rsidRPr="00A54C91">
        <w:t>nonstat.mean</w:t>
      </w:r>
      <w:proofErr w:type="gramEnd"/>
      <w:r w:rsidRPr="00A54C91">
        <w:t>$x</w:t>
      </w:r>
      <w:proofErr w:type="spellEnd"/>
      <w:r w:rsidRPr="00A54C91">
        <w:t xml:space="preserve">[2] - </w:t>
      </w:r>
      <w:proofErr w:type="spellStart"/>
      <w:r w:rsidRPr="00A54C91">
        <w:t>nonstat.mean$x</w:t>
      </w:r>
      <w:proofErr w:type="spellEnd"/>
      <w:r w:rsidRPr="00A54C91">
        <w:t>[1]</w:t>
      </w:r>
    </w:p>
    <w:p w14:paraId="68484E27" w14:textId="77777777" w:rsidR="00A54C91" w:rsidRPr="00A54C91" w:rsidRDefault="00A54C91" w:rsidP="0079096A">
      <w:pPr>
        <w:pStyle w:val="R14"/>
      </w:pPr>
      <w:r w:rsidRPr="00A54C91">
        <w:t>[1] 12.36</w:t>
      </w:r>
    </w:p>
    <w:p w14:paraId="38EB0F80" w14:textId="77777777" w:rsidR="00A54C91" w:rsidRPr="00A54C91" w:rsidRDefault="00A54C91" w:rsidP="0079096A">
      <w:pPr>
        <w:pStyle w:val="R14"/>
      </w:pPr>
      <w:r w:rsidRPr="00A54C91">
        <w:t xml:space="preserve">&gt; </w:t>
      </w:r>
      <w:proofErr w:type="spellStart"/>
      <w:proofErr w:type="gramStart"/>
      <w:r w:rsidRPr="00A54C91">
        <w:t>nonstat.mean</w:t>
      </w:r>
      <w:proofErr w:type="gramEnd"/>
      <w:r w:rsidRPr="00A54C91">
        <w:t>$x</w:t>
      </w:r>
      <w:proofErr w:type="spellEnd"/>
      <w:r w:rsidRPr="00A54C91">
        <w:t xml:space="preserve">[3] - </w:t>
      </w:r>
      <w:proofErr w:type="spellStart"/>
      <w:r w:rsidRPr="00A54C91">
        <w:t>nonstat.mean$x</w:t>
      </w:r>
      <w:proofErr w:type="spellEnd"/>
      <w:r w:rsidRPr="00A54C91">
        <w:t>[2]</w:t>
      </w:r>
    </w:p>
    <w:p w14:paraId="2CBE7978" w14:textId="77777777" w:rsidR="00A54C91" w:rsidRPr="00A54C91" w:rsidRDefault="00A54C91" w:rsidP="0079096A">
      <w:pPr>
        <w:pStyle w:val="R14"/>
      </w:pPr>
      <w:r w:rsidRPr="00A54C91">
        <w:t>[1] -7.38</w:t>
      </w:r>
    </w:p>
    <w:p w14:paraId="2246AD83" w14:textId="77777777" w:rsidR="00A54C91" w:rsidRPr="00A54C91" w:rsidRDefault="00A54C91" w:rsidP="0079096A">
      <w:pPr>
        <w:pStyle w:val="R14"/>
      </w:pPr>
      <w:r w:rsidRPr="00A54C91">
        <w:t xml:space="preserve"> </w:t>
      </w:r>
    </w:p>
    <w:p w14:paraId="0C7B47EB" w14:textId="77777777" w:rsidR="00A54C91" w:rsidRDefault="00A54C91" w:rsidP="0079096A">
      <w:pPr>
        <w:pStyle w:val="R14"/>
      </w:pPr>
      <w:r w:rsidRPr="00A54C91">
        <w:t xml:space="preserve">&gt; </w:t>
      </w:r>
      <w:proofErr w:type="gramStart"/>
      <w:r w:rsidRPr="00A54C91">
        <w:t>plot(</w:t>
      </w:r>
      <w:proofErr w:type="gramEnd"/>
      <w:r w:rsidRPr="00A54C91">
        <w:t xml:space="preserve">x = </w:t>
      </w:r>
      <w:proofErr w:type="spellStart"/>
      <w:r w:rsidRPr="00A54C91">
        <w:t>first.diff</w:t>
      </w:r>
      <w:proofErr w:type="spellEnd"/>
      <w:r w:rsidRPr="00A54C91">
        <w:t xml:space="preserve">, </w:t>
      </w:r>
      <w:proofErr w:type="spellStart"/>
      <w:r w:rsidRPr="00A54C91">
        <w:t>ylab</w:t>
      </w:r>
      <w:proofErr w:type="spellEnd"/>
      <w:r w:rsidRPr="00A54C91">
        <w:t xml:space="preserve"> = expression(x[t]-x[t-1]), </w:t>
      </w:r>
      <w:proofErr w:type="spellStart"/>
      <w:r w:rsidRPr="00A54C91">
        <w:t>xlab</w:t>
      </w:r>
      <w:proofErr w:type="spellEnd"/>
      <w:r w:rsidRPr="00A54C91">
        <w:t xml:space="preserve"> </w:t>
      </w:r>
    </w:p>
    <w:p w14:paraId="7082C73A" w14:textId="77777777" w:rsidR="00A54C91" w:rsidRDefault="00A54C91" w:rsidP="0079096A">
      <w:pPr>
        <w:pStyle w:val="R14"/>
      </w:pPr>
      <w:r>
        <w:t xml:space="preserve">    </w:t>
      </w:r>
      <w:r w:rsidRPr="00A54C91">
        <w:t xml:space="preserve">= "t (time)", type = "l", col = "red", main = "First </w:t>
      </w:r>
    </w:p>
    <w:p w14:paraId="6421F980" w14:textId="32B3CDA2" w:rsidR="00A54C91" w:rsidRDefault="00A54C91" w:rsidP="0079096A">
      <w:pPr>
        <w:pStyle w:val="R14"/>
      </w:pPr>
      <w:r>
        <w:t xml:space="preserve">    </w:t>
      </w:r>
      <w:r w:rsidRPr="00A54C91">
        <w:t xml:space="preserve">differences", </w:t>
      </w:r>
      <w:proofErr w:type="spellStart"/>
      <w:proofErr w:type="gramStart"/>
      <w:r w:rsidRPr="00A54C91">
        <w:t>panel.first</w:t>
      </w:r>
      <w:proofErr w:type="spellEnd"/>
      <w:proofErr w:type="gramEnd"/>
      <w:r w:rsidR="0079096A">
        <w:t xml:space="preserve"> </w:t>
      </w:r>
      <w:r w:rsidRPr="00A54C91">
        <w:t>=</w:t>
      </w:r>
      <w:r w:rsidR="0079096A">
        <w:t xml:space="preserve"> </w:t>
      </w:r>
      <w:r w:rsidRPr="00A54C91">
        <w:t xml:space="preserve">grid(col = "gray", </w:t>
      </w:r>
      <w:proofErr w:type="spellStart"/>
      <w:r w:rsidRPr="00A54C91">
        <w:t>lty</w:t>
      </w:r>
      <w:proofErr w:type="spellEnd"/>
      <w:r w:rsidRPr="00A54C91">
        <w:t xml:space="preserve"> = </w:t>
      </w:r>
    </w:p>
    <w:p w14:paraId="066D800A" w14:textId="77777777" w:rsidR="00A54C91" w:rsidRPr="00A54C91" w:rsidRDefault="00A54C91" w:rsidP="0079096A">
      <w:pPr>
        <w:pStyle w:val="R14"/>
      </w:pPr>
      <w:r>
        <w:t xml:space="preserve">    </w:t>
      </w:r>
      <w:r w:rsidRPr="00A54C91">
        <w:t>"dotted"))</w:t>
      </w:r>
    </w:p>
    <w:p w14:paraId="31D5BF9F" w14:textId="77777777" w:rsidR="00A54C91" w:rsidRDefault="00A54C91" w:rsidP="0079096A">
      <w:pPr>
        <w:pStyle w:val="R14"/>
      </w:pPr>
      <w:r w:rsidRPr="00A54C91">
        <w:t xml:space="preserve">&gt; </w:t>
      </w:r>
      <w:proofErr w:type="gramStart"/>
      <w:r w:rsidRPr="00A54C91">
        <w:t>points(</w:t>
      </w:r>
      <w:proofErr w:type="gramEnd"/>
      <w:r w:rsidRPr="00A54C91">
        <w:t xml:space="preserve">x = </w:t>
      </w:r>
      <w:proofErr w:type="spellStart"/>
      <w:r w:rsidRPr="00A54C91">
        <w:t>first.diff</w:t>
      </w:r>
      <w:proofErr w:type="spellEnd"/>
      <w:r w:rsidRPr="00A54C91">
        <w:t xml:space="preserve">, </w:t>
      </w:r>
      <w:proofErr w:type="spellStart"/>
      <w:r w:rsidRPr="00A54C91">
        <w:t>pch</w:t>
      </w:r>
      <w:proofErr w:type="spellEnd"/>
      <w:r w:rsidRPr="00A54C91">
        <w:t xml:space="preserve"> = 20, col = "blue") </w:t>
      </w:r>
    </w:p>
    <w:p w14:paraId="7025153E" w14:textId="42BD8485" w:rsidR="00A54C91" w:rsidRPr="00A54C91" w:rsidRDefault="006161F2" w:rsidP="00A54C91">
      <w:pPr>
        <w:pStyle w:val="R16"/>
        <w:ind w:left="0"/>
        <w:rPr>
          <w:sz w:val="28"/>
        </w:rPr>
      </w:pPr>
      <w:r w:rsidRPr="00A54C91">
        <w:rPr>
          <w:noProof/>
          <w:sz w:val="28"/>
        </w:rPr>
        <w:drawing>
          <wp:inline distT="0" distB="0" distL="0" distR="0" wp14:anchorId="307B0BEC" wp14:editId="6B15E9F6">
            <wp:extent cx="6858000" cy="5172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ED99" w14:textId="77777777" w:rsidR="00A54C91" w:rsidRDefault="00A54C91" w:rsidP="00A54C91">
      <w:pPr>
        <w:pStyle w:val="R16"/>
        <w:rPr>
          <w:sz w:val="28"/>
        </w:rPr>
      </w:pPr>
      <w:r w:rsidRPr="00A54C91">
        <w:rPr>
          <w:sz w:val="28"/>
        </w:rPr>
        <w:t xml:space="preserve">&gt; </w:t>
      </w:r>
      <w:proofErr w:type="spellStart"/>
      <w:proofErr w:type="gramStart"/>
      <w:r w:rsidRPr="00A54C91">
        <w:rPr>
          <w:sz w:val="28"/>
        </w:rPr>
        <w:t>acf</w:t>
      </w:r>
      <w:proofErr w:type="spellEnd"/>
      <w:r w:rsidRPr="00A54C91">
        <w:rPr>
          <w:sz w:val="28"/>
        </w:rPr>
        <w:t>(</w:t>
      </w:r>
      <w:proofErr w:type="gramEnd"/>
      <w:r w:rsidRPr="00A54C91">
        <w:rPr>
          <w:sz w:val="28"/>
        </w:rPr>
        <w:t xml:space="preserve">x = </w:t>
      </w:r>
      <w:proofErr w:type="spellStart"/>
      <w:r w:rsidRPr="00A54C91">
        <w:rPr>
          <w:sz w:val="28"/>
        </w:rPr>
        <w:t>first.diff</w:t>
      </w:r>
      <w:proofErr w:type="spellEnd"/>
      <w:r w:rsidRPr="00A54C91">
        <w:rPr>
          <w:sz w:val="28"/>
        </w:rPr>
        <w:t xml:space="preserve">, type = "correlation", main = "Plot of </w:t>
      </w:r>
    </w:p>
    <w:p w14:paraId="5A23ED02" w14:textId="77777777" w:rsidR="00A54C91" w:rsidRPr="00A54C91" w:rsidRDefault="00A54C91" w:rsidP="00A54C91">
      <w:pPr>
        <w:pStyle w:val="R16"/>
        <w:rPr>
          <w:sz w:val="28"/>
        </w:rPr>
      </w:pPr>
      <w:r>
        <w:rPr>
          <w:sz w:val="28"/>
        </w:rPr>
        <w:t xml:space="preserve">      </w:t>
      </w:r>
      <w:r w:rsidRPr="00A54C91">
        <w:rPr>
          <w:sz w:val="28"/>
        </w:rPr>
        <w:t>the ACF for first differences")</w:t>
      </w:r>
    </w:p>
    <w:p w14:paraId="2F484B2E" w14:textId="77777777" w:rsidR="00A54C91" w:rsidRPr="00A54C91" w:rsidRDefault="00A54C91" w:rsidP="00A54C91">
      <w:pPr>
        <w:pStyle w:val="R16"/>
        <w:rPr>
          <w:sz w:val="28"/>
        </w:rPr>
      </w:pPr>
    </w:p>
    <w:p w14:paraId="0378FB4E" w14:textId="01668E50" w:rsidR="00A54C91" w:rsidRPr="00A54C91" w:rsidRDefault="006161F2" w:rsidP="00A54C91">
      <w:pPr>
        <w:pStyle w:val="R16"/>
        <w:ind w:left="0"/>
        <w:rPr>
          <w:sz w:val="28"/>
        </w:rPr>
      </w:pPr>
      <w:r w:rsidRPr="00A54C91">
        <w:rPr>
          <w:noProof/>
          <w:sz w:val="28"/>
        </w:rPr>
        <w:lastRenderedPageBreak/>
        <w:drawing>
          <wp:inline distT="0" distB="0" distL="0" distR="0" wp14:anchorId="7B853359" wp14:editId="0D012EA1">
            <wp:extent cx="6858000" cy="51727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9FC6" w14:textId="03278B40" w:rsidR="00C50477" w:rsidRDefault="00C50477" w:rsidP="00A54C91">
      <w:pPr>
        <w:ind w:left="720"/>
      </w:pPr>
      <w:r>
        <w:t xml:space="preserve">If you want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and </w:t>
      </w:r>
      <w:proofErr w:type="spellStart"/>
      <w:r>
        <w:t>x</w:t>
      </w:r>
      <w:r>
        <w:rPr>
          <w:vertAlign w:val="subscript"/>
        </w:rPr>
        <w:t>t</w:t>
      </w:r>
      <w:proofErr w:type="spellEnd"/>
      <w:r w:rsidR="000968E2">
        <w:t xml:space="preserve"> </w:t>
      </w:r>
      <w:r w:rsidR="000968E2">
        <w:sym w:font="Symbol" w:char="F02D"/>
      </w:r>
      <w:r w:rsidR="000968E2">
        <w:t xml:space="preserve"> </w:t>
      </w:r>
      <w:r>
        <w:t>x</w:t>
      </w:r>
      <w:r>
        <w:rPr>
          <w:vertAlign w:val="subscript"/>
        </w:rPr>
        <w:t>t-1</w:t>
      </w:r>
      <w:r>
        <w:t xml:space="preserve"> in the same data</w:t>
      </w:r>
      <w:r w:rsidR="0079096A">
        <w:t xml:space="preserve"> frame</w:t>
      </w:r>
      <w:r>
        <w:t xml:space="preserve">, use the </w:t>
      </w:r>
      <w:proofErr w:type="spellStart"/>
      <w:r w:rsidRPr="0079096A">
        <w:rPr>
          <w:rFonts w:ascii="Courier New" w:hAnsi="Courier New" w:cs="Courier New"/>
        </w:rPr>
        <w:t>ts.intersect</w:t>
      </w:r>
      <w:proofErr w:type="spellEnd"/>
      <w:r w:rsidR="00A54C91" w:rsidRPr="0079096A">
        <w:rPr>
          <w:rFonts w:ascii="Courier New" w:hAnsi="Courier New" w:cs="Courier New"/>
        </w:rPr>
        <w:t>()</w:t>
      </w:r>
      <w:r>
        <w:t xml:space="preserve"> function: </w:t>
      </w:r>
    </w:p>
    <w:p w14:paraId="63F750DC" w14:textId="77777777" w:rsidR="00C50477" w:rsidRDefault="00C50477" w:rsidP="00C50477"/>
    <w:p w14:paraId="0D65CCBF" w14:textId="2063E5CF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>&gt; x</w:t>
      </w:r>
      <w:r w:rsidR="0079096A">
        <w:rPr>
          <w:sz w:val="28"/>
        </w:rPr>
        <w:t xml:space="preserve"> </w:t>
      </w:r>
      <w:r w:rsidRPr="00A54C91">
        <w:rPr>
          <w:sz w:val="28"/>
        </w:rPr>
        <w:t>&lt;-</w:t>
      </w:r>
      <w:r w:rsidR="0079096A">
        <w:rPr>
          <w:sz w:val="28"/>
        </w:rPr>
        <w:t xml:space="preserve"> </w:t>
      </w:r>
      <w:proofErr w:type="spellStart"/>
      <w:proofErr w:type="gramStart"/>
      <w:r w:rsidRPr="00A54C91">
        <w:rPr>
          <w:sz w:val="28"/>
        </w:rPr>
        <w:t>ts</w:t>
      </w:r>
      <w:proofErr w:type="spellEnd"/>
      <w:r w:rsidRPr="00A54C91">
        <w:rPr>
          <w:sz w:val="28"/>
        </w:rPr>
        <w:t>(</w:t>
      </w:r>
      <w:proofErr w:type="gramEnd"/>
      <w:r w:rsidRPr="00A54C91">
        <w:rPr>
          <w:sz w:val="28"/>
        </w:rPr>
        <w:t xml:space="preserve">data = </w:t>
      </w:r>
      <w:proofErr w:type="spellStart"/>
      <w:r w:rsidRPr="00A54C91">
        <w:rPr>
          <w:sz w:val="28"/>
        </w:rPr>
        <w:t>nonstat.mean$x</w:t>
      </w:r>
      <w:proofErr w:type="spellEnd"/>
      <w:r w:rsidRPr="00A54C91">
        <w:rPr>
          <w:sz w:val="28"/>
        </w:rPr>
        <w:t>)</w:t>
      </w:r>
    </w:p>
    <w:p w14:paraId="156C6559" w14:textId="14A4D181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&gt; </w:t>
      </w:r>
      <w:proofErr w:type="gramStart"/>
      <w:r w:rsidRPr="00A54C91">
        <w:rPr>
          <w:sz w:val="28"/>
        </w:rPr>
        <w:t>x.diff</w:t>
      </w:r>
      <w:proofErr w:type="gramEnd"/>
      <w:r w:rsidRPr="00A54C91">
        <w:rPr>
          <w:sz w:val="28"/>
        </w:rPr>
        <w:t>1</w:t>
      </w:r>
      <w:r w:rsidR="0079096A">
        <w:rPr>
          <w:sz w:val="28"/>
        </w:rPr>
        <w:t xml:space="preserve"> </w:t>
      </w:r>
      <w:r w:rsidRPr="00A54C91">
        <w:rPr>
          <w:sz w:val="28"/>
        </w:rPr>
        <w:t>&lt;-</w:t>
      </w:r>
      <w:r w:rsidR="0079096A">
        <w:rPr>
          <w:sz w:val="28"/>
        </w:rPr>
        <w:t xml:space="preserve"> </w:t>
      </w:r>
      <w:proofErr w:type="spellStart"/>
      <w:r w:rsidRPr="00A54C91">
        <w:rPr>
          <w:sz w:val="28"/>
        </w:rPr>
        <w:t>ts</w:t>
      </w:r>
      <w:proofErr w:type="spellEnd"/>
      <w:r w:rsidRPr="00A54C91">
        <w:rPr>
          <w:sz w:val="28"/>
        </w:rPr>
        <w:t xml:space="preserve">(data = </w:t>
      </w:r>
      <w:proofErr w:type="spellStart"/>
      <w:r w:rsidRPr="00A54C91">
        <w:rPr>
          <w:sz w:val="28"/>
        </w:rPr>
        <w:t>first.diff</w:t>
      </w:r>
      <w:proofErr w:type="spellEnd"/>
      <w:r w:rsidRPr="00A54C91">
        <w:rPr>
          <w:sz w:val="28"/>
        </w:rPr>
        <w:t>, start = 2)</w:t>
      </w:r>
    </w:p>
    <w:p w14:paraId="7A78D661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&gt; </w:t>
      </w:r>
      <w:proofErr w:type="spellStart"/>
      <w:proofErr w:type="gramStart"/>
      <w:r w:rsidRPr="00A54C91">
        <w:rPr>
          <w:sz w:val="28"/>
        </w:rPr>
        <w:t>ts.intersect</w:t>
      </w:r>
      <w:proofErr w:type="spellEnd"/>
      <w:proofErr w:type="gramEnd"/>
      <w:r w:rsidRPr="00A54C91">
        <w:rPr>
          <w:sz w:val="28"/>
        </w:rPr>
        <w:t>(x, x.diff1)</w:t>
      </w:r>
    </w:p>
    <w:p w14:paraId="08C53948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>Time Series:</w:t>
      </w:r>
    </w:p>
    <w:p w14:paraId="11334451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Start = 2 </w:t>
      </w:r>
    </w:p>
    <w:p w14:paraId="76D0A400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End = 100 </w:t>
      </w:r>
    </w:p>
    <w:p w14:paraId="3D308644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Frequency = 1 </w:t>
      </w:r>
    </w:p>
    <w:p w14:paraId="099BB8B2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         x </w:t>
      </w:r>
      <w:proofErr w:type="gramStart"/>
      <w:r w:rsidRPr="00A54C91">
        <w:rPr>
          <w:sz w:val="28"/>
        </w:rPr>
        <w:t>x.diff</w:t>
      </w:r>
      <w:proofErr w:type="gramEnd"/>
      <w:r w:rsidRPr="00A54C91">
        <w:rPr>
          <w:sz w:val="28"/>
        </w:rPr>
        <w:t>1</w:t>
      </w:r>
    </w:p>
    <w:p w14:paraId="36093DE9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  </w:t>
      </w:r>
      <w:proofErr w:type="gramStart"/>
      <w:r w:rsidRPr="00A54C91">
        <w:rPr>
          <w:sz w:val="28"/>
        </w:rPr>
        <w:t>2  13.67</w:t>
      </w:r>
      <w:proofErr w:type="gramEnd"/>
      <w:r w:rsidRPr="00A54C91">
        <w:rPr>
          <w:sz w:val="28"/>
        </w:rPr>
        <w:t xml:space="preserve">   12.36</w:t>
      </w:r>
    </w:p>
    <w:p w14:paraId="1B98E4CB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  3   6.29   -7.38</w:t>
      </w:r>
    </w:p>
    <w:p w14:paraId="538E0EB8" w14:textId="77777777" w:rsidR="00A54C91" w:rsidRP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  </w:t>
      </w:r>
      <w:proofErr w:type="gramStart"/>
      <w:r w:rsidRPr="00A54C91">
        <w:rPr>
          <w:sz w:val="28"/>
        </w:rPr>
        <w:t>4  -</w:t>
      </w:r>
      <w:proofErr w:type="gramEnd"/>
      <w:r w:rsidRPr="00A54C91">
        <w:rPr>
          <w:sz w:val="28"/>
        </w:rPr>
        <w:t>0.95   -7.24</w:t>
      </w:r>
    </w:p>
    <w:p w14:paraId="0BD793EB" w14:textId="77777777" w:rsidR="00A54C91" w:rsidRDefault="00A54C91" w:rsidP="00A54C91">
      <w:pPr>
        <w:pStyle w:val="R16"/>
        <w:ind w:left="1440"/>
        <w:rPr>
          <w:sz w:val="28"/>
        </w:rPr>
      </w:pPr>
      <w:r w:rsidRPr="00A54C91">
        <w:rPr>
          <w:sz w:val="28"/>
        </w:rPr>
        <w:t xml:space="preserve">  5   9.59   10.54</w:t>
      </w:r>
    </w:p>
    <w:p w14:paraId="68526780" w14:textId="77777777" w:rsidR="000968E2" w:rsidRDefault="000968E2" w:rsidP="00A54C91">
      <w:pPr>
        <w:pStyle w:val="R16"/>
        <w:ind w:left="1440"/>
        <w:rPr>
          <w:sz w:val="28"/>
        </w:rPr>
      </w:pPr>
    </w:p>
    <w:p w14:paraId="3C597E21" w14:textId="77777777" w:rsidR="000968E2" w:rsidRPr="002377D8" w:rsidRDefault="000968E2" w:rsidP="000968E2">
      <w:pPr>
        <w:ind w:left="720"/>
      </w:pPr>
      <w:r>
        <w:t>EDITED</w:t>
      </w:r>
    </w:p>
    <w:p w14:paraId="50488FA7" w14:textId="77777777" w:rsidR="00A54C91" w:rsidRPr="00A54C91" w:rsidRDefault="00A54C91" w:rsidP="002377D8"/>
    <w:p w14:paraId="0ABBE771" w14:textId="77777777" w:rsidR="000968E2" w:rsidRPr="000968E2" w:rsidRDefault="000968E2" w:rsidP="000968E2">
      <w:pPr>
        <w:pStyle w:val="R16"/>
        <w:rPr>
          <w:sz w:val="28"/>
        </w:rPr>
      </w:pPr>
      <w:r>
        <w:rPr>
          <w:sz w:val="28"/>
        </w:rPr>
        <w:t xml:space="preserve"> </w:t>
      </w:r>
      <w:proofErr w:type="gramStart"/>
      <w:r w:rsidRPr="000968E2">
        <w:rPr>
          <w:sz w:val="28"/>
        </w:rPr>
        <w:t>96  91.22</w:t>
      </w:r>
      <w:proofErr w:type="gramEnd"/>
      <w:r w:rsidRPr="000968E2">
        <w:rPr>
          <w:sz w:val="28"/>
        </w:rPr>
        <w:t xml:space="preserve">   -1.47</w:t>
      </w:r>
    </w:p>
    <w:p w14:paraId="65AA917F" w14:textId="77777777" w:rsidR="000968E2" w:rsidRPr="000968E2" w:rsidRDefault="000968E2" w:rsidP="000968E2">
      <w:pPr>
        <w:pStyle w:val="R16"/>
        <w:rPr>
          <w:sz w:val="28"/>
        </w:rPr>
      </w:pPr>
      <w:r w:rsidRPr="000968E2">
        <w:rPr>
          <w:sz w:val="28"/>
        </w:rPr>
        <w:t xml:space="preserve"> 97 100.00    8.78</w:t>
      </w:r>
    </w:p>
    <w:p w14:paraId="5B9C9EDC" w14:textId="77777777" w:rsidR="000968E2" w:rsidRPr="000968E2" w:rsidRDefault="000968E2" w:rsidP="000968E2">
      <w:pPr>
        <w:pStyle w:val="R16"/>
        <w:rPr>
          <w:sz w:val="28"/>
        </w:rPr>
      </w:pPr>
      <w:r w:rsidRPr="000968E2">
        <w:rPr>
          <w:sz w:val="28"/>
        </w:rPr>
        <w:t xml:space="preserve"> 98 102.80    2.80</w:t>
      </w:r>
    </w:p>
    <w:p w14:paraId="22874314" w14:textId="77777777" w:rsidR="000968E2" w:rsidRPr="000968E2" w:rsidRDefault="000968E2" w:rsidP="000968E2">
      <w:pPr>
        <w:pStyle w:val="R16"/>
        <w:rPr>
          <w:sz w:val="28"/>
        </w:rPr>
      </w:pPr>
      <w:r w:rsidRPr="000968E2">
        <w:rPr>
          <w:sz w:val="28"/>
        </w:rPr>
        <w:t xml:space="preserve"> </w:t>
      </w:r>
      <w:proofErr w:type="gramStart"/>
      <w:r w:rsidRPr="000968E2">
        <w:rPr>
          <w:sz w:val="28"/>
        </w:rPr>
        <w:t>99  93.82</w:t>
      </w:r>
      <w:proofErr w:type="gramEnd"/>
      <w:r w:rsidRPr="000968E2">
        <w:rPr>
          <w:sz w:val="28"/>
        </w:rPr>
        <w:t xml:space="preserve">   -8.98</w:t>
      </w:r>
    </w:p>
    <w:p w14:paraId="3A2511FC" w14:textId="77777777" w:rsidR="00C50477" w:rsidRDefault="000968E2" w:rsidP="000968E2">
      <w:pPr>
        <w:pStyle w:val="R16"/>
        <w:rPr>
          <w:sz w:val="28"/>
        </w:rPr>
      </w:pPr>
      <w:r w:rsidRPr="000968E2">
        <w:rPr>
          <w:sz w:val="28"/>
        </w:rPr>
        <w:t>100 108.72   14.90</w:t>
      </w:r>
    </w:p>
    <w:p w14:paraId="3B2FC178" w14:textId="77777777" w:rsidR="000968E2" w:rsidRPr="000968E2" w:rsidRDefault="000968E2" w:rsidP="000968E2">
      <w:pPr>
        <w:pStyle w:val="R16"/>
        <w:rPr>
          <w:sz w:val="28"/>
        </w:rPr>
      </w:pPr>
    </w:p>
    <w:p w14:paraId="321DF907" w14:textId="77777777" w:rsidR="00C50477" w:rsidRDefault="00C50477" w:rsidP="00315F35">
      <w:pPr>
        <w:ind w:left="720"/>
      </w:pPr>
      <w:r>
        <w:t>Why does the data set start at 2?</w:t>
      </w:r>
    </w:p>
    <w:p w14:paraId="42E7529E" w14:textId="77777777" w:rsidR="00C50477" w:rsidRDefault="00C50477" w:rsidP="00315F35">
      <w:pPr>
        <w:ind w:left="720"/>
      </w:pPr>
    </w:p>
    <w:p w14:paraId="3F593F68" w14:textId="77777777" w:rsidR="00C50477" w:rsidRDefault="00C50477" w:rsidP="00315F35">
      <w:pPr>
        <w:ind w:left="720"/>
      </w:pPr>
      <w:r>
        <w:t>Other types of differencing:</w:t>
      </w:r>
    </w:p>
    <w:p w14:paraId="5DE2419C" w14:textId="0DB0B554" w:rsidR="00C50477" w:rsidRPr="00A337BB" w:rsidRDefault="00C50477" w:rsidP="00315F35">
      <w:pPr>
        <w:numPr>
          <w:ilvl w:val="0"/>
          <w:numId w:val="9"/>
        </w:numPr>
      </w:pPr>
      <w:r>
        <w:t>2</w:t>
      </w:r>
      <w:r w:rsidRPr="0071168E">
        <w:rPr>
          <w:vertAlign w:val="superscript"/>
        </w:rPr>
        <w:t>nd</w:t>
      </w:r>
      <w:r>
        <w:t xml:space="preserve"> differences:</w:t>
      </w:r>
      <w:r w:rsidRPr="00FA2E24">
        <w:rPr>
          <w:sz w:val="36"/>
          <w:szCs w:val="36"/>
        </w:rPr>
        <w:t xml:space="preserve"> </w:t>
      </w:r>
      <w:proofErr w:type="gramStart"/>
      <w:r w:rsidRPr="00FA2E24">
        <w:rPr>
          <w:rFonts w:ascii="Courier New" w:hAnsi="Courier New"/>
          <w:sz w:val="36"/>
          <w:szCs w:val="36"/>
        </w:rPr>
        <w:t>diff(</w:t>
      </w:r>
      <w:proofErr w:type="gramEnd"/>
      <w:r w:rsidRPr="00FA2E24">
        <w:rPr>
          <w:rFonts w:ascii="Courier New" w:hAnsi="Courier New"/>
          <w:sz w:val="36"/>
          <w:szCs w:val="36"/>
        </w:rPr>
        <w:t>x, lag</w:t>
      </w:r>
      <w:r w:rsidR="0079096A">
        <w:rPr>
          <w:rFonts w:ascii="Courier New" w:hAnsi="Courier New"/>
          <w:sz w:val="36"/>
          <w:szCs w:val="36"/>
        </w:rPr>
        <w:t xml:space="preserve"> </w:t>
      </w:r>
      <w:r w:rsidRPr="00FA2E24">
        <w:rPr>
          <w:rFonts w:ascii="Courier New" w:hAnsi="Courier New"/>
          <w:sz w:val="36"/>
          <w:szCs w:val="36"/>
        </w:rPr>
        <w:t>=</w:t>
      </w:r>
      <w:r w:rsidR="0079096A">
        <w:rPr>
          <w:rFonts w:ascii="Courier New" w:hAnsi="Courier New"/>
          <w:sz w:val="36"/>
          <w:szCs w:val="36"/>
        </w:rPr>
        <w:t xml:space="preserve"> </w:t>
      </w:r>
      <w:r w:rsidRPr="00FA2E24">
        <w:rPr>
          <w:rFonts w:ascii="Courier New" w:hAnsi="Courier New"/>
          <w:sz w:val="36"/>
          <w:szCs w:val="36"/>
        </w:rPr>
        <w:t>1, differences</w:t>
      </w:r>
      <w:r w:rsidR="0079096A">
        <w:rPr>
          <w:rFonts w:ascii="Courier New" w:hAnsi="Courier New"/>
          <w:sz w:val="36"/>
          <w:szCs w:val="36"/>
        </w:rPr>
        <w:t xml:space="preserve"> </w:t>
      </w:r>
      <w:r w:rsidRPr="00FA2E24">
        <w:rPr>
          <w:rFonts w:ascii="Courier New" w:hAnsi="Courier New"/>
          <w:sz w:val="36"/>
          <w:szCs w:val="36"/>
        </w:rPr>
        <w:t>=</w:t>
      </w:r>
      <w:r w:rsidR="0079096A">
        <w:rPr>
          <w:rFonts w:ascii="Courier New" w:hAnsi="Courier New"/>
          <w:sz w:val="36"/>
          <w:szCs w:val="36"/>
        </w:rPr>
        <w:t xml:space="preserve"> </w:t>
      </w:r>
      <w:r w:rsidRPr="00FA2E24">
        <w:rPr>
          <w:rFonts w:ascii="Courier New" w:hAnsi="Courier New"/>
          <w:sz w:val="36"/>
          <w:szCs w:val="36"/>
        </w:rPr>
        <w:t>2)</w:t>
      </w:r>
    </w:p>
    <w:p w14:paraId="4BFBECCA" w14:textId="3A4839BC" w:rsidR="00C50477" w:rsidRDefault="00C50477" w:rsidP="00315F35">
      <w:pPr>
        <w:numPr>
          <w:ilvl w:val="0"/>
          <w:numId w:val="9"/>
        </w:numPr>
      </w:pP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x</w:t>
      </w:r>
      <w:r>
        <w:rPr>
          <w:vertAlign w:val="subscript"/>
        </w:rPr>
        <w:t>t-2</w:t>
      </w:r>
      <w:r>
        <w:t xml:space="preserve">: </w:t>
      </w:r>
      <w:proofErr w:type="gramStart"/>
      <w:r w:rsidRPr="00FA2E24">
        <w:rPr>
          <w:rStyle w:val="R16Char"/>
          <w:sz w:val="36"/>
          <w:szCs w:val="36"/>
        </w:rPr>
        <w:t>diff(</w:t>
      </w:r>
      <w:proofErr w:type="gramEnd"/>
      <w:r w:rsidRPr="00FA2E24">
        <w:rPr>
          <w:rStyle w:val="R16Char"/>
          <w:sz w:val="36"/>
          <w:szCs w:val="36"/>
        </w:rPr>
        <w:t>x, lag</w:t>
      </w:r>
      <w:r w:rsidR="0079096A">
        <w:rPr>
          <w:rStyle w:val="R16Char"/>
          <w:sz w:val="36"/>
          <w:szCs w:val="36"/>
        </w:rPr>
        <w:t xml:space="preserve"> </w:t>
      </w:r>
      <w:r w:rsidRPr="00FA2E24">
        <w:rPr>
          <w:rStyle w:val="R16Char"/>
          <w:sz w:val="36"/>
          <w:szCs w:val="36"/>
        </w:rPr>
        <w:t>=</w:t>
      </w:r>
      <w:r w:rsidR="0079096A">
        <w:rPr>
          <w:rStyle w:val="R16Char"/>
          <w:sz w:val="36"/>
          <w:szCs w:val="36"/>
        </w:rPr>
        <w:t xml:space="preserve"> </w:t>
      </w:r>
      <w:r w:rsidRPr="00FA2E24">
        <w:rPr>
          <w:rStyle w:val="R16Char"/>
          <w:sz w:val="36"/>
          <w:szCs w:val="36"/>
        </w:rPr>
        <w:t>2, differences</w:t>
      </w:r>
      <w:r w:rsidR="0079096A">
        <w:rPr>
          <w:rStyle w:val="R16Char"/>
          <w:sz w:val="36"/>
          <w:szCs w:val="36"/>
        </w:rPr>
        <w:t xml:space="preserve"> </w:t>
      </w:r>
      <w:r w:rsidRPr="00FA2E24">
        <w:rPr>
          <w:rStyle w:val="R16Char"/>
          <w:sz w:val="36"/>
          <w:szCs w:val="36"/>
        </w:rPr>
        <w:t>=</w:t>
      </w:r>
      <w:r w:rsidR="0079096A">
        <w:rPr>
          <w:rStyle w:val="R16Char"/>
          <w:sz w:val="36"/>
          <w:szCs w:val="36"/>
        </w:rPr>
        <w:t xml:space="preserve"> </w:t>
      </w:r>
      <w:r w:rsidRPr="00FA2E24">
        <w:rPr>
          <w:rStyle w:val="R16Char"/>
          <w:sz w:val="36"/>
          <w:szCs w:val="36"/>
        </w:rPr>
        <w:t>1)</w:t>
      </w:r>
      <w:r w:rsidR="0079096A">
        <w:rPr>
          <w:rStyle w:val="R16Char"/>
          <w:rFonts w:ascii="Arial" w:hAnsi="Arial"/>
          <w:sz w:val="36"/>
          <w:szCs w:val="36"/>
        </w:rPr>
        <w:t>; this can be useful when there is a “seasonal” trend</w:t>
      </w:r>
    </w:p>
    <w:p w14:paraId="1AB7E989" w14:textId="77777777" w:rsidR="00C50477" w:rsidRDefault="00C50477" w:rsidP="000968E2">
      <w:pPr>
        <w:ind w:left="720"/>
      </w:pPr>
    </w:p>
    <w:p w14:paraId="1C86F2AE" w14:textId="77777777" w:rsidR="000968E2" w:rsidRDefault="000968E2" w:rsidP="00222316"/>
    <w:p w14:paraId="259B99FC" w14:textId="77777777" w:rsidR="001A67AB" w:rsidRDefault="00C50477" w:rsidP="00222316">
      <w:r w:rsidRPr="00222316">
        <w:rPr>
          <w:u w:val="single"/>
        </w:rPr>
        <w:t>Note</w:t>
      </w:r>
      <w:r w:rsidRPr="00E211EF">
        <w:t>:</w:t>
      </w:r>
      <w:r w:rsidR="0079096A">
        <w:t xml:space="preserve"> </w:t>
      </w:r>
      <w:r>
        <w:t>There are formal hypothesis tests to determine if differencing is needed.</w:t>
      </w:r>
      <w:r w:rsidR="001A67AB">
        <w:t xml:space="preserve"> This corresponds to an area of time series known as “unit root” testing. The name will be clear once we examine autoregressive models in detail.</w:t>
      </w:r>
    </w:p>
    <w:p w14:paraId="28A18880" w14:textId="77777777" w:rsidR="003D0406" w:rsidRDefault="003D0406" w:rsidP="00222316">
      <w:pPr>
        <w:rPr>
          <w:u w:val="single"/>
        </w:rPr>
      </w:pPr>
    </w:p>
    <w:p w14:paraId="15AE90FB" w14:textId="77777777" w:rsidR="003D0406" w:rsidRDefault="003D0406" w:rsidP="00222316">
      <w:pPr>
        <w:rPr>
          <w:u w:val="single"/>
        </w:rPr>
      </w:pPr>
    </w:p>
    <w:p w14:paraId="1C99BD8B" w14:textId="3446A82D" w:rsidR="00C50477" w:rsidRPr="00222316" w:rsidRDefault="00C50477" w:rsidP="00222316">
      <w:pPr>
        <w:rPr>
          <w:u w:val="single"/>
        </w:rPr>
      </w:pPr>
      <w:r w:rsidRPr="00222316">
        <w:rPr>
          <w:u w:val="single"/>
        </w:rPr>
        <w:t>Backshift operator</w:t>
      </w:r>
    </w:p>
    <w:p w14:paraId="510946C6" w14:textId="77777777" w:rsidR="00C50477" w:rsidRDefault="00C50477" w:rsidP="00222316"/>
    <w:p w14:paraId="6BED0C7E" w14:textId="612606C7" w:rsidR="00C50477" w:rsidRDefault="00C50477" w:rsidP="00222316">
      <w:pPr>
        <w:ind w:left="720"/>
      </w:pPr>
      <w:r>
        <w:t xml:space="preserve">A convenient way to represent differencing in time series models is to use the “backshift operator”. It is denoted by “B” and defined as follows: </w:t>
      </w:r>
    </w:p>
    <w:p w14:paraId="00053391" w14:textId="77777777" w:rsidR="00C50477" w:rsidRDefault="00C50477" w:rsidP="00222316">
      <w:pPr>
        <w:ind w:left="720"/>
      </w:pPr>
    </w:p>
    <w:p w14:paraId="6297E377" w14:textId="77777777" w:rsidR="00C50477" w:rsidRDefault="00C50477" w:rsidP="00222316">
      <w:pPr>
        <w:ind w:left="1440"/>
      </w:pPr>
      <w:proofErr w:type="spellStart"/>
      <w:r>
        <w:t>Bx</w:t>
      </w:r>
      <w:r>
        <w:rPr>
          <w:vertAlign w:val="subscript"/>
        </w:rPr>
        <w:t>t</w:t>
      </w:r>
      <w:proofErr w:type="spellEnd"/>
      <w:r>
        <w:t xml:space="preserve"> = x</w:t>
      </w:r>
      <w:r>
        <w:rPr>
          <w:vertAlign w:val="subscript"/>
        </w:rPr>
        <w:t>t-1</w:t>
      </w:r>
    </w:p>
    <w:p w14:paraId="77FE495C" w14:textId="77777777" w:rsidR="00C50477" w:rsidRDefault="00C50477" w:rsidP="00C50477"/>
    <w:p w14:paraId="71514328" w14:textId="0C56C529" w:rsidR="00C50477" w:rsidRDefault="00C50477" w:rsidP="000968E2">
      <w:pPr>
        <w:ind w:left="720"/>
      </w:pPr>
      <w:r>
        <w:lastRenderedPageBreak/>
        <w:t xml:space="preserve">Notice that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moved back </w:t>
      </w:r>
      <w:r w:rsidR="003D0406">
        <w:t>one-time</w:t>
      </w:r>
      <w:r>
        <w:t xml:space="preserve"> period when the backshift operator was applied to it.</w:t>
      </w:r>
    </w:p>
    <w:p w14:paraId="558A55BC" w14:textId="77777777" w:rsidR="00C50477" w:rsidRDefault="00C50477" w:rsidP="000968E2">
      <w:pPr>
        <w:ind w:left="720"/>
      </w:pPr>
    </w:p>
    <w:p w14:paraId="3707DF0B" w14:textId="77777777" w:rsidR="00C50477" w:rsidRDefault="00C50477" w:rsidP="000968E2">
      <w:pPr>
        <w:ind w:left="720"/>
      </w:pPr>
      <w:r>
        <w:t>In general, B</w:t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t</w:t>
      </w:r>
      <w:r>
        <w:t xml:space="preserve"> = x</w:t>
      </w:r>
      <w:r>
        <w:rPr>
          <w:vertAlign w:val="subscript"/>
        </w:rPr>
        <w:t>t-2</w:t>
      </w:r>
      <w:r>
        <w:t>, B</w:t>
      </w:r>
      <w:r>
        <w:rPr>
          <w:vertAlign w:val="superscript"/>
        </w:rPr>
        <w:t>3</w:t>
      </w:r>
      <w:r>
        <w:t>x</w:t>
      </w:r>
      <w:r>
        <w:rPr>
          <w:vertAlign w:val="subscript"/>
        </w:rPr>
        <w:t>t</w:t>
      </w:r>
      <w:r>
        <w:t xml:space="preserve"> = x</w:t>
      </w:r>
      <w:r>
        <w:rPr>
          <w:vertAlign w:val="subscript"/>
        </w:rPr>
        <w:t>t-3</w:t>
      </w:r>
      <w:r>
        <w:t xml:space="preserve">, …, and </w:t>
      </w:r>
      <w:proofErr w:type="spellStart"/>
      <w:r>
        <w:t>B</w:t>
      </w:r>
      <w:r>
        <w:rPr>
          <w:vertAlign w:val="superscript"/>
        </w:rPr>
        <w:t>k</w:t>
      </w:r>
      <w:r>
        <w:t>x</w:t>
      </w:r>
      <w:r>
        <w:rPr>
          <w:vertAlign w:val="subscript"/>
        </w:rPr>
        <w:t>t</w:t>
      </w:r>
      <w:proofErr w:type="spellEnd"/>
      <w:r>
        <w:t xml:space="preserve"> =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rPr>
          <w:vertAlign w:val="subscript"/>
        </w:rPr>
        <w:t>-k</w:t>
      </w:r>
      <w:r>
        <w:t>.</w:t>
      </w:r>
    </w:p>
    <w:p w14:paraId="4404895B" w14:textId="77777777" w:rsidR="00C50477" w:rsidRDefault="00C50477" w:rsidP="00C50477"/>
    <w:p w14:paraId="7D163229" w14:textId="77777777" w:rsidR="00C50477" w:rsidRDefault="00C50477" w:rsidP="000968E2">
      <w:pPr>
        <w:ind w:left="720"/>
      </w:pPr>
      <w:r>
        <w:rPr>
          <w:u w:val="single"/>
        </w:rPr>
        <w:t>Notes</w:t>
      </w:r>
      <w:r>
        <w:t xml:space="preserve">: </w:t>
      </w:r>
    </w:p>
    <w:p w14:paraId="578F4162" w14:textId="21120FC4" w:rsidR="00C50477" w:rsidRDefault="00C50477" w:rsidP="00D65739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 xml:space="preserve">Let C be a constant not indexed by time. Then BC = C.  </w:t>
      </w:r>
    </w:p>
    <w:p w14:paraId="2DCC3B6C" w14:textId="77777777" w:rsidR="00C50477" w:rsidRDefault="00C50477" w:rsidP="00D65739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(1-B)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=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x</w:t>
      </w:r>
      <w:r>
        <w:rPr>
          <w:vertAlign w:val="subscript"/>
        </w:rPr>
        <w:t>t-1</w:t>
      </w:r>
      <w:r>
        <w:t xml:space="preserve"> = </w:t>
      </w:r>
      <w:r>
        <w:sym w:font="Symbol" w:char="F0D1"/>
      </w:r>
      <w:proofErr w:type="spellStart"/>
      <w:r>
        <w:t>x</w:t>
      </w:r>
      <w:r>
        <w:rPr>
          <w:vertAlign w:val="subscript"/>
        </w:rPr>
        <w:t>t</w:t>
      </w:r>
      <w:proofErr w:type="spellEnd"/>
    </w:p>
    <w:p w14:paraId="0F106A84" w14:textId="43E5F9E1" w:rsidR="00C50477" w:rsidRDefault="00C50477" w:rsidP="00D65739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B</w:t>
      </w:r>
      <w:r w:rsidR="003D0406">
        <w:sym w:font="Symbol" w:char="F0B4"/>
      </w:r>
      <w:proofErr w:type="spellStart"/>
      <w:r>
        <w:t>B</w:t>
      </w:r>
      <w:proofErr w:type="spellEnd"/>
      <w:r>
        <w:t xml:space="preserve"> = B</w:t>
      </w:r>
      <w:r>
        <w:rPr>
          <w:vertAlign w:val="superscript"/>
        </w:rPr>
        <w:t>2</w:t>
      </w:r>
    </w:p>
    <w:p w14:paraId="3D2D05A2" w14:textId="124E80F7" w:rsidR="00EF5F76" w:rsidRDefault="00C50477" w:rsidP="003D040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left"/>
      </w:pPr>
      <w:r>
        <w:t>(1-B)</w:t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t</w:t>
      </w:r>
      <w:r>
        <w:t xml:space="preserve"> = (1</w:t>
      </w:r>
      <w:r w:rsidR="003D0406">
        <w:t xml:space="preserve"> </w:t>
      </w:r>
      <w:r>
        <w:t>-</w:t>
      </w:r>
      <w:r w:rsidR="003D0406">
        <w:t xml:space="preserve"> </w:t>
      </w:r>
      <w:r>
        <w:t>2B</w:t>
      </w:r>
      <w:r w:rsidR="003D0406">
        <w:t xml:space="preserve"> </w:t>
      </w:r>
      <w:r>
        <w:t>+</w:t>
      </w:r>
      <w:r w:rsidR="003D0406">
        <w:t xml:space="preserve"> </w:t>
      </w:r>
      <w:r>
        <w:t>B</w:t>
      </w:r>
      <w:r>
        <w:rPr>
          <w:vertAlign w:val="superscript"/>
        </w:rPr>
        <w:t>2</w:t>
      </w:r>
      <w:r>
        <w:t>)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</w:t>
      </w:r>
      <w:r>
        <w:br/>
        <w:t xml:space="preserve">=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2Bx</w:t>
      </w:r>
      <w:r>
        <w:rPr>
          <w:vertAlign w:val="subscript"/>
        </w:rPr>
        <w:t>t</w:t>
      </w:r>
      <w:r>
        <w:t xml:space="preserve"> + B</w:t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t</w:t>
      </w:r>
      <w:r>
        <w:t xml:space="preserve"> </w:t>
      </w:r>
      <w:r>
        <w:br/>
        <w:t xml:space="preserve">=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2x</w:t>
      </w:r>
      <w:r>
        <w:rPr>
          <w:vertAlign w:val="subscript"/>
        </w:rPr>
        <w:t>t-1</w:t>
      </w:r>
      <w:r>
        <w:t xml:space="preserve"> + x</w:t>
      </w:r>
      <w:r>
        <w:rPr>
          <w:vertAlign w:val="subscript"/>
        </w:rPr>
        <w:t>t-2</w:t>
      </w:r>
      <w:r>
        <w:t xml:space="preserve"> </w:t>
      </w:r>
      <w:r>
        <w:br/>
      </w:r>
      <w:r w:rsidR="00EF5F76">
        <w:t xml:space="preserve">= </w:t>
      </w:r>
      <w:proofErr w:type="spellStart"/>
      <w:r w:rsidR="00EF5F76">
        <w:t>x</w:t>
      </w:r>
      <w:r w:rsidR="00EF5F76">
        <w:rPr>
          <w:vertAlign w:val="subscript"/>
        </w:rPr>
        <w:t>t</w:t>
      </w:r>
      <w:proofErr w:type="spellEnd"/>
      <w:r w:rsidR="00EF5F76">
        <w:t xml:space="preserve"> – x</w:t>
      </w:r>
      <w:r w:rsidR="00EF5F76">
        <w:rPr>
          <w:vertAlign w:val="subscript"/>
        </w:rPr>
        <w:t>t-1</w:t>
      </w:r>
      <w:r w:rsidR="00EF5F76">
        <w:t xml:space="preserve"> – x</w:t>
      </w:r>
      <w:r w:rsidR="00EF5F76">
        <w:rPr>
          <w:vertAlign w:val="subscript"/>
        </w:rPr>
        <w:t>t-1</w:t>
      </w:r>
      <w:r w:rsidR="00EF5F76">
        <w:t xml:space="preserve"> + x</w:t>
      </w:r>
      <w:r w:rsidR="00EF5F76">
        <w:rPr>
          <w:vertAlign w:val="subscript"/>
        </w:rPr>
        <w:t>t-2</w:t>
      </w:r>
      <w:r w:rsidR="00EF5F76">
        <w:t xml:space="preserve"> </w:t>
      </w:r>
    </w:p>
    <w:p w14:paraId="03D2F9FC" w14:textId="3739BDA4" w:rsidR="00C50477" w:rsidRDefault="00C50477" w:rsidP="00691BF0">
      <w:pPr>
        <w:ind w:left="1080"/>
        <w:jc w:val="left"/>
      </w:pPr>
      <w:r>
        <w:t>= (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– x</w:t>
      </w:r>
      <w:r>
        <w:rPr>
          <w:vertAlign w:val="subscript"/>
        </w:rPr>
        <w:t>t-1</w:t>
      </w:r>
      <w:r>
        <w:t>) – (x</w:t>
      </w:r>
      <w:r>
        <w:rPr>
          <w:vertAlign w:val="subscript"/>
        </w:rPr>
        <w:t>t-1</w:t>
      </w:r>
      <w:r w:rsidR="00E3155B">
        <w:t xml:space="preserve"> – </w:t>
      </w:r>
      <w:r>
        <w:t>x</w:t>
      </w:r>
      <w:r>
        <w:rPr>
          <w:vertAlign w:val="subscript"/>
        </w:rPr>
        <w:t>t-2</w:t>
      </w:r>
      <w:r>
        <w:t>)</w:t>
      </w:r>
      <w:r>
        <w:br/>
        <w:t xml:space="preserve">= </w:t>
      </w:r>
      <w:r>
        <w:sym w:font="Symbol" w:char="F0D1"/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t</w:t>
      </w:r>
    </w:p>
    <w:p w14:paraId="4FCCFC95" w14:textId="77777777" w:rsidR="00C50477" w:rsidRDefault="00C50477" w:rsidP="00D65739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(1-B)</w:t>
      </w:r>
      <w:r>
        <w:rPr>
          <w:vertAlign w:val="superscript"/>
        </w:rPr>
        <w:t>0</w:t>
      </w:r>
      <w:r>
        <w:t>x</w:t>
      </w:r>
      <w:r>
        <w:rPr>
          <w:vertAlign w:val="subscript"/>
        </w:rPr>
        <w:t>t</w:t>
      </w:r>
      <w:r>
        <w:t xml:space="preserve"> = </w:t>
      </w:r>
      <w:proofErr w:type="spellStart"/>
      <w:r>
        <w:t>x</w:t>
      </w:r>
      <w:r>
        <w:rPr>
          <w:vertAlign w:val="subscript"/>
        </w:rPr>
        <w:t>t</w:t>
      </w:r>
      <w:proofErr w:type="spellEnd"/>
    </w:p>
    <w:p w14:paraId="0602B746" w14:textId="77777777" w:rsidR="00C50477" w:rsidRDefault="00C50477" w:rsidP="00D65739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(1-</w:t>
      </w:r>
      <w:proofErr w:type="gramStart"/>
      <w:r>
        <w:t>B)</w:t>
      </w:r>
      <w:proofErr w:type="spellStart"/>
      <w:r>
        <w:t>x</w:t>
      </w:r>
      <w:r>
        <w:rPr>
          <w:vertAlign w:val="subscript"/>
        </w:rPr>
        <w:t>t</w:t>
      </w:r>
      <w:proofErr w:type="spellEnd"/>
      <w:proofErr w:type="gramEnd"/>
      <w:r>
        <w:t xml:space="preserve"> can be thought of as a “linear filter” since the linear trend is being filtered out of the time series.  </w:t>
      </w:r>
    </w:p>
    <w:p w14:paraId="06315626" w14:textId="77777777" w:rsidR="000968E2" w:rsidRDefault="000968E2" w:rsidP="00222316"/>
    <w:p w14:paraId="2DC2A0E2" w14:textId="77777777" w:rsidR="00C50477" w:rsidRDefault="00C50477" w:rsidP="00222316">
      <w:r w:rsidRPr="00222316">
        <w:rPr>
          <w:u w:val="single"/>
        </w:rPr>
        <w:t>Example</w:t>
      </w:r>
      <w:r>
        <w:t xml:space="preserve">: Moving Average </w:t>
      </w:r>
    </w:p>
    <w:p w14:paraId="1EA2D6F8" w14:textId="77777777" w:rsidR="00C50477" w:rsidRDefault="00C50477" w:rsidP="00C50477">
      <w:pPr>
        <w:pStyle w:val="Heading4"/>
        <w:rPr>
          <w:u w:val="none"/>
        </w:rPr>
      </w:pPr>
    </w:p>
    <w:p w14:paraId="681DABE7" w14:textId="77777777" w:rsidR="00C50477" w:rsidRDefault="00C50477" w:rsidP="00022D50">
      <w:pPr>
        <w:ind w:left="720"/>
      </w:pP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 = 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rPr>
          <w:vertAlign w:val="subscript"/>
        </w:rPr>
        <w:t xml:space="preserve"> </w:t>
      </w:r>
      <w:r>
        <w:t>+ w</w:t>
      </w:r>
      <w:r>
        <w:rPr>
          <w:vertAlign w:val="subscript"/>
        </w:rPr>
        <w:t xml:space="preserve">t-1 </w:t>
      </w:r>
      <w:r>
        <w:t>+ w</w:t>
      </w:r>
      <w:r>
        <w:rPr>
          <w:vertAlign w:val="subscript"/>
        </w:rPr>
        <w:t>t-2</w:t>
      </w:r>
      <w:r>
        <w:t xml:space="preserve">)/3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5B4EBD">
        <w:rPr>
          <w:vertAlign w:val="subscript"/>
        </w:rPr>
        <w:t xml:space="preserve"> </w:t>
      </w:r>
      <w:r>
        <w:t>~ independent N(0,</w:t>
      </w:r>
      <w:r>
        <w:rPr>
          <w:position w:val="-8"/>
        </w:rPr>
        <w:object w:dxaOrig="560" w:dyaOrig="499" w14:anchorId="400F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pt;height:25.2pt" o:ole="">
            <v:imagedata r:id="rId12" o:title=""/>
          </v:shape>
          <o:OLEObject Type="Embed" ProgID="Equation.DSMT4" ShapeID="_x0000_i1025" DrawAspect="Content" ObjectID="_1701976261" r:id="rId13"/>
        </w:object>
      </w:r>
      <w:r>
        <w:t xml:space="preserve">) </w:t>
      </w:r>
      <w:r w:rsidR="000968E2">
        <w:t xml:space="preserve"> for t = 1, …, n </w:t>
      </w:r>
      <w:r>
        <w:t>can be represented by</w:t>
      </w:r>
      <w:r w:rsidR="00022D50">
        <w:t xml:space="preserve"> </w:t>
      </w:r>
      <w:r w:rsidR="00E3155B">
        <w:t>(1 + B + B</w:t>
      </w:r>
      <w:r w:rsidR="00E3155B">
        <w:rPr>
          <w:vertAlign w:val="superscript"/>
        </w:rPr>
        <w:t>2</w:t>
      </w:r>
      <w:r w:rsidR="00E3155B">
        <w:t>)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>/3</w:t>
      </w:r>
    </w:p>
    <w:p w14:paraId="5558A584" w14:textId="77777777" w:rsidR="00C50477" w:rsidRDefault="00C50477" w:rsidP="00C50477">
      <w:pPr>
        <w:pStyle w:val="Heading4"/>
      </w:pPr>
    </w:p>
    <w:p w14:paraId="44D2A8AC" w14:textId="77777777" w:rsidR="000968E2" w:rsidRPr="000968E2" w:rsidRDefault="000968E2" w:rsidP="00222316"/>
    <w:p w14:paraId="609DA1A7" w14:textId="77777777" w:rsidR="00C50477" w:rsidRDefault="00C50477" w:rsidP="00222316">
      <w:r w:rsidRPr="00222316">
        <w:rPr>
          <w:u w:val="single"/>
        </w:rPr>
        <w:t>Example</w:t>
      </w:r>
      <w:r>
        <w:t xml:space="preserve">: Autoregression </w:t>
      </w:r>
    </w:p>
    <w:p w14:paraId="1A4F7556" w14:textId="77777777" w:rsidR="00C50477" w:rsidRDefault="00C50477" w:rsidP="00222316"/>
    <w:p w14:paraId="75552CC5" w14:textId="7494ACE3" w:rsidR="00C50477" w:rsidRDefault="00C50477" w:rsidP="00C1203B">
      <w:pPr>
        <w:ind w:left="720"/>
      </w:pPr>
      <w:r>
        <w:lastRenderedPageBreak/>
        <w:t>x</w:t>
      </w:r>
      <w:r>
        <w:rPr>
          <w:vertAlign w:val="subscript"/>
        </w:rPr>
        <w:t>t</w:t>
      </w:r>
      <w:r>
        <w:t xml:space="preserve"> = 0.7x</w:t>
      </w:r>
      <w:r>
        <w:rPr>
          <w:vertAlign w:val="subscript"/>
        </w:rPr>
        <w:t>t-1</w:t>
      </w:r>
      <w:r>
        <w:t xml:space="preserve"> + 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C1203B">
        <w:t xml:space="preserve"> </w:t>
      </w:r>
      <w:r>
        <w:t>~ independent N(0,</w:t>
      </w:r>
      <w:r>
        <w:rPr>
          <w:position w:val="-8"/>
        </w:rPr>
        <w:object w:dxaOrig="560" w:dyaOrig="499" w14:anchorId="3B902412">
          <v:shape id="_x0000_i1026" type="#_x0000_t75" style="width:27.9pt;height:25.2pt" o:ole="">
            <v:imagedata r:id="rId12" o:title=""/>
          </v:shape>
          <o:OLEObject Type="Embed" ProgID="Equation.DSMT4" ShapeID="_x0000_i1026" DrawAspect="Content" ObjectID="_1701976262" r:id="rId14"/>
        </w:object>
      </w:r>
      <w:r>
        <w:t xml:space="preserve">) </w:t>
      </w:r>
      <w:r w:rsidR="000968E2">
        <w:t xml:space="preserve">for t = 1, …, n </w:t>
      </w:r>
      <w:r>
        <w:t>can be represented by</w:t>
      </w:r>
      <w:r w:rsidR="00022D50">
        <w:t xml:space="preserve"> </w:t>
      </w:r>
      <w:r w:rsidR="005B4EBD">
        <w:t>(1</w:t>
      </w:r>
      <w:r w:rsidR="00C1203B">
        <w:t xml:space="preserve"> – </w:t>
      </w:r>
      <w:r w:rsidR="005B4EBD">
        <w:t>0.7B)</w:t>
      </w:r>
      <w:r>
        <w:t>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</w:p>
    <w:p w14:paraId="5FA37B2C" w14:textId="77777777" w:rsidR="00C50477" w:rsidRDefault="00C50477" w:rsidP="00222316"/>
    <w:p w14:paraId="4D29CB43" w14:textId="77777777" w:rsidR="00C50477" w:rsidRDefault="00C50477" w:rsidP="00222316"/>
    <w:p w14:paraId="57679BFC" w14:textId="77777777" w:rsidR="00C50477" w:rsidRDefault="00C50477" w:rsidP="00222316">
      <w:r w:rsidRPr="00222316">
        <w:rPr>
          <w:u w:val="single"/>
        </w:rPr>
        <w:t>Example</w:t>
      </w:r>
      <w:r w:rsidRPr="00CB3566">
        <w:t>: 1</w:t>
      </w:r>
      <w:r w:rsidRPr="00CB3566">
        <w:rPr>
          <w:vertAlign w:val="superscript"/>
        </w:rPr>
        <w:t>st</w:t>
      </w:r>
      <w:r w:rsidRPr="00CB3566">
        <w:t xml:space="preserve"> differencing needed example (first_diff.</w:t>
      </w:r>
      <w:r w:rsidR="000968E2" w:rsidRPr="00CB3566">
        <w:t>R</w:t>
      </w:r>
      <w:r w:rsidRPr="00CB3566">
        <w:t>)</w:t>
      </w:r>
    </w:p>
    <w:p w14:paraId="3CD7F9CC" w14:textId="77777777" w:rsidR="00C50477" w:rsidRDefault="00C50477" w:rsidP="00C50477"/>
    <w:p w14:paraId="4496EC7D" w14:textId="77777777" w:rsidR="00C50477" w:rsidRDefault="00C50477" w:rsidP="00222316">
      <w:pPr>
        <w:ind w:left="720"/>
      </w:pPr>
      <w:r>
        <w:t xml:space="preserve">Consider the following model:  </w:t>
      </w:r>
    </w:p>
    <w:p w14:paraId="6CFB4808" w14:textId="77777777" w:rsidR="00C50477" w:rsidRDefault="00C50477" w:rsidP="00C50477">
      <w:pPr>
        <w:ind w:left="720"/>
      </w:pPr>
    </w:p>
    <w:p w14:paraId="7F0745D3" w14:textId="718E8870" w:rsidR="00C50477" w:rsidRDefault="00C50477" w:rsidP="00C50477">
      <w:pPr>
        <w:ind w:left="1440"/>
      </w:pPr>
      <w:r>
        <w:t>(1-0.7B)(1-B)x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  <w:r>
        <w:t xml:space="preserve"> where w</w:t>
      </w:r>
      <w:r>
        <w:rPr>
          <w:vertAlign w:val="subscript"/>
        </w:rPr>
        <w:t>t</w:t>
      </w:r>
      <w:r>
        <w:t xml:space="preserve"> ~ ind. N(0,</w:t>
      </w:r>
      <w:r>
        <w:rPr>
          <w:position w:val="-8"/>
        </w:rPr>
        <w:object w:dxaOrig="499" w:dyaOrig="499" w14:anchorId="23C48BA0">
          <v:shape id="_x0000_i1027" type="#_x0000_t75" style="width:25.2pt;height:25.2pt" o:ole="">
            <v:imagedata r:id="rId15" o:title=""/>
          </v:shape>
          <o:OLEObject Type="Embed" ProgID="Equation.DSMT4" ShapeID="_x0000_i1027" DrawAspect="Content" ObjectID="_1701976263" r:id="rId16"/>
        </w:object>
      </w:r>
      <w:r>
        <w:t>)</w:t>
      </w:r>
      <w:r w:rsidR="00CB3566">
        <w:t xml:space="preserve"> for t = 1, …, n</w:t>
      </w:r>
      <w:r>
        <w:t xml:space="preserve">. </w:t>
      </w:r>
      <w:r w:rsidR="00E923C6">
        <w:t>T</w:t>
      </w:r>
      <w:r>
        <w:t xml:space="preserve">his simplifies to </w:t>
      </w:r>
    </w:p>
    <w:p w14:paraId="550EB7A5" w14:textId="77777777" w:rsidR="00C50477" w:rsidRDefault="00C50477" w:rsidP="00C50477">
      <w:pPr>
        <w:ind w:left="720"/>
      </w:pPr>
    </w:p>
    <w:p w14:paraId="30A828DB" w14:textId="77777777" w:rsidR="00C50477" w:rsidRDefault="00C50477" w:rsidP="00C50477">
      <w:pPr>
        <w:ind w:left="1440"/>
      </w:pPr>
      <w:r>
        <w:t>(1-0.7B)(x</w:t>
      </w:r>
      <w:r>
        <w:rPr>
          <w:vertAlign w:val="subscript"/>
        </w:rPr>
        <w:t>t</w:t>
      </w:r>
      <w:r>
        <w:t xml:space="preserve"> – x</w:t>
      </w:r>
      <w:r>
        <w:rPr>
          <w:vertAlign w:val="subscript"/>
        </w:rPr>
        <w:t>t-1</w:t>
      </w:r>
      <w:r>
        <w:t>) = w</w:t>
      </w:r>
      <w:r>
        <w:rPr>
          <w:vertAlign w:val="subscript"/>
        </w:rPr>
        <w:t>t</w:t>
      </w:r>
      <w:r>
        <w:t xml:space="preserve"> </w:t>
      </w:r>
    </w:p>
    <w:p w14:paraId="3E343353" w14:textId="77777777" w:rsidR="00C50477" w:rsidRDefault="00C50477" w:rsidP="00C50477">
      <w:pPr>
        <w:ind w:left="144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– x</w:t>
      </w:r>
      <w:r>
        <w:rPr>
          <w:vertAlign w:val="subscript"/>
        </w:rPr>
        <w:t>t-1</w:t>
      </w:r>
      <w:r>
        <w:t xml:space="preserve"> – 0.7Bx</w:t>
      </w:r>
      <w:r>
        <w:rPr>
          <w:vertAlign w:val="subscript"/>
        </w:rPr>
        <w:t>t</w:t>
      </w:r>
      <w:r>
        <w:t xml:space="preserve"> + 0.7Bx</w:t>
      </w:r>
      <w:r>
        <w:rPr>
          <w:vertAlign w:val="subscript"/>
        </w:rPr>
        <w:t>t-1</w:t>
      </w:r>
      <w:r>
        <w:t xml:space="preserve"> = w</w:t>
      </w:r>
      <w:r>
        <w:rPr>
          <w:vertAlign w:val="subscript"/>
        </w:rPr>
        <w:t>t</w:t>
      </w:r>
    </w:p>
    <w:p w14:paraId="73A1C1DA" w14:textId="77777777" w:rsidR="00C50477" w:rsidRDefault="00C50477" w:rsidP="00C50477">
      <w:pPr>
        <w:ind w:left="144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x</w:t>
      </w:r>
      <w:r>
        <w:rPr>
          <w:vertAlign w:val="subscript"/>
        </w:rPr>
        <w:t>t-1</w:t>
      </w:r>
      <w:r>
        <w:t xml:space="preserve"> + 0.7x</w:t>
      </w:r>
      <w:r>
        <w:rPr>
          <w:vertAlign w:val="subscript"/>
        </w:rPr>
        <w:t>t-1</w:t>
      </w:r>
      <w:r>
        <w:t xml:space="preserve"> - 0.7x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</w:t>
      </w:r>
    </w:p>
    <w:p w14:paraId="1F96CC12" w14:textId="77777777" w:rsidR="00C50477" w:rsidRDefault="00C50477" w:rsidP="00C50477">
      <w:pPr>
        <w:ind w:left="1440"/>
      </w:pPr>
      <w:r>
        <w:sym w:font="Symbol" w:char="F0DB"/>
      </w:r>
      <w:r>
        <w:t xml:space="preserve"> x</w:t>
      </w:r>
      <w:r>
        <w:rPr>
          <w:vertAlign w:val="subscript"/>
        </w:rPr>
        <w:t>t</w:t>
      </w:r>
      <w:r>
        <w:t xml:space="preserve"> = 1.7x</w:t>
      </w:r>
      <w:r>
        <w:rPr>
          <w:vertAlign w:val="subscript"/>
        </w:rPr>
        <w:t>t-1</w:t>
      </w:r>
      <w:r>
        <w:t xml:space="preserve"> - 0.7x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</w:t>
      </w:r>
      <w:r>
        <w:t xml:space="preserve"> </w:t>
      </w:r>
    </w:p>
    <w:p w14:paraId="411FBA6B" w14:textId="77777777" w:rsidR="00E923C6" w:rsidRDefault="00E923C6" w:rsidP="00C50477">
      <w:pPr>
        <w:ind w:left="1440"/>
      </w:pPr>
    </w:p>
    <w:p w14:paraId="771F9C63" w14:textId="2C49A36E" w:rsidR="00C50477" w:rsidRDefault="00E923C6" w:rsidP="00C50477">
      <w:pPr>
        <w:ind w:left="1440"/>
      </w:pPr>
      <w:r>
        <w:t xml:space="preserve">Later in the course, we will identify this as a </w:t>
      </w:r>
      <w:r w:rsidR="00C50477">
        <w:t xml:space="preserve">ARIMA(1,1,0) model.  </w:t>
      </w:r>
    </w:p>
    <w:p w14:paraId="12BF779B" w14:textId="77777777" w:rsidR="00C50477" w:rsidRDefault="00C50477" w:rsidP="00C50477">
      <w:pPr>
        <w:ind w:left="1440"/>
      </w:pPr>
    </w:p>
    <w:p w14:paraId="565C2FAD" w14:textId="584C4AF1" w:rsidR="00C50477" w:rsidRDefault="00C50477" w:rsidP="00222316">
      <w:pPr>
        <w:ind w:left="720"/>
      </w:pPr>
      <w:r>
        <w:t xml:space="preserve">Suppose a realization of a time series is </w:t>
      </w:r>
      <w:r w:rsidR="00022D50">
        <w:t>simulated</w:t>
      </w:r>
      <w:r>
        <w:t xml:space="preserve"> from this model. Below is a plot of the data. </w:t>
      </w:r>
    </w:p>
    <w:p w14:paraId="299DECCC" w14:textId="2FF88920" w:rsidR="00C50477" w:rsidRDefault="006161F2" w:rsidP="00CB3566">
      <w:r w:rsidRPr="00CB3566">
        <w:rPr>
          <w:noProof/>
        </w:rPr>
        <w:lastRenderedPageBreak/>
        <w:drawing>
          <wp:inline distT="0" distB="0" distL="0" distR="0" wp14:anchorId="462D3EBC" wp14:editId="3929912B">
            <wp:extent cx="6858000" cy="51727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6345" w14:textId="6EEC33E5" w:rsidR="00691BF0" w:rsidRDefault="00691BF0" w:rsidP="00CB3566"/>
    <w:p w14:paraId="768FBCF8" w14:textId="6B22CD67" w:rsidR="00691BF0" w:rsidRDefault="00691BF0" w:rsidP="00CB3566">
      <w:r>
        <w:rPr>
          <w:noProof/>
        </w:rPr>
        <w:lastRenderedPageBreak/>
        <w:drawing>
          <wp:inline distT="0" distB="0" distL="0" distR="0" wp14:anchorId="312EE819" wp14:editId="44380DAA">
            <wp:extent cx="6858000" cy="50806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05A2" w14:textId="77777777" w:rsidR="00CB3566" w:rsidRPr="00CB3566" w:rsidRDefault="00CB3566" w:rsidP="00CB3566"/>
    <w:p w14:paraId="3EEEE22E" w14:textId="77777777" w:rsidR="00C50477" w:rsidRDefault="00C50477" w:rsidP="00C50477">
      <w:r>
        <w:t>After the first differences:</w:t>
      </w:r>
    </w:p>
    <w:p w14:paraId="6D67DFBE" w14:textId="7749914F" w:rsidR="00C50477" w:rsidRDefault="006161F2" w:rsidP="00CB3566">
      <w:r w:rsidRPr="00CB3566">
        <w:rPr>
          <w:noProof/>
        </w:rPr>
        <w:lastRenderedPageBreak/>
        <w:drawing>
          <wp:inline distT="0" distB="0" distL="0" distR="0" wp14:anchorId="50CC8252" wp14:editId="4F3E5BA0">
            <wp:extent cx="6858000" cy="5172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6B53" w14:textId="5534EFF3" w:rsidR="00691BF0" w:rsidRDefault="00691BF0" w:rsidP="00CB3566"/>
    <w:p w14:paraId="6AE626D9" w14:textId="084D7127" w:rsidR="00691BF0" w:rsidRPr="00CB3566" w:rsidRDefault="00691BF0" w:rsidP="00CB3566">
      <w:r>
        <w:rPr>
          <w:noProof/>
        </w:rPr>
        <w:lastRenderedPageBreak/>
        <w:drawing>
          <wp:inline distT="0" distB="0" distL="0" distR="0" wp14:anchorId="1DFAA349" wp14:editId="6B38901C">
            <wp:extent cx="6240780" cy="4633201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6062" cy="46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CBA4" w14:textId="77777777" w:rsidR="00691BF0" w:rsidRDefault="00691BF0" w:rsidP="00C50477">
      <w:pPr>
        <w:ind w:left="1080"/>
      </w:pPr>
    </w:p>
    <w:p w14:paraId="44FF5E7B" w14:textId="72608BD5" w:rsidR="00C50477" w:rsidRDefault="00CB3566" w:rsidP="00C50477">
      <w:pPr>
        <w:ind w:left="1080"/>
      </w:pPr>
      <w:r>
        <w:t>R</w:t>
      </w:r>
      <w:r w:rsidR="00C50477">
        <w:t xml:space="preserve"> code used for this example.</w:t>
      </w:r>
    </w:p>
    <w:p w14:paraId="13D8623D" w14:textId="77777777" w:rsidR="00C50477" w:rsidRDefault="00C50477" w:rsidP="002377D8"/>
    <w:p w14:paraId="6F3D718F" w14:textId="77777777" w:rsidR="00CB3566" w:rsidRPr="00CB3566" w:rsidRDefault="00CB3566" w:rsidP="00CB3566">
      <w:pPr>
        <w:pStyle w:val="R16"/>
        <w:rPr>
          <w:sz w:val="28"/>
        </w:rPr>
      </w:pPr>
      <w:r w:rsidRPr="00CB3566">
        <w:t xml:space="preserve"> </w:t>
      </w:r>
      <w:r w:rsidRPr="00CB3566">
        <w:rPr>
          <w:sz w:val="28"/>
        </w:rPr>
        <w:t xml:space="preserve"> set.seed(7328)  </w:t>
      </w:r>
    </w:p>
    <w:p w14:paraId="233A6C05" w14:textId="69E7F288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w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>rnorm(n = 200, mean = 0, sd = 1)</w:t>
      </w:r>
    </w:p>
    <w:p w14:paraId="134EB30B" w14:textId="77777777" w:rsidR="00CB3566" w:rsidRPr="00CB3566" w:rsidRDefault="00CB3566" w:rsidP="00CB3566">
      <w:pPr>
        <w:pStyle w:val="R16"/>
        <w:rPr>
          <w:sz w:val="28"/>
        </w:rPr>
      </w:pPr>
    </w:p>
    <w:p w14:paraId="4D375B73" w14:textId="0A8E55B1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x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>numeric(length = 200)</w:t>
      </w:r>
    </w:p>
    <w:p w14:paraId="5FBC3C4B" w14:textId="2A275951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x.1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>0</w:t>
      </w:r>
    </w:p>
    <w:p w14:paraId="5361EA34" w14:textId="469DDCE6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x.2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>0</w:t>
      </w:r>
    </w:p>
    <w:p w14:paraId="6E62A860" w14:textId="7777777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for (i in 1:length(x)) {</w:t>
      </w:r>
    </w:p>
    <w:p w14:paraId="59E262C2" w14:textId="72C367E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  x[i]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 xml:space="preserve">1.7*x.1 - 0.7*x.2 + w[i] </w:t>
      </w:r>
    </w:p>
    <w:p w14:paraId="5CF39E4B" w14:textId="7FF2AF79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  x.2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>x.1</w:t>
      </w:r>
    </w:p>
    <w:p w14:paraId="090C79B8" w14:textId="4A7F81AD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  x.1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 xml:space="preserve">x[i] </w:t>
      </w:r>
    </w:p>
    <w:p w14:paraId="3EA62C7C" w14:textId="7777777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}</w:t>
      </w:r>
    </w:p>
    <w:p w14:paraId="08056412" w14:textId="77777777" w:rsidR="00CB3566" w:rsidRPr="00CB3566" w:rsidRDefault="00CB3566" w:rsidP="00CB3566">
      <w:pPr>
        <w:pStyle w:val="R16"/>
        <w:rPr>
          <w:sz w:val="28"/>
        </w:rPr>
      </w:pPr>
    </w:p>
    <w:p w14:paraId="51DCC3E8" w14:textId="7777777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#Do not use first 100</w:t>
      </w:r>
    </w:p>
    <w:p w14:paraId="1D546C0E" w14:textId="4EEBABE6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</w:t>
      </w:r>
      <w:r w:rsidR="00E923C6" w:rsidRPr="00CB3566">
        <w:rPr>
          <w:sz w:val="28"/>
        </w:rPr>
        <w:t>X</w:t>
      </w:r>
      <w:r w:rsidR="00E923C6">
        <w:rPr>
          <w:sz w:val="28"/>
        </w:rPr>
        <w:t xml:space="preserve"> </w:t>
      </w:r>
      <w:r w:rsidRPr="00CB3566">
        <w:rPr>
          <w:sz w:val="28"/>
        </w:rPr>
        <w:t>&lt;-</w:t>
      </w:r>
      <w:r w:rsidR="00E923C6">
        <w:rPr>
          <w:sz w:val="28"/>
        </w:rPr>
        <w:t xml:space="preserve"> </w:t>
      </w:r>
      <w:r w:rsidRPr="00CB3566">
        <w:rPr>
          <w:sz w:val="28"/>
        </w:rPr>
        <w:t>x[101:200]</w:t>
      </w:r>
    </w:p>
    <w:p w14:paraId="4AC22795" w14:textId="7777777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</w:t>
      </w:r>
    </w:p>
    <w:p w14:paraId="15755872" w14:textId="0B0F3CD7" w:rsid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lastRenderedPageBreak/>
        <w:t xml:space="preserve">  </w:t>
      </w:r>
      <w:r w:rsidR="00E923C6">
        <w:rPr>
          <w:sz w:val="28"/>
        </w:rPr>
        <w:t>Dev.new</w:t>
      </w:r>
      <w:r w:rsidRPr="00CB3566">
        <w:rPr>
          <w:sz w:val="28"/>
        </w:rPr>
        <w:t xml:space="preserve">(width = 8, height = 6, pointsize = 10)    </w:t>
      </w:r>
      <w:r>
        <w:rPr>
          <w:sz w:val="28"/>
        </w:rPr>
        <w:t xml:space="preserve">  </w:t>
      </w:r>
    </w:p>
    <w:p w14:paraId="51CED4AC" w14:textId="77777777" w:rsidR="00CB3566" w:rsidRDefault="00CB3566" w:rsidP="00CB3566">
      <w:pPr>
        <w:pStyle w:val="R16"/>
        <w:rPr>
          <w:sz w:val="28"/>
          <w:lang w:val="fr-FR"/>
        </w:rPr>
      </w:pPr>
      <w:r w:rsidRPr="00CB3566">
        <w:rPr>
          <w:sz w:val="28"/>
          <w:lang w:val="fr-FR"/>
        </w:rPr>
        <w:t xml:space="preserve">  plot(x = x, ylab = expression(x[t]), xlab = "t", type = </w:t>
      </w:r>
    </w:p>
    <w:p w14:paraId="06C19A5D" w14:textId="06F02405" w:rsid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  "l", col = "red", lwd = 1 , main = </w:t>
      </w:r>
    </w:p>
    <w:p w14:paraId="4C4B8706" w14:textId="77777777" w:rsidR="00CB3566" w:rsidRDefault="00CB3566" w:rsidP="00CB3566">
      <w:pPr>
        <w:pStyle w:val="R16"/>
        <w:rPr>
          <w:sz w:val="28"/>
        </w:rPr>
      </w:pPr>
      <w:r>
        <w:rPr>
          <w:sz w:val="28"/>
        </w:rPr>
        <w:t xml:space="preserve">    </w:t>
      </w:r>
      <w:r w:rsidRPr="00CB3566">
        <w:rPr>
          <w:sz w:val="28"/>
        </w:rPr>
        <w:t>expression(paste("Data simulated from ", (1-0.7*B)*(1-</w:t>
      </w:r>
    </w:p>
    <w:p w14:paraId="0887D596" w14:textId="77777777" w:rsidR="00CB3566" w:rsidRDefault="00CB3566" w:rsidP="00CB3566">
      <w:pPr>
        <w:pStyle w:val="R16"/>
        <w:rPr>
          <w:sz w:val="28"/>
          <w:lang w:val="fr-FR"/>
        </w:rPr>
      </w:pPr>
      <w:r w:rsidRPr="00CB3566">
        <w:rPr>
          <w:sz w:val="28"/>
          <w:lang w:val="fr-FR"/>
        </w:rPr>
        <w:t xml:space="preserve">    B)*x[t] == w[t], " where ", w[t], "~N(0,1)")), </w:t>
      </w:r>
    </w:p>
    <w:p w14:paraId="5E199E40" w14:textId="7777777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  panel.first=grid(col = "gray", lty = "dotted"))</w:t>
      </w:r>
    </w:p>
    <w:p w14:paraId="17D8F763" w14:textId="2C6B284C" w:rsid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</w:t>
      </w:r>
      <w:proofErr w:type="gramStart"/>
      <w:r w:rsidRPr="00CB3566">
        <w:rPr>
          <w:sz w:val="28"/>
        </w:rPr>
        <w:t>points(</w:t>
      </w:r>
      <w:proofErr w:type="gramEnd"/>
      <w:r w:rsidRPr="00CB3566">
        <w:rPr>
          <w:sz w:val="28"/>
        </w:rPr>
        <w:t>x = x, pch = 20, col = "blue")</w:t>
      </w:r>
    </w:p>
    <w:p w14:paraId="25F5BB7C" w14:textId="6F9D117B" w:rsidR="000A798C" w:rsidRDefault="000A798C" w:rsidP="00CB3566">
      <w:pPr>
        <w:pStyle w:val="R16"/>
        <w:rPr>
          <w:sz w:val="28"/>
        </w:rPr>
      </w:pPr>
    </w:p>
    <w:p w14:paraId="77B491B1" w14:textId="728CC446" w:rsidR="000A798C" w:rsidRPr="00CB3566" w:rsidRDefault="000A798C" w:rsidP="00CB3566">
      <w:pPr>
        <w:pStyle w:val="R16"/>
        <w:rPr>
          <w:sz w:val="28"/>
        </w:rPr>
      </w:pPr>
      <w:r w:rsidRPr="000A798C">
        <w:rPr>
          <w:sz w:val="28"/>
        </w:rPr>
        <w:t xml:space="preserve">  </w:t>
      </w:r>
      <w:proofErr w:type="spellStart"/>
      <w:proofErr w:type="gramStart"/>
      <w:r w:rsidRPr="000A798C">
        <w:rPr>
          <w:sz w:val="28"/>
        </w:rPr>
        <w:t>acf</w:t>
      </w:r>
      <w:proofErr w:type="spellEnd"/>
      <w:r w:rsidRPr="000A798C">
        <w:rPr>
          <w:sz w:val="28"/>
        </w:rPr>
        <w:t>(</w:t>
      </w:r>
      <w:proofErr w:type="gramEnd"/>
      <w:r w:rsidRPr="000A798C">
        <w:rPr>
          <w:sz w:val="28"/>
        </w:rPr>
        <w:t>x = x, type = "correlation", main = "Plot of the ACF")</w:t>
      </w:r>
    </w:p>
    <w:p w14:paraId="79974749" w14:textId="297F095D" w:rsid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</w:t>
      </w:r>
    </w:p>
    <w:p w14:paraId="0996ED36" w14:textId="77777777" w:rsidR="000A798C" w:rsidRPr="00CB3566" w:rsidRDefault="000A798C" w:rsidP="00CB3566">
      <w:pPr>
        <w:pStyle w:val="R16"/>
        <w:rPr>
          <w:sz w:val="28"/>
        </w:rPr>
      </w:pPr>
    </w:p>
    <w:p w14:paraId="3B96AFCF" w14:textId="77777777" w:rsidR="00CB3566" w:rsidRP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#Find first differences</w:t>
      </w:r>
    </w:p>
    <w:p w14:paraId="1EE36E72" w14:textId="77777777" w:rsid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plot(x = diff(x = x, lag = 1, differences = 1), ylab = </w:t>
      </w:r>
    </w:p>
    <w:p w14:paraId="1610C184" w14:textId="77777777" w:rsidR="00CB3566" w:rsidRPr="00CB3566" w:rsidRDefault="00CB3566" w:rsidP="00CB3566">
      <w:pPr>
        <w:pStyle w:val="R16"/>
        <w:rPr>
          <w:sz w:val="28"/>
          <w:lang w:val="fr-FR"/>
        </w:rPr>
      </w:pPr>
      <w:r w:rsidRPr="00CB3566">
        <w:rPr>
          <w:sz w:val="28"/>
          <w:lang w:val="fr-FR"/>
        </w:rPr>
        <w:t xml:space="preserve">    expression(x[t]-x[t-1]), xlab = "t (time)", type = "l", </w:t>
      </w:r>
    </w:p>
    <w:p w14:paraId="1BDC9DFA" w14:textId="77777777" w:rsidR="00CB3566" w:rsidRDefault="00CB3566" w:rsidP="00CB3566">
      <w:pPr>
        <w:pStyle w:val="R16"/>
        <w:rPr>
          <w:sz w:val="28"/>
        </w:rPr>
      </w:pPr>
      <w:r>
        <w:rPr>
          <w:sz w:val="28"/>
        </w:rPr>
        <w:t xml:space="preserve">   </w:t>
      </w:r>
      <w:r w:rsidRPr="00CB3566">
        <w:rPr>
          <w:sz w:val="28"/>
        </w:rPr>
        <w:t xml:space="preserve">col = "red", main = expression(paste("1st diff. for data </w:t>
      </w:r>
    </w:p>
    <w:p w14:paraId="79A53C0F" w14:textId="77777777" w:rsidR="00CB3566" w:rsidRDefault="00CB3566" w:rsidP="00CB3566">
      <w:pPr>
        <w:pStyle w:val="R16"/>
        <w:rPr>
          <w:sz w:val="28"/>
        </w:rPr>
      </w:pPr>
      <w:r>
        <w:rPr>
          <w:sz w:val="28"/>
        </w:rPr>
        <w:t xml:space="preserve">   </w:t>
      </w:r>
      <w:r w:rsidRPr="00CB3566">
        <w:rPr>
          <w:sz w:val="28"/>
        </w:rPr>
        <w:t xml:space="preserve">simulated from ", (1-0.7*B)*(1-B)*x[t] == w[t], " where </w:t>
      </w:r>
    </w:p>
    <w:p w14:paraId="52FE0D26" w14:textId="77777777" w:rsidR="00CB3566" w:rsidRDefault="00CB3566" w:rsidP="00CB3566">
      <w:pPr>
        <w:pStyle w:val="R16"/>
        <w:rPr>
          <w:sz w:val="28"/>
        </w:rPr>
      </w:pPr>
      <w:r>
        <w:rPr>
          <w:sz w:val="28"/>
        </w:rPr>
        <w:t xml:space="preserve">   </w:t>
      </w:r>
      <w:r w:rsidRPr="00CB3566">
        <w:rPr>
          <w:sz w:val="28"/>
        </w:rPr>
        <w:t xml:space="preserve">", w[t], "~N(0,1)")), panel.first=grid(col = "gray", lty </w:t>
      </w:r>
    </w:p>
    <w:p w14:paraId="774B54D3" w14:textId="77777777" w:rsidR="00CB3566" w:rsidRPr="00CB3566" w:rsidRDefault="00CB3566" w:rsidP="00CB3566">
      <w:pPr>
        <w:pStyle w:val="R16"/>
        <w:rPr>
          <w:sz w:val="28"/>
        </w:rPr>
      </w:pPr>
      <w:r>
        <w:rPr>
          <w:sz w:val="28"/>
        </w:rPr>
        <w:t xml:space="preserve">   </w:t>
      </w:r>
      <w:r w:rsidRPr="00CB3566">
        <w:rPr>
          <w:sz w:val="28"/>
        </w:rPr>
        <w:t>= "dotted"))</w:t>
      </w:r>
    </w:p>
    <w:p w14:paraId="200223AE" w14:textId="77777777" w:rsidR="00CB3566" w:rsidRDefault="00CB3566" w:rsidP="00CB3566">
      <w:pPr>
        <w:pStyle w:val="R16"/>
        <w:rPr>
          <w:sz w:val="28"/>
        </w:rPr>
      </w:pPr>
      <w:r w:rsidRPr="00CB3566">
        <w:rPr>
          <w:sz w:val="28"/>
        </w:rPr>
        <w:t xml:space="preserve">  points(x = diff(x = x, lag = 1, differences = 1), pch = </w:t>
      </w:r>
    </w:p>
    <w:p w14:paraId="0D1F9BF6" w14:textId="45FD19FD" w:rsidR="00C50477" w:rsidRDefault="00CB3566" w:rsidP="00CB3566">
      <w:pPr>
        <w:pStyle w:val="R16"/>
        <w:rPr>
          <w:sz w:val="28"/>
        </w:rPr>
      </w:pPr>
      <w:r>
        <w:rPr>
          <w:sz w:val="28"/>
        </w:rPr>
        <w:t xml:space="preserve">    </w:t>
      </w:r>
      <w:r w:rsidRPr="00CB3566">
        <w:rPr>
          <w:sz w:val="28"/>
        </w:rPr>
        <w:t>20, col = "blue")</w:t>
      </w:r>
    </w:p>
    <w:p w14:paraId="7C96FDD2" w14:textId="77777777" w:rsidR="000A798C" w:rsidRDefault="000A798C" w:rsidP="00CB3566">
      <w:pPr>
        <w:pStyle w:val="R16"/>
        <w:rPr>
          <w:sz w:val="28"/>
        </w:rPr>
      </w:pPr>
    </w:p>
    <w:p w14:paraId="3DD5EE09" w14:textId="77777777" w:rsidR="000A798C" w:rsidRDefault="000A798C" w:rsidP="00CB3566">
      <w:pPr>
        <w:pStyle w:val="R16"/>
        <w:rPr>
          <w:sz w:val="28"/>
        </w:rPr>
      </w:pPr>
      <w:r>
        <w:rPr>
          <w:sz w:val="28"/>
        </w:rPr>
        <w:t xml:space="preserve">  </w:t>
      </w:r>
      <w:proofErr w:type="spellStart"/>
      <w:proofErr w:type="gramStart"/>
      <w:r w:rsidRPr="000A798C">
        <w:rPr>
          <w:sz w:val="28"/>
        </w:rPr>
        <w:t>acf</w:t>
      </w:r>
      <w:proofErr w:type="spellEnd"/>
      <w:r w:rsidRPr="000A798C">
        <w:rPr>
          <w:sz w:val="28"/>
        </w:rPr>
        <w:t>(</w:t>
      </w:r>
      <w:proofErr w:type="gramEnd"/>
      <w:r w:rsidRPr="000A798C">
        <w:rPr>
          <w:sz w:val="28"/>
        </w:rPr>
        <w:t xml:space="preserve">x = diff(x = x, lag = 1, differences = 1), type = </w:t>
      </w:r>
    </w:p>
    <w:p w14:paraId="23648BEF" w14:textId="0531218C" w:rsidR="000A798C" w:rsidRPr="00CB3566" w:rsidRDefault="000A798C" w:rsidP="000A798C">
      <w:pPr>
        <w:pStyle w:val="R14"/>
      </w:pPr>
      <w:r>
        <w:t xml:space="preserve">    </w:t>
      </w:r>
      <w:r w:rsidRPr="000A798C">
        <w:t>"correlation", main = "Plot of the ACF")</w:t>
      </w:r>
    </w:p>
    <w:p w14:paraId="10AEE65D" w14:textId="77777777" w:rsidR="00C50477" w:rsidRDefault="00C50477" w:rsidP="002377D8"/>
    <w:p w14:paraId="20C847E4" w14:textId="77777777" w:rsidR="004E552F" w:rsidRDefault="004E552F" w:rsidP="004E552F">
      <w:pPr>
        <w:ind w:left="720"/>
      </w:pPr>
      <w:r>
        <w:t xml:space="preserve">See the program for an easier way to use </w:t>
      </w:r>
      <w:r w:rsidRPr="00E923C6">
        <w:rPr>
          <w:rFonts w:ascii="Courier New" w:hAnsi="Courier New" w:cs="Courier New"/>
        </w:rPr>
        <w:t>arima.sim()</w:t>
      </w:r>
      <w:r>
        <w:t xml:space="preserve"> to simulate the data.  </w:t>
      </w:r>
    </w:p>
    <w:p w14:paraId="3E7AC1F5" w14:textId="77777777" w:rsidR="004E552F" w:rsidRDefault="004E552F" w:rsidP="002377D8"/>
    <w:p w14:paraId="066F9C77" w14:textId="77777777" w:rsidR="004E552F" w:rsidRPr="00CB3566" w:rsidRDefault="004E552F" w:rsidP="00E66417"/>
    <w:p w14:paraId="02D22726" w14:textId="77777777" w:rsidR="00C50477" w:rsidRPr="00E66417" w:rsidRDefault="00C50477" w:rsidP="00E66417">
      <w:pPr>
        <w:rPr>
          <w:u w:val="single"/>
        </w:rPr>
      </w:pPr>
      <w:r w:rsidRPr="00E66417">
        <w:rPr>
          <w:u w:val="single"/>
        </w:rPr>
        <w:t>Fractional Differencing</w:t>
      </w:r>
    </w:p>
    <w:p w14:paraId="53348CD5" w14:textId="77777777" w:rsidR="00C50477" w:rsidRDefault="00C50477" w:rsidP="00E66417"/>
    <w:p w14:paraId="220BB1C8" w14:textId="3FD0D8E2" w:rsidR="00C50477" w:rsidRDefault="00C50477" w:rsidP="00E66417">
      <w:pPr>
        <w:ind w:left="720"/>
      </w:pPr>
      <w:r>
        <w:t>Use fractional powers of B between –0.5</w:t>
      </w:r>
      <w:r w:rsidR="00022D50">
        <w:t xml:space="preserve"> to 0.5 to do the differencing. </w:t>
      </w:r>
      <w:r w:rsidR="00AC7F07">
        <w:t>This is used with long-</w:t>
      </w:r>
      <w:r>
        <w:t>m</w:t>
      </w:r>
      <w:r w:rsidR="00E66417">
        <w:t>emory time series</w:t>
      </w:r>
      <w:r>
        <w:t xml:space="preserve">.  </w:t>
      </w:r>
    </w:p>
    <w:p w14:paraId="35B00D70" w14:textId="77777777" w:rsidR="00C50477" w:rsidRDefault="00C50477" w:rsidP="00E66417"/>
    <w:p w14:paraId="3E005BFA" w14:textId="77777777" w:rsidR="00E66417" w:rsidRDefault="00C50477" w:rsidP="00E66417">
      <w:pPr>
        <w:ind w:left="720"/>
      </w:pPr>
      <w:r>
        <w:rPr>
          <w:u w:val="single"/>
        </w:rPr>
        <w:t>Notes</w:t>
      </w:r>
      <w:r>
        <w:t xml:space="preserve">: </w:t>
      </w:r>
    </w:p>
    <w:p w14:paraId="2ED55AF1" w14:textId="3966D970" w:rsidR="00E66417" w:rsidRDefault="00C50477" w:rsidP="00C50477">
      <w:pPr>
        <w:numPr>
          <w:ilvl w:val="0"/>
          <w:numId w:val="10"/>
        </w:numPr>
      </w:pPr>
      <w:r>
        <w:t xml:space="preserve">Differencing is often used to help make a nonstationary in the mean time series stationary. Unfortunately in real </w:t>
      </w:r>
      <w:r>
        <w:lastRenderedPageBreak/>
        <w:t xml:space="preserve">applications, we do not know what exact level of differencing is needed (we can </w:t>
      </w:r>
      <w:r w:rsidR="003E2F21">
        <w:t xml:space="preserve">approximate </w:t>
      </w:r>
      <w:r>
        <w:t xml:space="preserve">it). If a too high of level of differencing is done, this can hurt a time series model. As a compromise between differencing and not differencing at all, fractional differencing can be used.  </w:t>
      </w:r>
    </w:p>
    <w:p w14:paraId="4A0E9037" w14:textId="5CC588A0" w:rsidR="00E66417" w:rsidRDefault="00C50477" w:rsidP="00C50477">
      <w:pPr>
        <w:numPr>
          <w:ilvl w:val="0"/>
          <w:numId w:val="10"/>
        </w:numPr>
      </w:pPr>
      <w:r>
        <w:t xml:space="preserve">The reason why these are called a “long memory” time series can be seen from a “short memory” time series.  A short memory stationary process will have </w:t>
      </w:r>
      <w:r>
        <w:sym w:font="Symbol" w:char="F072"/>
      </w:r>
      <w:r>
        <w:t>(h)</w:t>
      </w:r>
      <w:r>
        <w:sym w:font="Symbol" w:char="F0AE"/>
      </w:r>
      <w:r>
        <w:t>0 “quickly” as h</w:t>
      </w:r>
      <w:r>
        <w:sym w:font="Symbol" w:char="F0AE"/>
      </w:r>
      <w:r>
        <w:sym w:font="Symbol" w:char="F0A5"/>
      </w:r>
      <w:r>
        <w:t xml:space="preserve">.  A long memory time series does not and has </w:t>
      </w:r>
      <w:r>
        <w:sym w:font="Symbol" w:char="F072"/>
      </w:r>
      <w:r>
        <w:t>(h)</w:t>
      </w:r>
      <w:r>
        <w:sym w:font="Symbol" w:char="F0AE"/>
      </w:r>
      <w:r>
        <w:t xml:space="preserve">0 “slowly”.  More on this </w:t>
      </w:r>
      <w:r w:rsidR="003E2F21">
        <w:t>later in the course</w:t>
      </w:r>
      <w:r>
        <w:t>.</w:t>
      </w:r>
    </w:p>
    <w:p w14:paraId="2BBF5E74" w14:textId="1138B7EC" w:rsidR="00C50477" w:rsidRDefault="00C50477" w:rsidP="00C50477">
      <w:pPr>
        <w:numPr>
          <w:ilvl w:val="0"/>
          <w:numId w:val="10"/>
        </w:numPr>
      </w:pPr>
      <w:r>
        <w:t xml:space="preserve">The fractional difference series can be represented as </w:t>
      </w:r>
    </w:p>
    <w:p w14:paraId="47F4943A" w14:textId="77777777" w:rsidR="003E2F21" w:rsidRDefault="003E2F21" w:rsidP="003E2F21">
      <w:pPr>
        <w:ind w:left="1080"/>
      </w:pPr>
    </w:p>
    <w:p w14:paraId="67976520" w14:textId="378E1B11" w:rsidR="00C50477" w:rsidRDefault="00C50477" w:rsidP="00C50477">
      <w:pPr>
        <w:ind w:left="2160"/>
      </w:pPr>
      <w:r>
        <w:rPr>
          <w:position w:val="-40"/>
        </w:rPr>
        <w:object w:dxaOrig="2560" w:dyaOrig="960" w14:anchorId="50B05D54">
          <v:shape id="_x0000_i1028" type="#_x0000_t75" style="width:127.8pt;height:47.7pt" o:ole="">
            <v:imagedata r:id="rId21" o:title=""/>
          </v:shape>
          <o:OLEObject Type="Embed" ProgID="Equation.DSMT4" ShapeID="_x0000_i1028" DrawAspect="Content" ObjectID="_1701976264" r:id="rId22"/>
        </w:object>
      </w:r>
      <w:r>
        <w:t xml:space="preserve">    </w:t>
      </w:r>
    </w:p>
    <w:p w14:paraId="61B13BAF" w14:textId="77777777" w:rsidR="003E2F21" w:rsidRDefault="003E2F21" w:rsidP="00C50477">
      <w:pPr>
        <w:ind w:left="2160"/>
      </w:pPr>
    </w:p>
    <w:p w14:paraId="360F666D" w14:textId="6576BCE6" w:rsidR="00E66417" w:rsidRDefault="00C50477" w:rsidP="00E66417">
      <w:pPr>
        <w:ind w:left="1080"/>
      </w:pPr>
      <w:r>
        <w:t xml:space="preserve">where the </w:t>
      </w:r>
      <w:r>
        <w:sym w:font="Symbol" w:char="F070"/>
      </w:r>
      <w:r>
        <w:rPr>
          <w:vertAlign w:val="subscript"/>
        </w:rPr>
        <w:t>j</w:t>
      </w:r>
      <w:r>
        <w:t>’s are found through a Taylor series expansion of (1-B)</w:t>
      </w:r>
      <w:r>
        <w:rPr>
          <w:vertAlign w:val="superscript"/>
        </w:rPr>
        <w:t>d</w:t>
      </w:r>
      <w:r>
        <w:t xml:space="preserve">. </w:t>
      </w:r>
    </w:p>
    <w:p w14:paraId="07D9295C" w14:textId="77777777" w:rsidR="00C50477" w:rsidRDefault="00C50477" w:rsidP="00C50477"/>
    <w:p w14:paraId="31146605" w14:textId="77777777" w:rsidR="00E66417" w:rsidRDefault="00E66417" w:rsidP="00C50477"/>
    <w:p w14:paraId="769A9F1C" w14:textId="77777777" w:rsidR="00C50477" w:rsidRDefault="00C50477" w:rsidP="00C50477">
      <w:pPr>
        <w:pStyle w:val="Heading4"/>
      </w:pPr>
      <w:r>
        <w:t>Transformations</w:t>
      </w:r>
    </w:p>
    <w:p w14:paraId="24D6F873" w14:textId="77777777" w:rsidR="00C50477" w:rsidRDefault="00C50477" w:rsidP="00C50477"/>
    <w:p w14:paraId="6606103E" w14:textId="5A3E4B34" w:rsidR="00C50477" w:rsidRDefault="00C50477" w:rsidP="00C50477">
      <w:pPr>
        <w:ind w:left="648"/>
      </w:pPr>
      <w:r>
        <w:t xml:space="preserve">In regression analysis, transformations of the </w:t>
      </w:r>
      <w:r w:rsidR="00E66417">
        <w:t>response</w:t>
      </w:r>
      <w:r>
        <w:t xml:space="preserve"> variable are taken to induce </w:t>
      </w:r>
      <w:r w:rsidR="00E66417">
        <w:t xml:space="preserve">approximate </w:t>
      </w:r>
      <w:r>
        <w:t xml:space="preserve">constant variance. </w:t>
      </w:r>
      <w:r w:rsidR="00B44FB1">
        <w:t>In a similar manner</w:t>
      </w:r>
      <w:r>
        <w:t>, we can take transformations of x</w:t>
      </w:r>
      <w:r>
        <w:rPr>
          <w:vertAlign w:val="subscript"/>
        </w:rPr>
        <w:t>t</w:t>
      </w:r>
      <w:r>
        <w:t xml:space="preserve"> to help make a nonstationary in the variance time series be approximately stationary in the variance. </w:t>
      </w:r>
    </w:p>
    <w:p w14:paraId="436BDECA" w14:textId="77777777" w:rsidR="00022D50" w:rsidRDefault="00022D50" w:rsidP="00C50477"/>
    <w:p w14:paraId="1C4EC034" w14:textId="10949499" w:rsidR="00C50477" w:rsidRDefault="00C50477" w:rsidP="00E66417">
      <w:r w:rsidRPr="00D33AA0">
        <w:rPr>
          <w:u w:val="single"/>
        </w:rPr>
        <w:t>Example</w:t>
      </w:r>
      <w:r w:rsidRPr="00D33AA0">
        <w:t xml:space="preserve">: Johnson &amp; Johnson earnings per share data </w:t>
      </w:r>
      <w:r w:rsidR="00906810">
        <w:t>(</w:t>
      </w:r>
      <w:proofErr w:type="gramStart"/>
      <w:r w:rsidRPr="00D33AA0">
        <w:t>jj.</w:t>
      </w:r>
      <w:r w:rsidR="00D33AA0" w:rsidRPr="00D33AA0">
        <w:t>R</w:t>
      </w:r>
      <w:proofErr w:type="gramEnd"/>
      <w:r w:rsidR="00906810">
        <w:t>)</w:t>
      </w:r>
    </w:p>
    <w:p w14:paraId="1430560C" w14:textId="77777777" w:rsidR="00C50477" w:rsidRDefault="00C50477" w:rsidP="00C50477">
      <w:pPr>
        <w:ind w:left="648"/>
      </w:pPr>
    </w:p>
    <w:p w14:paraId="50620A48" w14:textId="77777777" w:rsidR="00B44FB1" w:rsidRDefault="00B44FB1" w:rsidP="00E66417">
      <w:pPr>
        <w:ind w:left="720"/>
      </w:pPr>
      <w:r>
        <w:t xml:space="preserve">This data comes from </w:t>
      </w:r>
      <w:r w:rsidR="00E3155B">
        <w:t>Shumway and Stoffer</w:t>
      </w:r>
      <w:r>
        <w:t>’s book</w:t>
      </w:r>
    </w:p>
    <w:p w14:paraId="45E646EC" w14:textId="77777777" w:rsidR="00B44FB1" w:rsidRDefault="00B44FB1" w:rsidP="00B44FB1">
      <w:pPr>
        <w:pStyle w:val="R14"/>
      </w:pPr>
    </w:p>
    <w:p w14:paraId="07C53548" w14:textId="77777777" w:rsidR="00B44FB1" w:rsidRDefault="00B44FB1" w:rsidP="00B44FB1">
      <w:pPr>
        <w:pStyle w:val="R14"/>
      </w:pPr>
      <w:r>
        <w:t>&gt; library(astsa)</w:t>
      </w:r>
    </w:p>
    <w:p w14:paraId="29EE78A6" w14:textId="77777777" w:rsidR="00B44FB1" w:rsidRDefault="00B44FB1" w:rsidP="00B44FB1">
      <w:pPr>
        <w:pStyle w:val="R14"/>
      </w:pPr>
      <w:r>
        <w:t>&gt; x &lt;- jj</w:t>
      </w:r>
    </w:p>
    <w:p w14:paraId="126B3BCF" w14:textId="77777777" w:rsidR="00B44FB1" w:rsidRDefault="00B44FB1" w:rsidP="00B44FB1">
      <w:pPr>
        <w:pStyle w:val="R14"/>
      </w:pPr>
      <w:r>
        <w:t>&gt; x</w:t>
      </w:r>
    </w:p>
    <w:p w14:paraId="36E22E6B" w14:textId="77777777" w:rsidR="00B44FB1" w:rsidRDefault="00B44FB1" w:rsidP="00B44FB1">
      <w:pPr>
        <w:pStyle w:val="R14"/>
      </w:pPr>
      <w:r>
        <w:t xml:space="preserve">          Qtr1      Qtr2      Qtr3      Qtr4</w:t>
      </w:r>
    </w:p>
    <w:p w14:paraId="1E1B9DE2" w14:textId="77777777" w:rsidR="00B44FB1" w:rsidRDefault="00B44FB1" w:rsidP="00B44FB1">
      <w:pPr>
        <w:pStyle w:val="R14"/>
      </w:pPr>
      <w:proofErr w:type="gramStart"/>
      <w:r>
        <w:t>1960  0.710000</w:t>
      </w:r>
      <w:proofErr w:type="gramEnd"/>
      <w:r>
        <w:t xml:space="preserve">  0.630000  0.850000  0.440000</w:t>
      </w:r>
    </w:p>
    <w:p w14:paraId="2484A6DE" w14:textId="77777777" w:rsidR="00B44FB1" w:rsidRDefault="00B44FB1" w:rsidP="00B44FB1">
      <w:pPr>
        <w:pStyle w:val="R14"/>
      </w:pPr>
      <w:r>
        <w:t>1961  0.610000  0.690000  0.920000  0.550000</w:t>
      </w:r>
    </w:p>
    <w:p w14:paraId="10025C3B" w14:textId="77777777" w:rsidR="00B44FB1" w:rsidRDefault="00B44FB1" w:rsidP="00B44FB1">
      <w:pPr>
        <w:pStyle w:val="R14"/>
      </w:pPr>
      <w:r>
        <w:t>1962  0.720000  0.770000  0.920000  0.600000</w:t>
      </w:r>
    </w:p>
    <w:p w14:paraId="45990525" w14:textId="77777777" w:rsidR="00B44FB1" w:rsidRDefault="00B44FB1" w:rsidP="00B44FB1">
      <w:pPr>
        <w:pStyle w:val="R14"/>
      </w:pPr>
      <w:r>
        <w:t>1963  0.830000  0.800000  1.000000  0.770000</w:t>
      </w:r>
    </w:p>
    <w:p w14:paraId="1A6741BF" w14:textId="77777777" w:rsidR="00B44FB1" w:rsidRDefault="00B44FB1" w:rsidP="00B44FB1">
      <w:pPr>
        <w:pStyle w:val="R14"/>
      </w:pPr>
      <w:r>
        <w:t>1964  0.920000  1.000000  1.240000  1.000000</w:t>
      </w:r>
    </w:p>
    <w:p w14:paraId="0652060C" w14:textId="77777777" w:rsidR="00B44FB1" w:rsidRDefault="00B44FB1" w:rsidP="00B44FB1">
      <w:pPr>
        <w:pStyle w:val="R14"/>
      </w:pPr>
      <w:r>
        <w:t>1965  1.160000  1.300000  1.450000  1.250000</w:t>
      </w:r>
    </w:p>
    <w:p w14:paraId="13BE9CAE" w14:textId="77777777" w:rsidR="00B44FB1" w:rsidRDefault="00B44FB1" w:rsidP="00B44FB1">
      <w:pPr>
        <w:pStyle w:val="R14"/>
      </w:pPr>
      <w:r>
        <w:t>1966  1.260000  1.380000  1.860000  1.560000</w:t>
      </w:r>
    </w:p>
    <w:p w14:paraId="128D7A08" w14:textId="77777777" w:rsidR="00B44FB1" w:rsidRDefault="00B44FB1" w:rsidP="00B44FB1">
      <w:pPr>
        <w:pStyle w:val="R14"/>
      </w:pPr>
      <w:r>
        <w:t>1967  1.530000  1.590000  1.830000  1.860000</w:t>
      </w:r>
    </w:p>
    <w:p w14:paraId="588F4EEF" w14:textId="77777777" w:rsidR="00B44FB1" w:rsidRDefault="00B44FB1" w:rsidP="00B44FB1">
      <w:pPr>
        <w:pStyle w:val="R14"/>
      </w:pPr>
      <w:r>
        <w:t>1968  1.530000  2.070000  2.340000  2.250000</w:t>
      </w:r>
    </w:p>
    <w:p w14:paraId="0CD4125A" w14:textId="77777777" w:rsidR="00B44FB1" w:rsidRDefault="00B44FB1" w:rsidP="00B44FB1">
      <w:pPr>
        <w:pStyle w:val="R14"/>
      </w:pPr>
      <w:r>
        <w:t>1969  2.160000  2.430000  2.700000  2.250000</w:t>
      </w:r>
    </w:p>
    <w:p w14:paraId="3ED0ACE9" w14:textId="77777777" w:rsidR="00B44FB1" w:rsidRDefault="00B44FB1" w:rsidP="00B44FB1">
      <w:pPr>
        <w:pStyle w:val="R14"/>
      </w:pPr>
      <w:r>
        <w:t>1970  2.790000  3.420000  3.690000  3.600000</w:t>
      </w:r>
    </w:p>
    <w:p w14:paraId="6686328B" w14:textId="77777777" w:rsidR="00B44FB1" w:rsidRDefault="00B44FB1" w:rsidP="00B44FB1">
      <w:pPr>
        <w:pStyle w:val="R14"/>
      </w:pPr>
      <w:r>
        <w:t>1971  3.600000  4.320000  4.320000  4.050000</w:t>
      </w:r>
    </w:p>
    <w:p w14:paraId="454DFEC6" w14:textId="77777777" w:rsidR="00B44FB1" w:rsidRDefault="00B44FB1" w:rsidP="00B44FB1">
      <w:pPr>
        <w:pStyle w:val="R14"/>
      </w:pPr>
      <w:r>
        <w:t>1972  4.860000  5.040000  5.040000  4.410000</w:t>
      </w:r>
    </w:p>
    <w:p w14:paraId="5C33CA92" w14:textId="77777777" w:rsidR="00B44FB1" w:rsidRDefault="00B44FB1" w:rsidP="00B44FB1">
      <w:pPr>
        <w:pStyle w:val="R14"/>
      </w:pPr>
      <w:r>
        <w:t>1973  5.580000  5.850000  6.570000  5.310000</w:t>
      </w:r>
    </w:p>
    <w:p w14:paraId="49EF184F" w14:textId="77777777" w:rsidR="00B44FB1" w:rsidRDefault="00B44FB1" w:rsidP="00B44FB1">
      <w:pPr>
        <w:pStyle w:val="R14"/>
      </w:pPr>
      <w:r>
        <w:t>1974  6.030000  6.390000  6.930000  5.850000</w:t>
      </w:r>
    </w:p>
    <w:p w14:paraId="74845D4C" w14:textId="77777777" w:rsidR="00B44FB1" w:rsidRDefault="00B44FB1" w:rsidP="00B44FB1">
      <w:pPr>
        <w:pStyle w:val="R14"/>
      </w:pPr>
      <w:r>
        <w:t>1975  6.930000  7.740000  7.830000  6.120000</w:t>
      </w:r>
    </w:p>
    <w:p w14:paraId="14FC1B35" w14:textId="77777777" w:rsidR="00B44FB1" w:rsidRDefault="00B44FB1" w:rsidP="00B44FB1">
      <w:pPr>
        <w:pStyle w:val="R14"/>
      </w:pPr>
      <w:r>
        <w:t>1976  7.740000  8.910000  8.280000  6.840000</w:t>
      </w:r>
    </w:p>
    <w:p w14:paraId="26AC77A1" w14:textId="77777777" w:rsidR="00B44FB1" w:rsidRDefault="00B44FB1" w:rsidP="00B44FB1">
      <w:pPr>
        <w:pStyle w:val="R14"/>
      </w:pPr>
      <w:r>
        <w:t>1977  9.540000 10.260000  9.540000  8.729999</w:t>
      </w:r>
    </w:p>
    <w:p w14:paraId="417617E1" w14:textId="77777777" w:rsidR="00B44FB1" w:rsidRDefault="00B44FB1" w:rsidP="00B44FB1">
      <w:pPr>
        <w:pStyle w:val="R14"/>
      </w:pPr>
      <w:r>
        <w:t>1978 11.880000 12.060000 12.150000  8.910000</w:t>
      </w:r>
    </w:p>
    <w:p w14:paraId="6A7EFC03" w14:textId="77777777" w:rsidR="00B44FB1" w:rsidRDefault="00B44FB1" w:rsidP="00B44FB1">
      <w:pPr>
        <w:pStyle w:val="R14"/>
      </w:pPr>
      <w:r>
        <w:t>1979 14.040000 12.960000 14.850000  9.990000</w:t>
      </w:r>
    </w:p>
    <w:p w14:paraId="670E20D0" w14:textId="2496E0CC" w:rsidR="00B44FB1" w:rsidRDefault="00B44FB1" w:rsidP="00B44FB1">
      <w:pPr>
        <w:pStyle w:val="R14"/>
      </w:pPr>
      <w:r>
        <w:t>1980 16.200000 14.670000 16.020000 11.610000</w:t>
      </w:r>
    </w:p>
    <w:p w14:paraId="04362AB4" w14:textId="77777777" w:rsidR="00B44FB1" w:rsidRDefault="00B44FB1" w:rsidP="00E66417">
      <w:pPr>
        <w:ind w:left="720"/>
      </w:pPr>
    </w:p>
    <w:p w14:paraId="449D3C49" w14:textId="77777777" w:rsidR="009C342D" w:rsidRDefault="009C342D" w:rsidP="009C342D">
      <w:pPr>
        <w:pStyle w:val="R16"/>
        <w:rPr>
          <w:sz w:val="28"/>
          <w:lang w:val="fr-FR"/>
        </w:rPr>
      </w:pPr>
      <w:r w:rsidRPr="009C342D">
        <w:rPr>
          <w:sz w:val="28"/>
          <w:lang w:val="fr-FR"/>
        </w:rPr>
        <w:t xml:space="preserve">&gt; plot(x = x, ylab = expression(x[t]), xlab = "t", type = </w:t>
      </w:r>
    </w:p>
    <w:p w14:paraId="5F1EA38B" w14:textId="77777777" w:rsidR="009C342D" w:rsidRDefault="009C342D" w:rsidP="009C342D">
      <w:pPr>
        <w:pStyle w:val="R16"/>
        <w:rPr>
          <w:sz w:val="28"/>
        </w:rPr>
      </w:pPr>
      <w:r w:rsidRPr="009C342D">
        <w:rPr>
          <w:sz w:val="28"/>
        </w:rPr>
        <w:t xml:space="preserve">    </w:t>
      </w:r>
      <w:r>
        <w:rPr>
          <w:sz w:val="28"/>
        </w:rPr>
        <w:t>"l", col = "red", lwd = 1</w:t>
      </w:r>
      <w:r w:rsidRPr="009C342D">
        <w:rPr>
          <w:sz w:val="28"/>
        </w:rPr>
        <w:t xml:space="preserve">, main = "Johnson and Johnson </w:t>
      </w:r>
    </w:p>
    <w:p w14:paraId="35750255" w14:textId="1A55C3B4" w:rsidR="009C342D" w:rsidRDefault="009C342D" w:rsidP="009C342D">
      <w:pPr>
        <w:pStyle w:val="R16"/>
        <w:rPr>
          <w:sz w:val="28"/>
        </w:rPr>
      </w:pPr>
      <w:r>
        <w:rPr>
          <w:sz w:val="28"/>
        </w:rPr>
        <w:t xml:space="preserve">    </w:t>
      </w:r>
      <w:r w:rsidRPr="009C342D">
        <w:rPr>
          <w:sz w:val="28"/>
        </w:rPr>
        <w:t xml:space="preserve">quarterly earnings per share", </w:t>
      </w:r>
      <w:proofErr w:type="spellStart"/>
      <w:proofErr w:type="gramStart"/>
      <w:r w:rsidRPr="009C342D">
        <w:rPr>
          <w:sz w:val="28"/>
        </w:rPr>
        <w:t>panel.first</w:t>
      </w:r>
      <w:proofErr w:type="spellEnd"/>
      <w:proofErr w:type="gramEnd"/>
      <w:r w:rsidR="00500C24">
        <w:rPr>
          <w:sz w:val="28"/>
        </w:rPr>
        <w:t xml:space="preserve"> </w:t>
      </w:r>
      <w:r w:rsidRPr="009C342D">
        <w:rPr>
          <w:sz w:val="28"/>
        </w:rPr>
        <w:t>=</w:t>
      </w:r>
      <w:r w:rsidR="00500C24">
        <w:rPr>
          <w:sz w:val="28"/>
        </w:rPr>
        <w:t xml:space="preserve"> </w:t>
      </w:r>
      <w:r w:rsidRPr="009C342D">
        <w:rPr>
          <w:sz w:val="28"/>
        </w:rPr>
        <w:t xml:space="preserve">grid(col = </w:t>
      </w:r>
    </w:p>
    <w:p w14:paraId="64E753DD" w14:textId="77777777" w:rsidR="009C342D" w:rsidRPr="009C342D" w:rsidRDefault="009C342D" w:rsidP="009C342D">
      <w:pPr>
        <w:pStyle w:val="R16"/>
        <w:rPr>
          <w:sz w:val="28"/>
        </w:rPr>
      </w:pPr>
      <w:r>
        <w:rPr>
          <w:sz w:val="28"/>
        </w:rPr>
        <w:t xml:space="preserve">    </w:t>
      </w:r>
      <w:r w:rsidRPr="009C342D">
        <w:rPr>
          <w:sz w:val="28"/>
        </w:rPr>
        <w:t>"gray", lty = "dotted"))</w:t>
      </w:r>
    </w:p>
    <w:p w14:paraId="19892F16" w14:textId="77777777" w:rsidR="009C342D" w:rsidRPr="009C342D" w:rsidRDefault="009C342D" w:rsidP="009C342D">
      <w:pPr>
        <w:pStyle w:val="R16"/>
        <w:rPr>
          <w:sz w:val="28"/>
        </w:rPr>
      </w:pPr>
      <w:r w:rsidRPr="009C342D">
        <w:rPr>
          <w:sz w:val="28"/>
        </w:rPr>
        <w:t>&gt; points(x = x, pch = 20, col = "blue")</w:t>
      </w:r>
    </w:p>
    <w:p w14:paraId="3EE024C0" w14:textId="77777777" w:rsidR="009C342D" w:rsidRDefault="009C342D" w:rsidP="009C342D">
      <w:pPr>
        <w:pStyle w:val="R16"/>
        <w:rPr>
          <w:sz w:val="28"/>
        </w:rPr>
      </w:pPr>
    </w:p>
    <w:p w14:paraId="37EEB7B6" w14:textId="77777777" w:rsidR="009C342D" w:rsidRDefault="009C342D" w:rsidP="009C342D">
      <w:pPr>
        <w:pStyle w:val="R16"/>
        <w:rPr>
          <w:sz w:val="28"/>
        </w:rPr>
      </w:pPr>
    </w:p>
    <w:p w14:paraId="5C0A926A" w14:textId="4DD3AACA" w:rsidR="009C342D" w:rsidRDefault="00B44FB1" w:rsidP="009C342D">
      <w:pPr>
        <w:pStyle w:val="R16"/>
        <w:ind w:left="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C1F6E6F" wp14:editId="6A5AB35C">
            <wp:extent cx="6858000" cy="5049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D456" w14:textId="77777777" w:rsidR="00B44FB1" w:rsidRPr="009C342D" w:rsidRDefault="00B44FB1" w:rsidP="009C342D">
      <w:pPr>
        <w:pStyle w:val="R16"/>
        <w:ind w:left="0"/>
        <w:rPr>
          <w:sz w:val="28"/>
        </w:rPr>
      </w:pPr>
    </w:p>
    <w:p w14:paraId="1C9FC96C" w14:textId="77777777" w:rsidR="009C342D" w:rsidRDefault="009C342D" w:rsidP="009C342D">
      <w:pPr>
        <w:pStyle w:val="R16"/>
        <w:rPr>
          <w:sz w:val="28"/>
          <w:lang w:val="fr-FR"/>
        </w:rPr>
      </w:pPr>
      <w:r w:rsidRPr="009C342D">
        <w:rPr>
          <w:sz w:val="28"/>
          <w:lang w:val="fr-FR"/>
        </w:rPr>
        <w:t xml:space="preserve">&gt; plot(x = log(x), ylab = expression(log(x[t])), xlab = </w:t>
      </w:r>
    </w:p>
    <w:p w14:paraId="38FEF0B4" w14:textId="42CC4063" w:rsidR="009C342D" w:rsidRDefault="009C342D" w:rsidP="009C342D">
      <w:pPr>
        <w:pStyle w:val="R16"/>
        <w:rPr>
          <w:sz w:val="28"/>
        </w:rPr>
      </w:pPr>
      <w:r w:rsidRPr="009C342D">
        <w:rPr>
          <w:sz w:val="28"/>
        </w:rPr>
        <w:t xml:space="preserve">    "t", type = "l", col = "red", </w:t>
      </w:r>
      <w:proofErr w:type="spellStart"/>
      <w:r w:rsidRPr="009C342D">
        <w:rPr>
          <w:sz w:val="28"/>
        </w:rPr>
        <w:t>lwd</w:t>
      </w:r>
      <w:proofErr w:type="spellEnd"/>
      <w:r w:rsidRPr="009C342D">
        <w:rPr>
          <w:sz w:val="28"/>
        </w:rPr>
        <w:t xml:space="preserve"> = 1, main = "Johnson </w:t>
      </w:r>
    </w:p>
    <w:p w14:paraId="2764F346" w14:textId="77777777" w:rsidR="009C342D" w:rsidRDefault="009C342D" w:rsidP="009C342D">
      <w:pPr>
        <w:pStyle w:val="R16"/>
        <w:rPr>
          <w:sz w:val="28"/>
        </w:rPr>
      </w:pPr>
      <w:r>
        <w:rPr>
          <w:sz w:val="28"/>
        </w:rPr>
        <w:t xml:space="preserve">     </w:t>
      </w:r>
      <w:r w:rsidRPr="009C342D">
        <w:rPr>
          <w:sz w:val="28"/>
        </w:rPr>
        <w:t xml:space="preserve">and Johnson quarterly earnings per share - log </w:t>
      </w:r>
    </w:p>
    <w:p w14:paraId="66D57BA6" w14:textId="30E93A70" w:rsidR="009C342D" w:rsidRDefault="009C342D" w:rsidP="009C342D">
      <w:pPr>
        <w:pStyle w:val="R16"/>
        <w:rPr>
          <w:sz w:val="28"/>
        </w:rPr>
      </w:pPr>
      <w:r>
        <w:rPr>
          <w:sz w:val="28"/>
        </w:rPr>
        <w:t xml:space="preserve">     </w:t>
      </w:r>
      <w:r w:rsidRPr="009C342D">
        <w:rPr>
          <w:sz w:val="28"/>
        </w:rPr>
        <w:t xml:space="preserve">transformed", </w:t>
      </w:r>
      <w:proofErr w:type="spellStart"/>
      <w:proofErr w:type="gramStart"/>
      <w:r w:rsidRPr="009C342D">
        <w:rPr>
          <w:sz w:val="28"/>
        </w:rPr>
        <w:t>panel.first</w:t>
      </w:r>
      <w:proofErr w:type="spellEnd"/>
      <w:proofErr w:type="gramEnd"/>
      <w:r w:rsidR="00500C24">
        <w:rPr>
          <w:sz w:val="28"/>
        </w:rPr>
        <w:t xml:space="preserve"> </w:t>
      </w:r>
      <w:r w:rsidRPr="009C342D">
        <w:rPr>
          <w:sz w:val="28"/>
        </w:rPr>
        <w:t>=</w:t>
      </w:r>
      <w:r w:rsidR="00500C24">
        <w:rPr>
          <w:sz w:val="28"/>
        </w:rPr>
        <w:t xml:space="preserve"> </w:t>
      </w:r>
      <w:r w:rsidRPr="009C342D">
        <w:rPr>
          <w:sz w:val="28"/>
        </w:rPr>
        <w:t xml:space="preserve">grid(col = "gray", </w:t>
      </w:r>
      <w:proofErr w:type="spellStart"/>
      <w:r w:rsidRPr="009C342D">
        <w:rPr>
          <w:sz w:val="28"/>
        </w:rPr>
        <w:t>lty</w:t>
      </w:r>
      <w:proofErr w:type="spellEnd"/>
      <w:r w:rsidRPr="009C342D">
        <w:rPr>
          <w:sz w:val="28"/>
        </w:rPr>
        <w:t xml:space="preserve"> = </w:t>
      </w:r>
    </w:p>
    <w:p w14:paraId="26F58A7D" w14:textId="77777777" w:rsidR="009C342D" w:rsidRPr="009C342D" w:rsidRDefault="009C342D" w:rsidP="009C342D">
      <w:pPr>
        <w:pStyle w:val="R16"/>
        <w:rPr>
          <w:sz w:val="28"/>
        </w:rPr>
      </w:pPr>
      <w:r>
        <w:rPr>
          <w:sz w:val="28"/>
        </w:rPr>
        <w:t xml:space="preserve">     </w:t>
      </w:r>
      <w:r w:rsidRPr="009C342D">
        <w:rPr>
          <w:sz w:val="28"/>
        </w:rPr>
        <w:t>"dotted"))</w:t>
      </w:r>
    </w:p>
    <w:p w14:paraId="34CEA890" w14:textId="77777777" w:rsidR="009C342D" w:rsidRPr="009C342D" w:rsidRDefault="009C342D" w:rsidP="009C342D">
      <w:pPr>
        <w:pStyle w:val="R16"/>
        <w:rPr>
          <w:sz w:val="28"/>
        </w:rPr>
      </w:pPr>
      <w:r w:rsidRPr="009C342D">
        <w:rPr>
          <w:sz w:val="28"/>
        </w:rPr>
        <w:t>&gt; points(x = log(x), pch = 20, col = "blue")</w:t>
      </w:r>
    </w:p>
    <w:p w14:paraId="77257D44" w14:textId="77777777" w:rsidR="009C342D" w:rsidRDefault="009C342D" w:rsidP="00C50477">
      <w:pPr>
        <w:ind w:left="1440"/>
      </w:pPr>
    </w:p>
    <w:p w14:paraId="74439B8D" w14:textId="6F24B130" w:rsidR="009C342D" w:rsidRPr="009C342D" w:rsidRDefault="00B44FB1" w:rsidP="009C342D">
      <w:r>
        <w:rPr>
          <w:noProof/>
        </w:rPr>
        <w:lastRenderedPageBreak/>
        <w:drawing>
          <wp:inline distT="0" distB="0" distL="0" distR="0" wp14:anchorId="6DAE622A" wp14:editId="0210B878">
            <wp:extent cx="6858000" cy="50844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3682E" w14:textId="77777777" w:rsidR="00C50477" w:rsidRDefault="00C50477" w:rsidP="00D33AA0">
      <w:pPr>
        <w:ind w:left="720"/>
      </w:pPr>
      <w:r w:rsidRPr="00D33AA0">
        <w:rPr>
          <w:u w:val="single"/>
        </w:rPr>
        <w:t>Notes</w:t>
      </w:r>
      <w:r>
        <w:t>:</w:t>
      </w:r>
    </w:p>
    <w:p w14:paraId="5DB0A592" w14:textId="75E5C975" w:rsidR="00D33AA0" w:rsidRDefault="00C50477" w:rsidP="00D33AA0">
      <w:pPr>
        <w:numPr>
          <w:ilvl w:val="0"/>
          <w:numId w:val="11"/>
        </w:numPr>
      </w:pPr>
      <w:r>
        <w:t>Ty</w:t>
      </w:r>
      <w:r w:rsidR="00894EE2">
        <w:t>pical transformations include log</w:t>
      </w:r>
      <w:r>
        <w:t>(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), </w:t>
      </w:r>
      <w:r>
        <w:rPr>
          <w:position w:val="-12"/>
        </w:rPr>
        <w:object w:dxaOrig="720" w:dyaOrig="560" w14:anchorId="5D4696EF">
          <v:shape id="_x0000_i1029" type="#_x0000_t75" style="width:36pt;height:27.9pt" o:ole="">
            <v:imagedata r:id="rId25" o:title=""/>
          </v:shape>
          <o:OLEObject Type="Embed" ProgID="Equation.DSMT4" ShapeID="_x0000_i1029" DrawAspect="Content" ObjectID="_1701976265" r:id="rId26"/>
        </w:object>
      </w:r>
      <w:r>
        <w:t xml:space="preserve">, and </w:t>
      </w:r>
      <w:r>
        <w:rPr>
          <w:position w:val="-10"/>
        </w:rPr>
        <w:object w:dxaOrig="520" w:dyaOrig="520" w14:anchorId="781928A9">
          <v:shape id="_x0000_i1030" type="#_x0000_t75" style="width:26.1pt;height:26.1pt" o:ole="">
            <v:imagedata r:id="rId27" o:title=""/>
          </v:shape>
          <o:OLEObject Type="Embed" ProgID="Equation.DSMT4" ShapeID="_x0000_i1030" DrawAspect="Content" ObjectID="_1701976266" r:id="rId28"/>
        </w:object>
      </w:r>
      <w:r>
        <w:t xml:space="preserve">.  There are a few different </w:t>
      </w:r>
      <w:r w:rsidR="00E70253">
        <w:t>ways</w:t>
      </w:r>
      <w:r>
        <w:t xml:space="preserve"> to deciding between the appropriate transformations.</w:t>
      </w:r>
      <w:bookmarkStart w:id="2" w:name="_GoBack"/>
      <w:r>
        <w:t xml:space="preserve"> </w:t>
      </w:r>
      <w:bookmarkEnd w:id="2"/>
      <w:r>
        <w:t>Usually, I will try all of these transformations and examine a plot of the transformed data over time to determine if the transformation worked.</w:t>
      </w:r>
      <w:r w:rsidR="00D02564">
        <w:t xml:space="preserve"> </w:t>
      </w:r>
      <w:r>
        <w:t>Constants may need to be added to x</w:t>
      </w:r>
      <w:r>
        <w:rPr>
          <w:vertAlign w:val="subscript"/>
        </w:rPr>
        <w:t>t</w:t>
      </w:r>
      <w:r>
        <w:t xml:space="preserve"> if x</w:t>
      </w:r>
      <w:r>
        <w:rPr>
          <w:vertAlign w:val="subscript"/>
        </w:rPr>
        <w:t>t</w:t>
      </w:r>
      <w:r>
        <w:t xml:space="preserve"> can be less than 0.  </w:t>
      </w:r>
    </w:p>
    <w:p w14:paraId="11D16265" w14:textId="2A64C849" w:rsidR="008C311D" w:rsidRDefault="00D02564" w:rsidP="00D33AA0">
      <w:pPr>
        <w:numPr>
          <w:ilvl w:val="0"/>
          <w:numId w:val="11"/>
        </w:numPr>
      </w:pPr>
      <w:r>
        <w:t xml:space="preserve">Regression courses sometimes teach the </w:t>
      </w:r>
      <w:r w:rsidR="00C50477">
        <w:t>Box-</w:t>
      </w:r>
      <w:r w:rsidR="00930D3C">
        <w:t xml:space="preserve">Cox family of transformations </w:t>
      </w:r>
      <w:r>
        <w:t xml:space="preserve">to determine an appropriate </w:t>
      </w:r>
      <w:r>
        <w:lastRenderedPageBreak/>
        <w:t xml:space="preserve">transformation. </w:t>
      </w:r>
      <w:r w:rsidR="008C311D">
        <w:t xml:space="preserve">The process involves finding the “best” </w:t>
      </w:r>
      <w:r w:rsidR="008C311D">
        <w:sym w:font="Symbol" w:char="F06C"/>
      </w:r>
      <w:r w:rsidR="008C311D">
        <w:t xml:space="preserve"> to transform </w:t>
      </w:r>
      <w:proofErr w:type="spellStart"/>
      <w:r w:rsidR="008C311D">
        <w:t>x</w:t>
      </w:r>
      <w:r w:rsidR="008C311D">
        <w:rPr>
          <w:vertAlign w:val="subscript"/>
        </w:rPr>
        <w:t>t</w:t>
      </w:r>
      <w:proofErr w:type="spellEnd"/>
      <w:r w:rsidR="008C311D">
        <w:t xml:space="preserve"> in the following manner:</w:t>
      </w:r>
    </w:p>
    <w:p w14:paraId="14A1A99C" w14:textId="77777777" w:rsidR="008C311D" w:rsidRDefault="008C311D" w:rsidP="008C311D">
      <w:pPr>
        <w:ind w:left="1080"/>
      </w:pPr>
    </w:p>
    <w:p w14:paraId="742D2AD0" w14:textId="77777777" w:rsidR="008C311D" w:rsidRDefault="008C311D" w:rsidP="008C311D">
      <w:pPr>
        <w:ind w:left="1440"/>
      </w:pPr>
      <w:r w:rsidRPr="008C311D">
        <w:rPr>
          <w:position w:val="-50"/>
        </w:rPr>
        <w:object w:dxaOrig="4740" w:dyaOrig="1200" w14:anchorId="2AA99BE1">
          <v:shape id="_x0000_i1031" type="#_x0000_t75" style="width:237.6pt;height:60.3pt" o:ole="">
            <v:imagedata r:id="rId29" o:title=""/>
          </v:shape>
          <o:OLEObject Type="Embed" ProgID="Equation.DSMT4" ShapeID="_x0000_i1031" DrawAspect="Content" ObjectID="_1701976267" r:id="rId30"/>
        </w:object>
      </w:r>
    </w:p>
    <w:p w14:paraId="0F11762B" w14:textId="77777777" w:rsidR="008C311D" w:rsidRDefault="008C311D" w:rsidP="008C311D">
      <w:pPr>
        <w:ind w:left="1440"/>
      </w:pPr>
    </w:p>
    <w:p w14:paraId="5CCCAB5A" w14:textId="47D98CDB" w:rsidR="00D33AA0" w:rsidRDefault="008C311D" w:rsidP="008C311D">
      <w:pPr>
        <w:ind w:left="1080"/>
      </w:pPr>
      <w:r>
        <w:t xml:space="preserve">I have not found it used often in time series analysis. For example, </w:t>
      </w:r>
      <w:r w:rsidR="00D02564">
        <w:t xml:space="preserve">Shumway and Stoffer suggest </w:t>
      </w:r>
      <w:r>
        <w:t>it</w:t>
      </w:r>
      <w:r w:rsidR="00D02564">
        <w:t xml:space="preserve"> could be used here, but </w:t>
      </w:r>
      <w:r w:rsidR="00A11CED">
        <w:t xml:space="preserve">do not </w:t>
      </w:r>
      <w:r>
        <w:t>explore</w:t>
      </w:r>
      <w:r w:rsidR="00A11CED">
        <w:t xml:space="preserve"> it</w:t>
      </w:r>
      <w:r>
        <w:t xml:space="preserve"> further</w:t>
      </w:r>
      <w:r w:rsidR="00A11CED">
        <w:t xml:space="preserve">. The </w:t>
      </w:r>
      <w:proofErr w:type="spellStart"/>
      <w:proofErr w:type="gramStart"/>
      <w:r w:rsidR="00A11CED" w:rsidRPr="00A11CED">
        <w:rPr>
          <w:rFonts w:ascii="Courier New" w:hAnsi="Courier New" w:cs="Courier New"/>
        </w:rPr>
        <w:t>BoxCox</w:t>
      </w:r>
      <w:proofErr w:type="spellEnd"/>
      <w:r w:rsidR="00A11CED" w:rsidRPr="00A11CED">
        <w:rPr>
          <w:rFonts w:ascii="Courier New" w:hAnsi="Courier New" w:cs="Courier New"/>
        </w:rPr>
        <w:t>(</w:t>
      </w:r>
      <w:proofErr w:type="gramEnd"/>
      <w:r w:rsidR="00A11CED" w:rsidRPr="00A11CED">
        <w:rPr>
          <w:rFonts w:ascii="Courier New" w:hAnsi="Courier New" w:cs="Courier New"/>
        </w:rPr>
        <w:t>)</w:t>
      </w:r>
      <w:r w:rsidR="00A11CED">
        <w:t xml:space="preserve"> and </w:t>
      </w:r>
      <w:proofErr w:type="spellStart"/>
      <w:r w:rsidR="00A11CED" w:rsidRPr="00A11CED">
        <w:rPr>
          <w:rFonts w:ascii="Courier New" w:hAnsi="Courier New" w:cs="Courier New"/>
        </w:rPr>
        <w:t>BoxCox.lambda</w:t>
      </w:r>
      <w:proofErr w:type="spellEnd"/>
      <w:r w:rsidR="00A11CED" w:rsidRPr="00A11CED">
        <w:rPr>
          <w:rFonts w:ascii="Courier New" w:hAnsi="Courier New" w:cs="Courier New"/>
        </w:rPr>
        <w:t>()</w:t>
      </w:r>
      <w:r w:rsidR="00A11CED">
        <w:t xml:space="preserve"> functions from the </w:t>
      </w:r>
      <w:r w:rsidR="00A11CED" w:rsidRPr="00A11CED">
        <w:rPr>
          <w:rFonts w:ascii="Courier New" w:hAnsi="Courier New" w:cs="Courier New"/>
        </w:rPr>
        <w:t>forecast</w:t>
      </w:r>
      <w:r w:rsidR="00A11CED">
        <w:t xml:space="preserve"> package provide ways to obtain it. Please see my program. </w:t>
      </w:r>
      <w:r w:rsidR="00D02564">
        <w:t xml:space="preserve"> </w:t>
      </w:r>
      <w:r w:rsidR="00930D3C">
        <w:t xml:space="preserve">  </w:t>
      </w:r>
    </w:p>
    <w:p w14:paraId="32D68951" w14:textId="527F57FF" w:rsidR="00D33AA0" w:rsidRDefault="00C50477" w:rsidP="00D02564">
      <w:pPr>
        <w:numPr>
          <w:ilvl w:val="0"/>
          <w:numId w:val="11"/>
        </w:numPr>
      </w:pPr>
      <w:r>
        <w:t>If the variance stabilizing transformation is needed, do this before differencing</w:t>
      </w:r>
      <w:r w:rsidR="00D02564">
        <w:t xml:space="preserve"> (see Wei’s time series book for a discussion)</w:t>
      </w:r>
      <w:r>
        <w:t>. For example, suppose differencing and a natural log variance stabilizing transform</w:t>
      </w:r>
      <w:r w:rsidR="00D02564">
        <w:t xml:space="preserve">ation is needed. Then examine </w:t>
      </w:r>
      <w:r>
        <w:t>log(x</w:t>
      </w:r>
      <w:r>
        <w:rPr>
          <w:vertAlign w:val="subscript"/>
        </w:rPr>
        <w:t>t</w:t>
      </w:r>
      <w:r>
        <w:t>)</w:t>
      </w:r>
      <w:r w:rsidR="00D02564">
        <w:t xml:space="preserve"> – </w:t>
      </w:r>
      <w:r>
        <w:t>log(x</w:t>
      </w:r>
      <w:r w:rsidRPr="00D02564">
        <w:rPr>
          <w:vertAlign w:val="subscript"/>
        </w:rPr>
        <w:t>t-1</w:t>
      </w:r>
      <w:r>
        <w:t>) instead of log(x</w:t>
      </w:r>
      <w:r w:rsidRPr="00D02564">
        <w:rPr>
          <w:vertAlign w:val="subscript"/>
        </w:rPr>
        <w:t>t</w:t>
      </w:r>
      <w:r w:rsidR="00D02564">
        <w:t xml:space="preserve"> – </w:t>
      </w:r>
      <w:r>
        <w:t>x</w:t>
      </w:r>
      <w:r w:rsidRPr="00D02564">
        <w:rPr>
          <w:vertAlign w:val="subscript"/>
        </w:rPr>
        <w:t>t-1</w:t>
      </w:r>
      <w:r>
        <w:t xml:space="preserve">). </w:t>
      </w:r>
    </w:p>
    <w:p w14:paraId="4087D0C6" w14:textId="71E48708" w:rsidR="000C143B" w:rsidRDefault="00C50477" w:rsidP="00D4369C">
      <w:pPr>
        <w:numPr>
          <w:ilvl w:val="0"/>
          <w:numId w:val="11"/>
        </w:numPr>
      </w:pPr>
      <w:r>
        <w:t>Variance stabilizing transformations often help with normality assumption of w</w:t>
      </w:r>
      <w:r w:rsidRPr="003F75FB">
        <w:rPr>
          <w:vertAlign w:val="subscript"/>
        </w:rPr>
        <w:t>t</w:t>
      </w:r>
      <w:r>
        <w:t xml:space="preserve">.  </w:t>
      </w:r>
    </w:p>
    <w:sectPr w:rsidR="000C143B" w:rsidSect="002F0FA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9EA5A" w14:textId="77777777" w:rsidR="002C318B" w:rsidRDefault="002C318B">
      <w:r>
        <w:separator/>
      </w:r>
    </w:p>
  </w:endnote>
  <w:endnote w:type="continuationSeparator" w:id="0">
    <w:p w14:paraId="5E681A7E" w14:textId="77777777" w:rsidR="002C318B" w:rsidRDefault="002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3541" w14:textId="77777777" w:rsidR="00AC70CB" w:rsidRDefault="00AC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8FC4" w14:textId="77777777" w:rsidR="00AC70CB" w:rsidRDefault="00AC7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A026" w14:textId="77777777" w:rsidR="00AC70CB" w:rsidRDefault="00AC7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5F0A" w14:textId="77777777" w:rsidR="002C318B" w:rsidRDefault="002C318B">
      <w:r>
        <w:separator/>
      </w:r>
    </w:p>
  </w:footnote>
  <w:footnote w:type="continuationSeparator" w:id="0">
    <w:p w14:paraId="56A41175" w14:textId="77777777" w:rsidR="002C318B" w:rsidRDefault="002C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0081" w14:textId="77777777" w:rsidR="00906810" w:rsidRDefault="009068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8F4B66" w14:textId="77777777" w:rsidR="00906810" w:rsidRDefault="0090681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F8853" w14:textId="1CA40E80" w:rsidR="00906810" w:rsidRDefault="00906810">
    <w:pPr>
      <w:framePr w:wrap="around" w:vAnchor="text" w:hAnchor="margin" w:xAlign="right" w:y="1"/>
      <w:ind w:right="360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 w:rsidR="00500C24">
      <w:rPr>
        <w:noProof/>
        <w:sz w:val="32"/>
        <w:szCs w:val="32"/>
      </w:rPr>
      <w:t>12</w:t>
    </w:r>
    <w:r>
      <w:rPr>
        <w:sz w:val="32"/>
        <w:szCs w:val="32"/>
      </w:rPr>
      <w:fldChar w:fldCharType="end"/>
    </w:r>
  </w:p>
  <w:p w14:paraId="70FDC2C6" w14:textId="77777777" w:rsidR="00906810" w:rsidRPr="002F0FAE" w:rsidRDefault="00906810" w:rsidP="005E3647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FD80" w14:textId="77777777" w:rsidR="00AC70CB" w:rsidRDefault="00AC7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3C"/>
    <w:multiLevelType w:val="hybridMultilevel"/>
    <w:tmpl w:val="7BB2F51C"/>
    <w:lvl w:ilvl="0" w:tplc="6C6861E4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6B46A26"/>
    <w:multiLevelType w:val="hybridMultilevel"/>
    <w:tmpl w:val="FFE81340"/>
    <w:lvl w:ilvl="0" w:tplc="283866C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T Symbol" w:hAnsi="MT 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6EC5"/>
    <w:multiLevelType w:val="hybridMultilevel"/>
    <w:tmpl w:val="1186BA4A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50055C"/>
    <w:multiLevelType w:val="hybridMultilevel"/>
    <w:tmpl w:val="77AC5EBC"/>
    <w:lvl w:ilvl="0" w:tplc="283866C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T Symbol" w:hAnsi="MT 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D4D8D"/>
    <w:multiLevelType w:val="hybridMultilevel"/>
    <w:tmpl w:val="021A0222"/>
    <w:lvl w:ilvl="0" w:tplc="DC0E89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193BC5"/>
    <w:multiLevelType w:val="hybridMultilevel"/>
    <w:tmpl w:val="FA4484BC"/>
    <w:lvl w:ilvl="0" w:tplc="DC0E89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2B8D"/>
    <w:multiLevelType w:val="hybridMultilevel"/>
    <w:tmpl w:val="BD7CCA78"/>
    <w:lvl w:ilvl="0" w:tplc="DC0E89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B4B25"/>
    <w:multiLevelType w:val="multilevel"/>
    <w:tmpl w:val="A8704FAC"/>
    <w:lvl w:ilvl="0">
      <w:start w:val="2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7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F1A08DA"/>
    <w:multiLevelType w:val="hybridMultilevel"/>
    <w:tmpl w:val="F212217E"/>
    <w:lvl w:ilvl="0" w:tplc="283866C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T Symbol" w:hAnsi="MT 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F3D78"/>
    <w:multiLevelType w:val="hybridMultilevel"/>
    <w:tmpl w:val="FA9239D6"/>
    <w:lvl w:ilvl="0" w:tplc="CFE288B0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DC0E8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5A4E"/>
    <w:multiLevelType w:val="hybridMultilevel"/>
    <w:tmpl w:val="BD6661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EF"/>
    <w:rsid w:val="00006777"/>
    <w:rsid w:val="00022D50"/>
    <w:rsid w:val="00096102"/>
    <w:rsid w:val="000968E2"/>
    <w:rsid w:val="000A64A8"/>
    <w:rsid w:val="000A798C"/>
    <w:rsid w:val="000C143B"/>
    <w:rsid w:val="000E3858"/>
    <w:rsid w:val="00157C8D"/>
    <w:rsid w:val="001711E5"/>
    <w:rsid w:val="001A67AB"/>
    <w:rsid w:val="001C5F77"/>
    <w:rsid w:val="001D629F"/>
    <w:rsid w:val="00222316"/>
    <w:rsid w:val="002377D8"/>
    <w:rsid w:val="0027320E"/>
    <w:rsid w:val="002919A7"/>
    <w:rsid w:val="002C318B"/>
    <w:rsid w:val="002F0FAE"/>
    <w:rsid w:val="002F1A27"/>
    <w:rsid w:val="00315F35"/>
    <w:rsid w:val="003A1F3A"/>
    <w:rsid w:val="003A5DC4"/>
    <w:rsid w:val="003D0406"/>
    <w:rsid w:val="003E2F21"/>
    <w:rsid w:val="003F75FB"/>
    <w:rsid w:val="00467EF9"/>
    <w:rsid w:val="004E552F"/>
    <w:rsid w:val="00500C24"/>
    <w:rsid w:val="005B4EBD"/>
    <w:rsid w:val="005E3647"/>
    <w:rsid w:val="005F4B38"/>
    <w:rsid w:val="006161F2"/>
    <w:rsid w:val="00617939"/>
    <w:rsid w:val="00636BA9"/>
    <w:rsid w:val="00686A37"/>
    <w:rsid w:val="00691BF0"/>
    <w:rsid w:val="0071168E"/>
    <w:rsid w:val="007367BD"/>
    <w:rsid w:val="0079096A"/>
    <w:rsid w:val="007A40C2"/>
    <w:rsid w:val="007A65CE"/>
    <w:rsid w:val="007F2682"/>
    <w:rsid w:val="008277CE"/>
    <w:rsid w:val="00861BBD"/>
    <w:rsid w:val="00892E54"/>
    <w:rsid w:val="00894EE2"/>
    <w:rsid w:val="008A0531"/>
    <w:rsid w:val="008C311D"/>
    <w:rsid w:val="008F5FA4"/>
    <w:rsid w:val="00906810"/>
    <w:rsid w:val="00930D3C"/>
    <w:rsid w:val="00933CE9"/>
    <w:rsid w:val="00960A34"/>
    <w:rsid w:val="00966233"/>
    <w:rsid w:val="00993CA9"/>
    <w:rsid w:val="009B3A31"/>
    <w:rsid w:val="009C342D"/>
    <w:rsid w:val="00A07AE1"/>
    <w:rsid w:val="00A11CED"/>
    <w:rsid w:val="00A2328F"/>
    <w:rsid w:val="00A337BB"/>
    <w:rsid w:val="00A35A56"/>
    <w:rsid w:val="00A54C91"/>
    <w:rsid w:val="00AC70CB"/>
    <w:rsid w:val="00AC7F07"/>
    <w:rsid w:val="00AE230C"/>
    <w:rsid w:val="00B3127D"/>
    <w:rsid w:val="00B44FB1"/>
    <w:rsid w:val="00BA72C4"/>
    <w:rsid w:val="00BD72D2"/>
    <w:rsid w:val="00C1203B"/>
    <w:rsid w:val="00C50477"/>
    <w:rsid w:val="00CB3566"/>
    <w:rsid w:val="00D02564"/>
    <w:rsid w:val="00D33AA0"/>
    <w:rsid w:val="00D65739"/>
    <w:rsid w:val="00D70434"/>
    <w:rsid w:val="00D7352B"/>
    <w:rsid w:val="00D80794"/>
    <w:rsid w:val="00D83BCD"/>
    <w:rsid w:val="00D90A1E"/>
    <w:rsid w:val="00E00845"/>
    <w:rsid w:val="00E211EF"/>
    <w:rsid w:val="00E3155B"/>
    <w:rsid w:val="00E40A63"/>
    <w:rsid w:val="00E66417"/>
    <w:rsid w:val="00E70253"/>
    <w:rsid w:val="00E923C6"/>
    <w:rsid w:val="00EA21DA"/>
    <w:rsid w:val="00EF5F76"/>
    <w:rsid w:val="00F0632C"/>
    <w:rsid w:val="00F14E2D"/>
    <w:rsid w:val="00F55EC7"/>
    <w:rsid w:val="00F84B03"/>
    <w:rsid w:val="00FA2E24"/>
    <w:rsid w:val="00FC723D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BE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B"/>
    <w:pPr>
      <w:jc w:val="both"/>
    </w:pPr>
    <w:rPr>
      <w:rFonts w:ascii="Arial" w:hAnsi="Arial" w:cs="Arial"/>
      <w:sz w:val="40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0"/>
    </w:rPr>
  </w:style>
  <w:style w:type="paragraph" w:customStyle="1" w:styleId="bullett">
    <w:name w:val="bullett"/>
    <w:basedOn w:val="Normal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semiHidden/>
    <w:rsid w:val="00861BBD"/>
    <w:pPr>
      <w:overflowPunct/>
      <w:autoSpaceDE/>
      <w:autoSpaceDN/>
      <w:adjustRightInd/>
      <w:textAlignment w:val="auto"/>
    </w:pPr>
    <w:rPr>
      <w:rFonts w:cs="Arial"/>
      <w:b/>
      <w:bCs/>
    </w:rPr>
  </w:style>
  <w:style w:type="paragraph" w:styleId="BalloonText">
    <w:name w:val="Balloon Text"/>
    <w:basedOn w:val="Normal"/>
    <w:semiHidden/>
    <w:rsid w:val="00861BBD"/>
    <w:rPr>
      <w:rFonts w:ascii="Tahoma" w:hAnsi="Tahoma" w:cs="Tahoma"/>
      <w:sz w:val="16"/>
      <w:szCs w:val="16"/>
    </w:rPr>
  </w:style>
  <w:style w:type="paragraph" w:customStyle="1" w:styleId="R16">
    <w:name w:val="R_16"/>
    <w:basedOn w:val="Normal"/>
    <w:link w:val="R16Char"/>
    <w:rsid w:val="00D80794"/>
    <w:pPr>
      <w:ind w:left="720"/>
    </w:pPr>
    <w:rPr>
      <w:rFonts w:ascii="Courier New" w:hAnsi="Courier New" w:cs="Times New Roman"/>
      <w:sz w:val="32"/>
      <w:szCs w:val="40"/>
    </w:rPr>
  </w:style>
  <w:style w:type="character" w:customStyle="1" w:styleId="R16Char">
    <w:name w:val="R_16 Char"/>
    <w:link w:val="R16"/>
    <w:rsid w:val="00FA2E24"/>
    <w:rPr>
      <w:rFonts w:ascii="Courier New" w:hAnsi="Courier New"/>
      <w:sz w:val="32"/>
      <w:szCs w:val="40"/>
      <w:lang w:val="en-US" w:eastAsia="en-US" w:bidi="ar-SA"/>
    </w:rPr>
  </w:style>
  <w:style w:type="paragraph" w:styleId="Header">
    <w:name w:val="header"/>
    <w:basedOn w:val="Normal"/>
    <w:link w:val="HeaderChar"/>
    <w:rsid w:val="007A40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40C2"/>
    <w:rPr>
      <w:rFonts w:ascii="Arial" w:hAnsi="Arial" w:cs="Arial"/>
      <w:sz w:val="40"/>
    </w:rPr>
  </w:style>
  <w:style w:type="character" w:styleId="Hyperlink">
    <w:name w:val="Hyperlink"/>
    <w:rsid w:val="007A40C2"/>
    <w:rPr>
      <w:color w:val="0000FF"/>
      <w:u w:val="single"/>
    </w:rPr>
  </w:style>
  <w:style w:type="paragraph" w:styleId="Revision">
    <w:name w:val="Revision"/>
    <w:hidden/>
    <w:uiPriority w:val="99"/>
    <w:semiHidden/>
    <w:rsid w:val="00467EF9"/>
    <w:rPr>
      <w:rFonts w:ascii="Arial" w:hAnsi="Arial" w:cs="Arial"/>
      <w:sz w:val="40"/>
    </w:rPr>
  </w:style>
  <w:style w:type="paragraph" w:customStyle="1" w:styleId="R14">
    <w:name w:val="R14"/>
    <w:basedOn w:val="Normal"/>
    <w:qFormat/>
    <w:rsid w:val="001C5F77"/>
    <w:pPr>
      <w:ind w:left="720"/>
      <w:jc w:val="left"/>
    </w:pPr>
    <w:rPr>
      <w:rFonts w:ascii="Courier New" w:hAnsi="Courier New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21" Type="http://schemas.openxmlformats.org/officeDocument/2006/relationships/image" Target="media/image12.wmf"/><Relationship Id="rId34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8.emf"/><Relationship Id="rId25" Type="http://schemas.openxmlformats.org/officeDocument/2006/relationships/image" Target="media/image15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28" Type="http://schemas.openxmlformats.org/officeDocument/2006/relationships/oleObject" Target="embeddings/oleObject6.bin"/><Relationship Id="rId36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0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header" Target="header3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Links>
    <vt:vector size="6" baseType="variant"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http://www.chrisbilder.com/stat870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2021-11-11T18:44:00Z</dcterms:created>
  <dcterms:modified xsi:type="dcterms:W3CDTF">2021-12-26T04:02:00Z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