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55FF3" w14:textId="2C9EBEA1" w:rsidR="00501E97" w:rsidRDefault="00C65A04" w:rsidP="00E92A5C">
      <w:pPr>
        <w:rPr>
          <w:u w:val="single"/>
        </w:rPr>
      </w:pPr>
      <w:bookmarkStart w:id="0" w:name="_GoBack"/>
      <w:bookmarkEnd w:id="0"/>
      <w:r>
        <w:rPr>
          <w:b/>
          <w:u w:val="single"/>
        </w:rPr>
        <w:t xml:space="preserve">Hypothesis </w:t>
      </w:r>
      <w:r w:rsidRPr="00E92A5C">
        <w:rPr>
          <w:b/>
          <w:u w:val="single"/>
        </w:rPr>
        <w:t>tests</w:t>
      </w:r>
      <w:r w:rsidR="00E92A5C" w:rsidRPr="00E92A5C">
        <w:rPr>
          <w:b/>
          <w:u w:val="single"/>
        </w:rPr>
        <w:t xml:space="preserve"> - </w:t>
      </w:r>
      <w:r w:rsidR="00501E97" w:rsidRPr="00E92A5C">
        <w:rPr>
          <w:b/>
          <w:u w:val="single"/>
        </w:rPr>
        <w:t>One-tail tests</w:t>
      </w:r>
    </w:p>
    <w:p w14:paraId="1FEEC984" w14:textId="77777777" w:rsidR="00501E97" w:rsidRDefault="00501E97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6B5976F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 xml:space="preserve">The hypothesis tests </w:t>
      </w:r>
      <w:r w:rsidR="0042716B">
        <w:t>performed</w:t>
      </w:r>
      <w:r>
        <w:t xml:space="preserve"> so far have been of the form:</w:t>
      </w:r>
    </w:p>
    <w:p w14:paraId="1F7F45EF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70AA95AC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 w:hanging="720"/>
      </w:pPr>
      <w:r>
        <w:t xml:space="preserve"> </w:t>
      </w:r>
      <w:r>
        <w:tab/>
      </w:r>
      <w:r>
        <w:tab/>
        <w:t>H</w:t>
      </w:r>
      <w:r>
        <w:rPr>
          <w:vertAlign w:val="subscript"/>
        </w:rPr>
        <w:t>o</w:t>
      </w:r>
      <w:r>
        <w:t>:</w:t>
      </w:r>
      <w:r>
        <w:sym w:font="Symbol" w:char="006D"/>
      </w:r>
      <w:r>
        <w:t xml:space="preserve"> = </w:t>
      </w:r>
      <w:r>
        <w:sym w:font="Symbol" w:char="006D"/>
      </w:r>
      <w:r>
        <w:rPr>
          <w:vertAlign w:val="subscript"/>
        </w:rPr>
        <w:t>o</w:t>
      </w:r>
      <w:r>
        <w:t xml:space="preserve"> vs. H</w:t>
      </w:r>
      <w:r>
        <w:rPr>
          <w:vertAlign w:val="subscript"/>
        </w:rPr>
        <w:t>a</w:t>
      </w:r>
      <w:r>
        <w:t>:</w:t>
      </w:r>
      <w:r>
        <w:sym w:font="Symbol" w:char="006D"/>
      </w:r>
      <w:r>
        <w:t xml:space="preserve"> </w:t>
      </w:r>
      <w:r>
        <w:sym w:font="Symbol" w:char="00B9"/>
      </w:r>
      <w:r>
        <w:t xml:space="preserve"> </w:t>
      </w:r>
      <w:r>
        <w:sym w:font="Symbol" w:char="006D"/>
      </w:r>
      <w:r>
        <w:rPr>
          <w:vertAlign w:val="subscript"/>
        </w:rPr>
        <w:t>o</w:t>
      </w:r>
      <w:r>
        <w:t xml:space="preserve"> </w:t>
      </w:r>
    </w:p>
    <w:p w14:paraId="5B3CDBFF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48D0B0DC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1"/>
      </w:pPr>
      <w:r>
        <w:t xml:space="preserve">where </w:t>
      </w:r>
      <w:r>
        <w:sym w:font="Symbol" w:char="006D"/>
      </w:r>
      <w:r>
        <w:rPr>
          <w:vertAlign w:val="subscript"/>
        </w:rPr>
        <w:t>o</w:t>
      </w:r>
      <w:r>
        <w:t xml:space="preserve"> is just a number like 11.6cm.</w:t>
      </w:r>
    </w:p>
    <w:p w14:paraId="091DBEFE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5534CC4C" w14:textId="39D4645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>In order to reject H</w:t>
      </w:r>
      <w:r>
        <w:rPr>
          <w:vertAlign w:val="subscript"/>
        </w:rPr>
        <w:t>o</w:t>
      </w:r>
      <w:r>
        <w:t xml:space="preserve">, the test statistic is too big OR too small (i.e. there are two rejection regions). These kinds of hypothesis tests are called </w:t>
      </w:r>
      <w:r w:rsidRPr="002E4417">
        <w:rPr>
          <w:u w:val="single"/>
        </w:rPr>
        <w:t>two-</w:t>
      </w:r>
      <w:r w:rsidR="00FA2F3A">
        <w:rPr>
          <w:u w:val="single"/>
        </w:rPr>
        <w:t xml:space="preserve">tail </w:t>
      </w:r>
      <w:r w:rsidR="00991758">
        <w:rPr>
          <w:u w:val="single"/>
        </w:rPr>
        <w:t>(</w:t>
      </w:r>
      <w:r w:rsidR="00FA2F3A">
        <w:rPr>
          <w:u w:val="single"/>
        </w:rPr>
        <w:t>sided</w:t>
      </w:r>
      <w:r w:rsidR="00991758">
        <w:rPr>
          <w:u w:val="single"/>
        </w:rPr>
        <w:t>)</w:t>
      </w:r>
      <w:r w:rsidRPr="002E4417">
        <w:rPr>
          <w:u w:val="single"/>
        </w:rPr>
        <w:t xml:space="preserve"> tests</w:t>
      </w:r>
      <w:r>
        <w:t xml:space="preserve"> because the rejection region falls in two tails of the probability distribution.  </w:t>
      </w:r>
    </w:p>
    <w:p w14:paraId="658E5806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0D3C4E9" w14:textId="0C799949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  <w:r>
        <w:t>Now we are going to discuss ONE-</w:t>
      </w:r>
      <w:r w:rsidR="00366EF2">
        <w:t>TAIL</w:t>
      </w:r>
      <w:r w:rsidR="00991758">
        <w:t xml:space="preserve"> (</w:t>
      </w:r>
      <w:r w:rsidR="00366EF2">
        <w:t>SIDED</w:t>
      </w:r>
      <w:r w:rsidR="00991758">
        <w:t>)</w:t>
      </w:r>
      <w:r>
        <w:t xml:space="preserve"> Tests:</w:t>
      </w:r>
    </w:p>
    <w:p w14:paraId="7735D33E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tbl>
      <w:tblPr>
        <w:tblW w:w="0" w:type="auto"/>
        <w:jc w:val="center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18"/>
        <w:gridCol w:w="2041"/>
      </w:tblGrid>
      <w:tr w:rsidR="00501E97" w14:paraId="31DA8702" w14:textId="77777777" w:rsidTr="003A63DE">
        <w:trPr>
          <w:jc w:val="center"/>
        </w:trPr>
        <w:tc>
          <w:tcPr>
            <w:tcW w:w="23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66F5DEFE" w14:textId="77777777" w:rsidR="00501E97" w:rsidRDefault="00501E97" w:rsidP="003A63DE">
            <w:pPr>
              <w:spacing w:line="120" w:lineRule="exact"/>
              <w:jc w:val="center"/>
              <w:rPr>
                <w:b/>
                <w:bCs/>
                <w:color w:val="FFFFFF"/>
              </w:rPr>
            </w:pPr>
          </w:p>
          <w:p w14:paraId="01789EA7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Test</w:t>
            </w:r>
          </w:p>
        </w:tc>
        <w:tc>
          <w:tcPr>
            <w:tcW w:w="20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B6B211F" w14:textId="77777777" w:rsidR="00501E97" w:rsidRDefault="00501E97" w:rsidP="003A63DE">
            <w:pPr>
              <w:spacing w:line="120" w:lineRule="exact"/>
              <w:jc w:val="center"/>
              <w:rPr>
                <w:b/>
                <w:bCs/>
                <w:color w:val="FFFFFF"/>
              </w:rPr>
            </w:pPr>
          </w:p>
          <w:p w14:paraId="27E25B6F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</w:tr>
      <w:tr w:rsidR="00501E97" w14:paraId="310DA6D7" w14:textId="77777777" w:rsidTr="003A63DE">
        <w:trPr>
          <w:jc w:val="center"/>
        </w:trPr>
        <w:tc>
          <w:tcPr>
            <w:tcW w:w="23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277A131C" w14:textId="77777777" w:rsidR="00501E97" w:rsidRDefault="00501E97" w:rsidP="003A63DE">
            <w:pPr>
              <w:spacing w:line="120" w:lineRule="exact"/>
              <w:jc w:val="center"/>
            </w:pPr>
          </w:p>
          <w:p w14:paraId="113BDDEC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sym w:font="Symbol" w:char="006D"/>
            </w:r>
            <w:r>
              <w:sym w:font="Symbol" w:char="00B3"/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  <w:p w14:paraId="40BD602B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sym w:font="Symbol" w:char="006D"/>
            </w:r>
            <w:r>
              <w:rPr>
                <w:highlight w:val="yellow"/>
              </w:rPr>
              <w:t>&lt;</w:t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</w:tc>
        <w:tc>
          <w:tcPr>
            <w:tcW w:w="20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C1F2102" w14:textId="77777777" w:rsidR="00501E97" w:rsidRDefault="00501E97" w:rsidP="003A63DE">
            <w:pPr>
              <w:spacing w:line="120" w:lineRule="exact"/>
              <w:jc w:val="center"/>
            </w:pPr>
          </w:p>
          <w:p w14:paraId="1142218C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Left-tail</w:t>
            </w:r>
          </w:p>
        </w:tc>
      </w:tr>
      <w:tr w:rsidR="00501E97" w14:paraId="477BEA94" w14:textId="77777777" w:rsidTr="003A63DE">
        <w:trPr>
          <w:jc w:val="center"/>
        </w:trPr>
        <w:tc>
          <w:tcPr>
            <w:tcW w:w="2318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3C65BAC" w14:textId="77777777" w:rsidR="00501E97" w:rsidRDefault="00501E97" w:rsidP="003A63DE">
            <w:pPr>
              <w:spacing w:line="120" w:lineRule="exact"/>
              <w:jc w:val="center"/>
            </w:pPr>
          </w:p>
          <w:p w14:paraId="1BB7BFF6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sym w:font="Symbol" w:char="006D"/>
            </w:r>
            <w:r>
              <w:sym w:font="Symbol" w:char="00A3"/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  <w:p w14:paraId="734BF830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sym w:font="Symbol" w:char="006D"/>
            </w:r>
            <w:r>
              <w:rPr>
                <w:highlight w:val="cyan"/>
              </w:rPr>
              <w:t>&gt;</w:t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</w:tc>
        <w:tc>
          <w:tcPr>
            <w:tcW w:w="2041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47D2FA4" w14:textId="77777777" w:rsidR="00501E97" w:rsidRDefault="00501E97" w:rsidP="003A63DE">
            <w:pPr>
              <w:spacing w:line="120" w:lineRule="exact"/>
              <w:jc w:val="center"/>
            </w:pPr>
          </w:p>
          <w:p w14:paraId="11997721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spacing w:after="58"/>
              <w:jc w:val="center"/>
            </w:pPr>
            <w:r>
              <w:t>Right-tail</w:t>
            </w:r>
          </w:p>
        </w:tc>
      </w:tr>
    </w:tbl>
    <w:p w14:paraId="77E31571" w14:textId="77777777" w:rsidR="00501E97" w:rsidRDefault="00501E97" w:rsidP="00501E97"/>
    <w:p w14:paraId="5DBA7C8C" w14:textId="77777777" w:rsidR="00501E97" w:rsidRDefault="00501E97" w:rsidP="00B04882">
      <w:pPr>
        <w:numPr>
          <w:ilvl w:val="0"/>
          <w:numId w:val="15"/>
        </w:numPr>
      </w:pPr>
      <w:r>
        <w:t>To reject H</w:t>
      </w:r>
      <w:r>
        <w:rPr>
          <w:vertAlign w:val="subscript"/>
        </w:rPr>
        <w:t>o</w:t>
      </w:r>
      <w:r>
        <w:t xml:space="preserve"> for left-tail tests, the test statistic must be </w:t>
      </w:r>
      <w:r>
        <w:rPr>
          <w:highlight w:val="yellow"/>
        </w:rPr>
        <w:t>&lt;</w:t>
      </w:r>
      <w:r w:rsidR="0042716B">
        <w:t xml:space="preserve"> a negative critical value;</w:t>
      </w:r>
      <w:r>
        <w:t xml:space="preserve"> i.e. on the </w:t>
      </w:r>
      <w:r w:rsidR="0042716B">
        <w:t xml:space="preserve">far </w:t>
      </w:r>
      <w:r>
        <w:t xml:space="preserve">left side of the </w:t>
      </w:r>
      <w:r w:rsidR="0042716B">
        <w:t>t distribution</w:t>
      </w:r>
      <w:r>
        <w:t>.</w:t>
      </w:r>
    </w:p>
    <w:p w14:paraId="5648E14C" w14:textId="77777777" w:rsidR="00501E97" w:rsidRDefault="00501E97" w:rsidP="00B04882">
      <w:pPr>
        <w:numPr>
          <w:ilvl w:val="0"/>
          <w:numId w:val="15"/>
        </w:numPr>
      </w:pPr>
      <w:r>
        <w:lastRenderedPageBreak/>
        <w:t>To reject H</w:t>
      </w:r>
      <w:r>
        <w:rPr>
          <w:vertAlign w:val="subscript"/>
        </w:rPr>
        <w:t>o</w:t>
      </w:r>
      <w:r>
        <w:t xml:space="preserve"> for right-tail tests, the test statistic must be </w:t>
      </w:r>
      <w:r>
        <w:rPr>
          <w:highlight w:val="cyan"/>
        </w:rPr>
        <w:t>&gt;</w:t>
      </w:r>
      <w:r w:rsidR="0042716B">
        <w:t xml:space="preserve"> a positive critical value;</w:t>
      </w:r>
      <w:r>
        <w:t xml:space="preserve"> i.e. on the </w:t>
      </w:r>
      <w:r w:rsidR="0042716B">
        <w:t xml:space="preserve">far </w:t>
      </w:r>
      <w:r>
        <w:t xml:space="preserve">right side of the </w:t>
      </w:r>
      <w:r w:rsidR="0042716B">
        <w:t>t distribution</w:t>
      </w:r>
      <w:r>
        <w:t>.</w:t>
      </w:r>
    </w:p>
    <w:p w14:paraId="44F803AA" w14:textId="77777777" w:rsidR="003A63DE" w:rsidRDefault="003A63DE" w:rsidP="003A63DE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79B16F8A" w14:textId="77777777" w:rsidR="00D1278B" w:rsidRDefault="00D1278B" w:rsidP="003A63DE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1"/>
      </w:pPr>
    </w:p>
    <w:p w14:paraId="2710F8B8" w14:textId="77777777" w:rsidR="00501E97" w:rsidRDefault="00501E97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1) The Confidence Interval Method - 4 Steps</w:t>
      </w:r>
    </w:p>
    <w:p w14:paraId="512280C9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33B385F9" w14:textId="77777777" w:rsidR="00501E97" w:rsidRDefault="00501E97" w:rsidP="00B04882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09276AF7" w14:textId="40057515" w:rsidR="00501E97" w:rsidRDefault="00501E97" w:rsidP="00B04882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Find the “one-sided” </w:t>
      </w:r>
      <w:r w:rsidR="00FA7827">
        <w:t>CI</w:t>
      </w:r>
      <w:r>
        <w:t xml:space="preserve"> for </w:t>
      </w:r>
      <w:r>
        <w:sym w:font="Symbol" w:char="006D"/>
      </w:r>
    </w:p>
    <w:p w14:paraId="483F4079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tbl>
      <w:tblPr>
        <w:tblW w:w="0" w:type="auto"/>
        <w:tblInd w:w="144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1823"/>
        <w:gridCol w:w="2017"/>
        <w:gridCol w:w="3070"/>
      </w:tblGrid>
      <w:tr w:rsidR="00501E97" w14:paraId="4807F0C2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D994B62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Test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3CEDB7E2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3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06B4254F" w14:textId="64C60089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(1-</w:t>
            </w:r>
            <w:r>
              <w:rPr>
                <w:b/>
                <w:bCs/>
                <w:color w:val="FFFFFF"/>
              </w:rPr>
              <w:sym w:font="Symbol" w:char="0061"/>
            </w:r>
            <w:r>
              <w:rPr>
                <w:b/>
                <w:bCs/>
                <w:color w:val="FFFFFF"/>
              </w:rPr>
              <w:t xml:space="preserve">)100% </w:t>
            </w:r>
            <w:r w:rsidR="00FA7827">
              <w:rPr>
                <w:b/>
                <w:bCs/>
                <w:color w:val="FFFFFF"/>
              </w:rPr>
              <w:t>CI</w:t>
            </w:r>
          </w:p>
        </w:tc>
      </w:tr>
      <w:tr w:rsidR="00501E97" w14:paraId="1BD10974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73AC30FE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sym w:font="Symbol" w:char="006D"/>
            </w:r>
            <w:r>
              <w:sym w:font="Symbol" w:char="00B3"/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  <w:p w14:paraId="2FE07D68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sym w:font="Symbol" w:char="006D"/>
            </w:r>
            <w:r>
              <w:t>&lt;</w:t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5237BF72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Left-tail</w:t>
            </w:r>
          </w:p>
        </w:tc>
        <w:tc>
          <w:tcPr>
            <w:tcW w:w="3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FB848E3" w14:textId="77777777" w:rsidR="00501E97" w:rsidRDefault="00EB7854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 w:rsidRPr="00BD7704">
              <w:rPr>
                <w:position w:val="-44"/>
                <w:vertAlign w:val="subscript"/>
              </w:rPr>
              <w:object w:dxaOrig="2040" w:dyaOrig="1060" w14:anchorId="06767D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2.6pt;height:52.8pt" o:ole="">
                  <v:imagedata r:id="rId8" o:title=""/>
                </v:shape>
                <o:OLEObject Type="Embed" ProgID="Equation.DSMT4" ShapeID="_x0000_i1025" DrawAspect="Content" ObjectID="_1670047914" r:id="rId9"/>
              </w:object>
            </w:r>
          </w:p>
        </w:tc>
      </w:tr>
      <w:tr w:rsidR="00501E97" w14:paraId="164B0D4A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3D646A94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720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sym w:font="Symbol" w:char="006D"/>
            </w:r>
            <w:r>
              <w:sym w:font="Symbol" w:char="00A3"/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  <w:p w14:paraId="50597586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sym w:font="Symbol" w:char="006D"/>
            </w:r>
            <w:r>
              <w:t>&gt;</w:t>
            </w:r>
            <w:r>
              <w:sym w:font="Symbol" w:char="006D"/>
            </w:r>
            <w:r>
              <w:rPr>
                <w:vertAlign w:val="subscript"/>
              </w:rPr>
              <w:t>o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2FE73A5" w14:textId="77777777" w:rsidR="00501E97" w:rsidRDefault="00501E97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>
              <w:t>Right-tail</w:t>
            </w:r>
          </w:p>
        </w:tc>
        <w:tc>
          <w:tcPr>
            <w:tcW w:w="3070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6A72BE0" w14:textId="77777777" w:rsidR="00501E97" w:rsidRDefault="00EB7854" w:rsidP="003A63DE">
            <w:pPr>
              <w:tabs>
                <w:tab w:val="left" w:pos="-1440"/>
                <w:tab w:val="left" w:pos="-720"/>
                <w:tab w:val="left" w:pos="0"/>
                <w:tab w:val="left" w:pos="361"/>
                <w:tab w:val="left" w:pos="1081"/>
                <w:tab w:val="left" w:pos="1440"/>
                <w:tab w:val="left" w:pos="1801"/>
                <w:tab w:val="left" w:pos="2160"/>
                <w:tab w:val="left" w:pos="2521"/>
                <w:tab w:val="left" w:pos="2880"/>
                <w:tab w:val="left" w:pos="3241"/>
                <w:tab w:val="left" w:pos="3600"/>
                <w:tab w:val="left" w:pos="3961"/>
                <w:tab w:val="left" w:pos="4320"/>
                <w:tab w:val="left" w:pos="4681"/>
                <w:tab w:val="left" w:pos="5040"/>
                <w:tab w:val="left" w:pos="5401"/>
                <w:tab w:val="left" w:pos="5760"/>
                <w:tab w:val="left" w:pos="6121"/>
                <w:tab w:val="left" w:pos="6480"/>
                <w:tab w:val="left" w:pos="6841"/>
                <w:tab w:val="left" w:pos="7200"/>
                <w:tab w:val="left" w:pos="7561"/>
              </w:tabs>
              <w:jc w:val="center"/>
            </w:pPr>
            <w:r w:rsidRPr="00BD7704">
              <w:rPr>
                <w:position w:val="-44"/>
                <w:vertAlign w:val="subscript"/>
              </w:rPr>
              <w:object w:dxaOrig="2040" w:dyaOrig="1060" w14:anchorId="0AB70337">
                <v:shape id="_x0000_i1026" type="#_x0000_t75" style="width:102.6pt;height:52.8pt" o:ole="">
                  <v:imagedata r:id="rId10" o:title=""/>
                </v:shape>
                <o:OLEObject Type="Embed" ProgID="Equation.DSMT4" ShapeID="_x0000_i1026" DrawAspect="Content" ObjectID="_1670047915" r:id="rId11"/>
              </w:object>
            </w:r>
          </w:p>
        </w:tc>
      </w:tr>
    </w:tbl>
    <w:p w14:paraId="58498C59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89A2294" w14:textId="1B6B130B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 xml:space="preserve">For example, </w:t>
      </w:r>
      <w:r w:rsidR="006A4492">
        <w:t xml:space="preserve">suppose </w:t>
      </w:r>
      <w:r>
        <w:t xml:space="preserve">the </w:t>
      </w:r>
      <w:r w:rsidR="00FA7827">
        <w:t>CI</w:t>
      </w:r>
      <w:r>
        <w:t xml:space="preserve"> for the left-tail test gives an interval such as (-</w:t>
      </w:r>
      <w:r>
        <w:sym w:font="Symbol" w:char="00A5"/>
      </w:r>
      <w:r>
        <w:t xml:space="preserve">,2). Therefore, we have an upper bound on the value of </w:t>
      </w:r>
      <w:r>
        <w:sym w:font="Symbol" w:char="F06D"/>
      </w:r>
      <w:r>
        <w:t>. If H</w:t>
      </w:r>
      <w:r>
        <w:rPr>
          <w:vertAlign w:val="subscript"/>
        </w:rPr>
        <w:t>o</w:t>
      </w:r>
      <w:r>
        <w:t>:</w:t>
      </w:r>
      <w:r w:rsidR="006A4492">
        <w:t xml:space="preserve"> </w:t>
      </w:r>
      <w:r>
        <w:sym w:font="Symbol" w:char="006D"/>
      </w:r>
      <w:r>
        <w:sym w:font="Symbol" w:char="00B3"/>
      </w:r>
      <w:r>
        <w:t>3 and H</w:t>
      </w:r>
      <w:r>
        <w:rPr>
          <w:vertAlign w:val="subscript"/>
        </w:rPr>
        <w:t>a</w:t>
      </w:r>
      <w:r>
        <w:t>:</w:t>
      </w:r>
      <w:r w:rsidR="006A4492">
        <w:t xml:space="preserve"> </w:t>
      </w:r>
      <w:r>
        <w:sym w:font="Symbol" w:char="006D"/>
      </w:r>
      <w:r>
        <w:t xml:space="preserve">&lt;3, then the </w:t>
      </w:r>
      <w:r w:rsidR="00FA7827">
        <w:t>CI</w:t>
      </w:r>
      <w:r>
        <w:t xml:space="preserve"> says that </w:t>
      </w:r>
      <w:r>
        <w:sym w:font="Symbol" w:char="006D"/>
      </w:r>
      <w:r>
        <w:t xml:space="preserve"> is less than 3</w:t>
      </w:r>
      <w:r w:rsidR="006A4492">
        <w:t xml:space="preserve"> and one would reject H</w:t>
      </w:r>
      <w:r w:rsidR="006A4492">
        <w:rPr>
          <w:vertAlign w:val="subscript"/>
        </w:rPr>
        <w:t>o</w:t>
      </w:r>
      <w:r>
        <w:t xml:space="preserve">.  </w:t>
      </w:r>
    </w:p>
    <w:p w14:paraId="6C2D3EFC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ED644BB" w14:textId="77777777" w:rsidR="00501E97" w:rsidRDefault="00501E97" w:rsidP="00B04882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Reject or do not reject H</w:t>
      </w:r>
      <w:r>
        <w:rPr>
          <w:vertAlign w:val="subscript"/>
        </w:rPr>
        <w:t>o</w:t>
      </w:r>
      <w:r>
        <w:t xml:space="preserve"> – Check if the hypothesized value of </w:t>
      </w:r>
      <w:r>
        <w:sym w:font="Symbol" w:char="006D"/>
      </w:r>
      <w:r>
        <w:t xml:space="preserve"> is inside the interval.  </w:t>
      </w:r>
    </w:p>
    <w:p w14:paraId="1D178517" w14:textId="77777777" w:rsidR="00501E97" w:rsidRDefault="00501E97" w:rsidP="00B04882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  <w:r>
        <w:t>Conclusion – Describe what 3. means in terms of the original problem</w:t>
      </w:r>
    </w:p>
    <w:p w14:paraId="2A597DF3" w14:textId="3BDED972" w:rsidR="00501E97" w:rsidRDefault="00501E97" w:rsidP="00501E97">
      <w:pPr>
        <w:ind w:left="720"/>
      </w:pPr>
    </w:p>
    <w:p w14:paraId="6F48C453" w14:textId="511D19B5" w:rsidR="006A4492" w:rsidRDefault="0044422A" w:rsidP="006A4492">
      <w:pPr>
        <w:ind w:left="720"/>
      </w:pPr>
      <w:r>
        <w:lastRenderedPageBreak/>
        <w:t xml:space="preserve">Here’s an easy way to remember if </w:t>
      </w:r>
      <w:r w:rsidR="006A4492">
        <w:t xml:space="preserve">one should use a “+” or “-“ for the confidence interval corresponding to a left- or right-tail test. </w:t>
      </w:r>
      <w:r>
        <w:t>Suppose again that H</w:t>
      </w:r>
      <w:r>
        <w:rPr>
          <w:vertAlign w:val="subscript"/>
        </w:rPr>
        <w:t>o</w:t>
      </w:r>
      <w:r>
        <w:t xml:space="preserve">: </w:t>
      </w:r>
      <w:r>
        <w:sym w:font="Symbol" w:char="006D"/>
      </w:r>
      <w:r>
        <w:sym w:font="Symbol" w:char="00B3"/>
      </w:r>
      <w:r>
        <w:t>3 and H</w:t>
      </w:r>
      <w:r>
        <w:rPr>
          <w:vertAlign w:val="subscript"/>
        </w:rPr>
        <w:t>a</w:t>
      </w:r>
      <w:r>
        <w:t xml:space="preserve">: </w:t>
      </w:r>
      <w:r>
        <w:sym w:font="Symbol" w:char="006D"/>
      </w:r>
      <w:r>
        <w:t xml:space="preserve">&lt;3, and the </w:t>
      </w:r>
      <w:r w:rsidR="00FA7827">
        <w:t>CI</w:t>
      </w:r>
      <w:r>
        <w:t xml:space="preserve"> is now </w:t>
      </w:r>
      <w:r w:rsidR="006A4492">
        <w:t>(</w:t>
      </w:r>
      <w:r>
        <w:t>b</w:t>
      </w:r>
      <w:r w:rsidR="006A4492">
        <w:t xml:space="preserve">, </w:t>
      </w:r>
      <w:r w:rsidR="006A4492">
        <w:sym w:font="Symbol" w:char="00A5"/>
      </w:r>
      <w:r w:rsidR="006A4492">
        <w:t xml:space="preserve">), where </w:t>
      </w:r>
      <w:r>
        <w:t>b</w:t>
      </w:r>
      <w:r w:rsidR="006A4492">
        <w:t xml:space="preserve"> is some number</w:t>
      </w:r>
      <w:r>
        <w:t>.</w:t>
      </w:r>
      <w:r w:rsidR="006A4492">
        <w:t xml:space="preserve"> This interval would correspond to using a “-“ in the equation. Would you ever be able </w:t>
      </w:r>
      <w:r>
        <w:t xml:space="preserve">to </w:t>
      </w:r>
      <w:r w:rsidR="006A4492">
        <w:t xml:space="preserve">reject the null hypothesis for some </w:t>
      </w:r>
      <w:r>
        <w:t>value b</w:t>
      </w:r>
      <w:r w:rsidR="006A4492">
        <w:t xml:space="preserve">? </w:t>
      </w:r>
    </w:p>
    <w:p w14:paraId="4641AEC4" w14:textId="01E66A2A" w:rsidR="00D1278B" w:rsidRDefault="00D1278B" w:rsidP="00501E97">
      <w:pPr>
        <w:ind w:left="720"/>
      </w:pPr>
    </w:p>
    <w:p w14:paraId="7F838DEB" w14:textId="77777777" w:rsidR="006A4492" w:rsidRDefault="006A4492" w:rsidP="00501E97">
      <w:pPr>
        <w:ind w:left="720"/>
      </w:pPr>
    </w:p>
    <w:p w14:paraId="60DA66B9" w14:textId="77777777" w:rsidR="00501E97" w:rsidRDefault="00501E97" w:rsidP="00501E97">
      <w:r w:rsidRPr="005F6ABB">
        <w:rPr>
          <w:u w:val="single"/>
        </w:rPr>
        <w:t>Example</w:t>
      </w:r>
      <w:r w:rsidRPr="005F6ABB">
        <w:t>: Tire life</w:t>
      </w:r>
      <w:r w:rsidR="006C0942">
        <w:t xml:space="preserve"> (tire_life.R)</w:t>
      </w:r>
    </w:p>
    <w:p w14:paraId="35A3B906" w14:textId="77777777" w:rsidR="00501E97" w:rsidRDefault="00501E97" w:rsidP="00501E97">
      <w:pPr>
        <w:ind w:left="720"/>
      </w:pPr>
    </w:p>
    <w:p w14:paraId="64FDF1A5" w14:textId="0377C507" w:rsidR="00501E97" w:rsidRDefault="00501E97" w:rsidP="00501E97">
      <w:pPr>
        <w:ind w:left="720"/>
      </w:pPr>
      <w:r>
        <w:t>A consumer group is concerned about a manufacturer's claim that their tires last on average a</w:t>
      </w:r>
      <w:r w:rsidR="0044422A">
        <w:t>t</w:t>
      </w:r>
      <w:r>
        <w:t xml:space="preserve"> least 22,000 miles. A sample of 100 tires are taken and the number of miles each lasted is recorded. The sample mean was 21,819 miles and the sample standard deviation was 1,295 miles. Perform a hypothesis test to see if there is evidence to disprove the manufacturer's claim using a type I error rate of 0.01.</w:t>
      </w:r>
    </w:p>
    <w:p w14:paraId="7D2C384E" w14:textId="77777777" w:rsidR="00501E97" w:rsidRDefault="00501E97" w:rsidP="00501E97">
      <w:pPr>
        <w:ind w:left="720"/>
      </w:pPr>
    </w:p>
    <w:p w14:paraId="247901B9" w14:textId="100D27FC" w:rsidR="00501E97" w:rsidRDefault="00501E97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H</w:t>
      </w:r>
      <w:r>
        <w:rPr>
          <w:vertAlign w:val="subscript"/>
        </w:rPr>
        <w:t>o</w:t>
      </w:r>
      <w:r>
        <w:t>:</w:t>
      </w:r>
      <w:r w:rsidR="0044422A">
        <w:t xml:space="preserve"> </w:t>
      </w:r>
      <w:r>
        <w:sym w:font="Symbol" w:char="006D"/>
      </w:r>
      <w:r>
        <w:sym w:font="Symbol" w:char="00B3"/>
      </w:r>
      <w:r>
        <w:t>22,000</w:t>
      </w:r>
      <w:r>
        <w:br/>
        <w:t>H</w:t>
      </w:r>
      <w:r>
        <w:rPr>
          <w:vertAlign w:val="subscript"/>
        </w:rPr>
        <w:t>a</w:t>
      </w:r>
      <w:r>
        <w:t>:</w:t>
      </w:r>
      <w:r w:rsidR="0044422A">
        <w:t xml:space="preserve"> </w:t>
      </w:r>
      <w:r>
        <w:sym w:font="Symbol" w:char="006D"/>
      </w:r>
      <w:r>
        <w:t>&lt;22,000</w:t>
      </w:r>
    </w:p>
    <w:p w14:paraId="5143D393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32187F2D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 xml:space="preserve">In order to disprove the claim, </w:t>
      </w:r>
      <w:r>
        <w:sym w:font="Symbol" w:char="006D"/>
      </w:r>
      <w:r>
        <w:t>&lt;22,000 needs to be in H</w:t>
      </w:r>
      <w:r>
        <w:rPr>
          <w:vertAlign w:val="subscript"/>
        </w:rPr>
        <w:t>a</w:t>
      </w:r>
      <w:r>
        <w:t xml:space="preserve">. Then </w:t>
      </w:r>
    </w:p>
    <w:p w14:paraId="70D3B3D7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</w:p>
    <w:p w14:paraId="04A73ECA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  <w:r>
        <w:sym w:font="Symbol" w:char="0061"/>
      </w:r>
    </w:p>
    <w:p w14:paraId="1F206C47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  <w:r>
        <w:t>= P(reject H</w:t>
      </w:r>
      <w:r>
        <w:rPr>
          <w:vertAlign w:val="subscript"/>
        </w:rPr>
        <w:t>o</w:t>
      </w:r>
      <w:r>
        <w:t xml:space="preserve"> | H</w:t>
      </w:r>
      <w:r>
        <w:rPr>
          <w:vertAlign w:val="subscript"/>
        </w:rPr>
        <w:t>o</w:t>
      </w:r>
      <w:r>
        <w:t xml:space="preserve"> is true) </w:t>
      </w:r>
    </w:p>
    <w:p w14:paraId="39E6AFAB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  <w:r>
        <w:lastRenderedPageBreak/>
        <w:t xml:space="preserve">= P(sample says </w:t>
      </w:r>
      <w:r>
        <w:sym w:font="Symbol" w:char="F06D"/>
      </w:r>
      <w:r>
        <w:t xml:space="preserve">&lt;22,000 | </w:t>
      </w:r>
      <w:r>
        <w:sym w:font="Symbol" w:char="F06D"/>
      </w:r>
      <w:r>
        <w:sym w:font="Symbol" w:char="F0B3"/>
      </w:r>
      <w:r>
        <w:t>22,000)</w:t>
      </w:r>
    </w:p>
    <w:p w14:paraId="61EDFEB9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  <w:r>
        <w:t xml:space="preserve">= 0.01.  </w:t>
      </w:r>
    </w:p>
    <w:p w14:paraId="0251E39D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801"/>
      </w:pPr>
    </w:p>
    <w:p w14:paraId="1A95C0CD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>Thus, I am controlling the probability of making this type of error!</w:t>
      </w:r>
    </w:p>
    <w:p w14:paraId="7E1225E1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19441C6E" w14:textId="3A262C4E" w:rsidR="00501E97" w:rsidRDefault="00501E97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Find the “one-sided” </w:t>
      </w:r>
      <w:r w:rsidR="00FA7827">
        <w:t>CI</w:t>
      </w:r>
      <w:r>
        <w:t xml:space="preserve"> for </w:t>
      </w:r>
      <w:r>
        <w:sym w:font="Symbol" w:char="006D"/>
      </w:r>
    </w:p>
    <w:p w14:paraId="65036CD1" w14:textId="77777777" w:rsidR="00EB7854" w:rsidRDefault="00EB7854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  <w:rPr>
          <w:position w:val="-44"/>
          <w:vertAlign w:val="subscript"/>
        </w:rPr>
      </w:pPr>
    </w:p>
    <w:p w14:paraId="4F728B5B" w14:textId="6C726210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 w:rsidRPr="00795C3B">
        <w:rPr>
          <w:position w:val="-44"/>
          <w:vertAlign w:val="subscript"/>
        </w:rPr>
        <w:object w:dxaOrig="2040" w:dyaOrig="1060" w14:anchorId="2A02FA12">
          <v:shape id="_x0000_i1027" type="#_x0000_t75" style="width:102.6pt;height:52.8pt" o:ole="">
            <v:imagedata r:id="rId12" o:title=""/>
          </v:shape>
          <o:OLEObject Type="Embed" ProgID="Equation.DSMT4" ShapeID="_x0000_i1027" DrawAspect="Content" ObjectID="_1670047916" r:id="rId13"/>
        </w:object>
      </w:r>
      <w:r>
        <w:t xml:space="preserve"> = 21,819 + 2.364</w:t>
      </w:r>
      <w:r w:rsidR="0044422A">
        <w:rPr>
          <w:rFonts w:cs="Arial"/>
        </w:rPr>
        <w:t>×</w:t>
      </w:r>
      <w:r>
        <w:t>1,295/</w:t>
      </w:r>
      <w:r>
        <w:rPr>
          <w:vertAlign w:val="subscript"/>
        </w:rPr>
        <w:object w:dxaOrig="1000" w:dyaOrig="520" w14:anchorId="4F405B01">
          <v:shape id="_x0000_i1028" type="#_x0000_t75" style="width:50.4pt;height:26.4pt" o:ole="">
            <v:imagedata r:id="rId14" o:title=""/>
          </v:shape>
          <o:OLEObject Type="Embed" ProgID="Equation.DSMT4" ShapeID="_x0000_i1028" DrawAspect="Content" ObjectID="_1670047917" r:id="rId15"/>
        </w:object>
      </w:r>
      <w:r>
        <w:t xml:space="preserve"> </w:t>
      </w:r>
    </w:p>
    <w:p w14:paraId="7858FE71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</w:p>
    <w:p w14:paraId="092633D5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440"/>
      </w:pPr>
      <w:r>
        <w:t xml:space="preserve">Therefore, the 99% confidence interval is </w:t>
      </w:r>
    </w:p>
    <w:p w14:paraId="199F32BF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160"/>
      </w:pPr>
      <w:r>
        <w:t>-</w:t>
      </w:r>
      <w:r>
        <w:sym w:font="Symbol" w:char="00A5"/>
      </w:r>
      <w:r>
        <w:t xml:space="preserve"> &lt; </w:t>
      </w:r>
      <w:r>
        <w:sym w:font="Symbol" w:char="006D"/>
      </w:r>
      <w:r>
        <w:t xml:space="preserve"> &lt; 22,125.14</w:t>
      </w:r>
    </w:p>
    <w:p w14:paraId="0B6A7DFD" w14:textId="77777777" w:rsidR="006C0942" w:rsidRDefault="006C0942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160"/>
      </w:pPr>
    </w:p>
    <w:p w14:paraId="0F701A05" w14:textId="17D74B2C" w:rsidR="006C0942" w:rsidRDefault="006C0942" w:rsidP="006C0942">
      <w:pPr>
        <w:pStyle w:val="R-14"/>
        <w:ind w:left="1440"/>
      </w:pPr>
      <w:r>
        <w:t>&gt; ybar</w:t>
      </w:r>
      <w:r w:rsidR="0044422A">
        <w:t xml:space="preserve"> </w:t>
      </w:r>
      <w:r>
        <w:t>&lt;-</w:t>
      </w:r>
      <w:r w:rsidR="0044422A">
        <w:t xml:space="preserve"> </w:t>
      </w:r>
      <w:r>
        <w:t>21819</w:t>
      </w:r>
    </w:p>
    <w:p w14:paraId="5AA2F3C1" w14:textId="246D7733" w:rsidR="006C0942" w:rsidRDefault="006C0942" w:rsidP="006C0942">
      <w:pPr>
        <w:pStyle w:val="R-14"/>
        <w:ind w:left="1440"/>
      </w:pPr>
      <w:r>
        <w:t>&gt; s</w:t>
      </w:r>
      <w:r w:rsidR="0044422A">
        <w:t xml:space="preserve"> </w:t>
      </w:r>
      <w:r>
        <w:t>&lt;-</w:t>
      </w:r>
      <w:r w:rsidR="0044422A">
        <w:t xml:space="preserve"> </w:t>
      </w:r>
      <w:r>
        <w:t>1295</w:t>
      </w:r>
    </w:p>
    <w:p w14:paraId="386E06F5" w14:textId="5CF88FC1" w:rsidR="006C0942" w:rsidRDefault="006C0942" w:rsidP="006C0942">
      <w:pPr>
        <w:pStyle w:val="R-14"/>
        <w:ind w:left="1440"/>
      </w:pPr>
      <w:r>
        <w:t>&gt; alpha</w:t>
      </w:r>
      <w:r w:rsidR="0044422A">
        <w:t xml:space="preserve"> </w:t>
      </w:r>
      <w:r>
        <w:t>&lt;-</w:t>
      </w:r>
      <w:r w:rsidR="0044422A">
        <w:t xml:space="preserve"> </w:t>
      </w:r>
      <w:r>
        <w:t>0.01</w:t>
      </w:r>
    </w:p>
    <w:p w14:paraId="700DC8A8" w14:textId="0A542654" w:rsidR="006C0942" w:rsidRDefault="006C0942" w:rsidP="006C0942">
      <w:pPr>
        <w:pStyle w:val="R-14"/>
        <w:ind w:left="1440"/>
      </w:pPr>
      <w:r>
        <w:t>&gt; n</w:t>
      </w:r>
      <w:r w:rsidR="0044422A">
        <w:t xml:space="preserve"> </w:t>
      </w:r>
      <w:r>
        <w:t>&lt;-100</w:t>
      </w:r>
    </w:p>
    <w:p w14:paraId="5BD7C533" w14:textId="77777777" w:rsidR="006C0942" w:rsidRDefault="006C0942" w:rsidP="006C0942">
      <w:pPr>
        <w:pStyle w:val="R-14"/>
        <w:ind w:left="1440"/>
      </w:pPr>
      <w:r>
        <w:t xml:space="preserve">&gt; qt(p = 1 - alpha, df = n-1) #Notice there is no </w:t>
      </w:r>
    </w:p>
    <w:p w14:paraId="7FB50C37" w14:textId="77777777" w:rsidR="006C0942" w:rsidRDefault="006C0942" w:rsidP="006C0942">
      <w:pPr>
        <w:pStyle w:val="R-14"/>
        <w:ind w:left="1440"/>
      </w:pPr>
      <w:r>
        <w:t xml:space="preserve">                               alpha/2</w:t>
      </w:r>
    </w:p>
    <w:p w14:paraId="5FA2A040" w14:textId="77777777" w:rsidR="006C0942" w:rsidRDefault="006C0942" w:rsidP="006C0942">
      <w:pPr>
        <w:pStyle w:val="R-14"/>
        <w:ind w:left="1440"/>
      </w:pPr>
      <w:r>
        <w:t>[1] 2.364606</w:t>
      </w:r>
    </w:p>
    <w:p w14:paraId="7CEAA444" w14:textId="77777777" w:rsidR="006C0942" w:rsidRDefault="006C0942" w:rsidP="006C0942">
      <w:pPr>
        <w:pStyle w:val="R-14"/>
        <w:ind w:left="1440"/>
      </w:pPr>
      <w:r>
        <w:t xml:space="preserve"> </w:t>
      </w:r>
    </w:p>
    <w:p w14:paraId="50ACCFEB" w14:textId="30D1A3D8" w:rsidR="006C0942" w:rsidRDefault="006C0942" w:rsidP="006C0942">
      <w:pPr>
        <w:pStyle w:val="R-14"/>
        <w:ind w:left="1440"/>
      </w:pPr>
      <w:r>
        <w:t>&gt; upper</w:t>
      </w:r>
      <w:r w:rsidR="0044422A">
        <w:t xml:space="preserve"> </w:t>
      </w:r>
      <w:r>
        <w:t>&lt;-</w:t>
      </w:r>
      <w:r w:rsidR="0044422A">
        <w:t xml:space="preserve"> </w:t>
      </w:r>
      <w:r>
        <w:t xml:space="preserve">ybar + qt(p = 1 - alpha, df = n-1) * s / </w:t>
      </w:r>
    </w:p>
    <w:p w14:paraId="10B15718" w14:textId="77777777" w:rsidR="006C0942" w:rsidRDefault="006C0942" w:rsidP="006C0942">
      <w:pPr>
        <w:pStyle w:val="R-14"/>
        <w:ind w:left="1440"/>
      </w:pPr>
      <w:r>
        <w:t xml:space="preserve">    sqrt(n)</w:t>
      </w:r>
    </w:p>
    <w:p w14:paraId="7E66FCB2" w14:textId="77777777" w:rsidR="006C0942" w:rsidRDefault="006C0942" w:rsidP="006C0942">
      <w:pPr>
        <w:pStyle w:val="R-14"/>
        <w:ind w:left="1440"/>
      </w:pPr>
      <w:r>
        <w:t>&gt; upper</w:t>
      </w:r>
    </w:p>
    <w:p w14:paraId="4FF935B8" w14:textId="77777777" w:rsidR="006C0942" w:rsidRDefault="006C0942" w:rsidP="006C0942">
      <w:pPr>
        <w:pStyle w:val="R-14"/>
        <w:ind w:left="1440"/>
      </w:pPr>
      <w:r>
        <w:t>[1] 22125.22</w:t>
      </w:r>
    </w:p>
    <w:p w14:paraId="268EB3D4" w14:textId="22E2C70A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0FA8214" w14:textId="6F750EC9" w:rsidR="00F86835" w:rsidRDefault="00F86835" w:rsidP="00F86835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1080"/>
      </w:pPr>
      <w:r>
        <w:t xml:space="preserve">Because a tire will not last negative miles, it would be acceptable to give the lower bound of the interval as 0. </w:t>
      </w:r>
    </w:p>
    <w:p w14:paraId="55CAFDE6" w14:textId="77777777" w:rsidR="00F86835" w:rsidRDefault="00F86835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4B9599A4" w14:textId="410288A0" w:rsidR="00501E97" w:rsidRDefault="00F86835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>Because,</w:t>
      </w:r>
      <w:r w:rsidR="00501E97">
        <w:t xml:space="preserve"> </w:t>
      </w:r>
      <w:r w:rsidR="00501E97">
        <w:sym w:font="Symbol" w:char="006D"/>
      </w:r>
      <w:r w:rsidR="00501E97">
        <w:t xml:space="preserve"> </w:t>
      </w:r>
      <w:r w:rsidR="00501E97">
        <w:sym w:font="Symbol" w:char="00B3"/>
      </w:r>
      <w:r w:rsidR="00501E97">
        <w:t xml:space="preserve"> 22,000 is in the </w:t>
      </w:r>
      <w:r w:rsidR="00FA7827">
        <w:t>CI</w:t>
      </w:r>
      <w:r w:rsidR="00501E97">
        <w:t>, do not reject H</w:t>
      </w:r>
      <w:r w:rsidR="00501E97">
        <w:rPr>
          <w:vertAlign w:val="subscript"/>
        </w:rPr>
        <w:t>o</w:t>
      </w:r>
      <w:r w:rsidR="00501E97">
        <w:t>.</w:t>
      </w:r>
    </w:p>
    <w:p w14:paraId="45340950" w14:textId="77777777" w:rsidR="00501E97" w:rsidRDefault="00501E97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lastRenderedPageBreak/>
        <w:t xml:space="preserve">There is not sufficient evidence to disprove the manufacturer’s tire life claim.  </w:t>
      </w:r>
    </w:p>
    <w:p w14:paraId="6ADF2A02" w14:textId="3658D550" w:rsidR="00F86835" w:rsidRDefault="00501E97" w:rsidP="00501E97">
      <w:r>
        <w:t> </w:t>
      </w:r>
    </w:p>
    <w:p w14:paraId="17967FD4" w14:textId="77777777" w:rsidR="00501E97" w:rsidRDefault="00501E97" w:rsidP="00501E97"/>
    <w:p w14:paraId="03B2B26C" w14:textId="77777777" w:rsidR="00501E97" w:rsidRDefault="00501E97" w:rsidP="00501E97">
      <w:r>
        <w:t>2) The Test Statistic Method - 5 Steps</w:t>
      </w:r>
    </w:p>
    <w:p w14:paraId="79739ADE" w14:textId="77777777" w:rsidR="00501E97" w:rsidRDefault="00501E97" w:rsidP="00501E97">
      <w:r>
        <w:t> </w:t>
      </w:r>
    </w:p>
    <w:p w14:paraId="63093B58" w14:textId="77777777" w:rsidR="00501E97" w:rsidRDefault="00501E97" w:rsidP="00501E97">
      <w:pPr>
        <w:ind w:left="720" w:hanging="360"/>
      </w:pPr>
      <w:r>
        <w:t>1.State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7436932E" w14:textId="77777777" w:rsidR="00501E97" w:rsidRDefault="00501E97" w:rsidP="00501E97">
      <w:pPr>
        <w:ind w:left="720" w:hanging="360"/>
      </w:pPr>
      <w:r>
        <w:t xml:space="preserve">2.Find the test statistic </w:t>
      </w:r>
    </w:p>
    <w:p w14:paraId="6CB94159" w14:textId="77777777" w:rsidR="00501E97" w:rsidRDefault="00501E97" w:rsidP="00501E97">
      <w:pPr>
        <w:ind w:left="720" w:hanging="360"/>
      </w:pPr>
      <w:r>
        <w:t>3.Find the critical value</w:t>
      </w:r>
    </w:p>
    <w:p w14:paraId="1A0CD411" w14:textId="77777777" w:rsidR="006C0942" w:rsidRDefault="006C0942" w:rsidP="00501E97">
      <w:pPr>
        <w:ind w:left="720" w:hanging="360"/>
      </w:pPr>
    </w:p>
    <w:tbl>
      <w:tblPr>
        <w:tblW w:w="0" w:type="auto"/>
        <w:tblInd w:w="1440" w:type="dxa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</w:tblBorders>
        <w:tblLook w:val="0000" w:firstRow="0" w:lastRow="0" w:firstColumn="0" w:lastColumn="0" w:noHBand="0" w:noVBand="0"/>
      </w:tblPr>
      <w:tblGrid>
        <w:gridCol w:w="1823"/>
        <w:gridCol w:w="2017"/>
        <w:gridCol w:w="2973"/>
      </w:tblGrid>
      <w:tr w:rsidR="00501E97" w14:paraId="4BF3F983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793056D4" w14:textId="77777777" w:rsidR="00501E97" w:rsidRDefault="00501E97" w:rsidP="003A63DE">
            <w:pPr>
              <w:jc w:val="center"/>
              <w:rPr>
                <w:b/>
                <w:bCs/>
                <w:color w:val="FFFFFF"/>
              </w:rPr>
            </w:pPr>
            <w:r>
              <w:t> </w:t>
            </w:r>
            <w:r>
              <w:rPr>
                <w:b/>
                <w:bCs/>
                <w:color w:val="FFFFFF"/>
              </w:rPr>
              <w:t>Test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4E800E3B" w14:textId="77777777" w:rsidR="00501E97" w:rsidRDefault="00501E97" w:rsidP="003A63D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29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solid" w:color="000080" w:fill="FFFFFF"/>
          </w:tcPr>
          <w:p w14:paraId="21AEDA28" w14:textId="77777777" w:rsidR="00501E97" w:rsidRDefault="00501E97" w:rsidP="003A63DE">
            <w:pPr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Critical Value</w:t>
            </w:r>
          </w:p>
        </w:tc>
      </w:tr>
      <w:tr w:rsidR="00501E97" w14:paraId="6F988501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69B7ED48" w14:textId="77777777" w:rsidR="00501E97" w:rsidRDefault="00501E97" w:rsidP="003A63DE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rPr>
                <w:rFonts w:ascii="Symbol" w:hAnsi="Symbol"/>
              </w:rPr>
              <w:t>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  <w:p w14:paraId="5016C310" w14:textId="77777777" w:rsidR="00501E97" w:rsidRDefault="00501E97" w:rsidP="003A63DE">
            <w:pPr>
              <w:jc w:val="center"/>
              <w:rPr>
                <w:rFonts w:eastAsia="Arial Unicode MS"/>
              </w:rPr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t>&lt;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144629D6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t>Left-tail</w:t>
            </w:r>
          </w:p>
        </w:tc>
        <w:tc>
          <w:tcPr>
            <w:tcW w:w="29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62BFB53B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t>-t</w:t>
            </w:r>
            <w:r>
              <w:rPr>
                <w:vertAlign w:val="subscript"/>
              </w:rPr>
              <w:sym w:font="Symbol" w:char="0061"/>
            </w:r>
            <w:r>
              <w:rPr>
                <w:vertAlign w:val="subscript"/>
              </w:rPr>
              <w:t>, n-1</w:t>
            </w:r>
          </w:p>
        </w:tc>
      </w:tr>
      <w:tr w:rsidR="00501E97" w14:paraId="46DA7E6B" w14:textId="77777777" w:rsidTr="003A63DE">
        <w:tc>
          <w:tcPr>
            <w:tcW w:w="182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</w:tcPr>
          <w:p w14:paraId="493358C5" w14:textId="77777777" w:rsidR="00501E97" w:rsidRDefault="00501E97" w:rsidP="003A63DE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rPr>
                <w:rFonts w:ascii="Symbol" w:hAnsi="Symbol"/>
              </w:rPr>
              <w:t>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  <w:p w14:paraId="51E15C80" w14:textId="77777777" w:rsidR="00501E97" w:rsidRDefault="00501E97" w:rsidP="003A63DE">
            <w:pPr>
              <w:jc w:val="center"/>
              <w:rPr>
                <w:rFonts w:eastAsia="Arial Unicode MS"/>
              </w:rPr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t>&gt;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</w:tc>
        <w:tc>
          <w:tcPr>
            <w:tcW w:w="201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4DA679A9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t>Right-tail</w:t>
            </w:r>
          </w:p>
        </w:tc>
        <w:tc>
          <w:tcPr>
            <w:tcW w:w="2973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vAlign w:val="center"/>
          </w:tcPr>
          <w:p w14:paraId="06961619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t>+t</w:t>
            </w:r>
            <w:r>
              <w:rPr>
                <w:vertAlign w:val="subscript"/>
              </w:rPr>
              <w:sym w:font="Symbol" w:char="0061"/>
            </w:r>
            <w:r>
              <w:rPr>
                <w:vertAlign w:val="subscript"/>
              </w:rPr>
              <w:t>, n-1</w:t>
            </w:r>
          </w:p>
        </w:tc>
      </w:tr>
    </w:tbl>
    <w:p w14:paraId="4730B7B2" w14:textId="77777777" w:rsidR="00501E97" w:rsidRDefault="00501E97" w:rsidP="00501E97">
      <w:pPr>
        <w:ind w:left="361"/>
      </w:pPr>
      <w:r>
        <w:t> </w:t>
      </w:r>
    </w:p>
    <w:p w14:paraId="330405ED" w14:textId="77777777" w:rsidR="00501E97" w:rsidRDefault="00501E97" w:rsidP="00501E97">
      <w:pPr>
        <w:ind w:left="361"/>
      </w:pPr>
      <w:r>
        <w:t>4. Reject or do not reject H</w:t>
      </w:r>
      <w:r>
        <w:rPr>
          <w:vertAlign w:val="subscript"/>
        </w:rPr>
        <w:t>o</w:t>
      </w:r>
      <w:r>
        <w:t xml:space="preserve">  </w:t>
      </w:r>
    </w:p>
    <w:p w14:paraId="3C641BE8" w14:textId="77777777" w:rsidR="00501E97" w:rsidRDefault="00501E97" w:rsidP="00501E97">
      <w:pPr>
        <w:ind w:left="1081"/>
      </w:pPr>
    </w:p>
    <w:p w14:paraId="678F5FB5" w14:textId="77777777" w:rsidR="00501E97" w:rsidRDefault="00501E97" w:rsidP="00501E97">
      <w:pPr>
        <w:ind w:left="1081"/>
      </w:pPr>
      <w:r>
        <w:t>Left-tail:</w:t>
      </w:r>
    </w:p>
    <w:p w14:paraId="02578716" w14:textId="77777777" w:rsidR="00501E97" w:rsidRDefault="00501E97" w:rsidP="00501E97">
      <w:pPr>
        <w:jc w:val="center"/>
      </w:pPr>
      <w:r>
        <w:rPr>
          <w:noProof/>
        </w:rPr>
        <w:drawing>
          <wp:inline distT="0" distB="0" distL="0" distR="0" wp14:anchorId="72F026BA" wp14:editId="020AA6F5">
            <wp:extent cx="2569845" cy="1923415"/>
            <wp:effectExtent l="0" t="0" r="1905" b="635"/>
            <wp:docPr id="44" name="Picture 44" descr="D:\Chris\OSU\STAT2023\chapter8\chapter8_files\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D:\Chris\OSU\STAT2023\chapter8\chapter8_files\image044.gif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57" t="3381" r="2321" b="41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4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612C8" w14:textId="77777777" w:rsidR="00501E97" w:rsidRDefault="00501E97" w:rsidP="00501E97">
      <w:pPr>
        <w:ind w:left="720"/>
      </w:pPr>
      <w:r>
        <w:t> </w:t>
      </w:r>
    </w:p>
    <w:p w14:paraId="7F6B80E9" w14:textId="1A7BAA5A" w:rsidR="00501E97" w:rsidRDefault="00501E97" w:rsidP="00501E97">
      <w:pPr>
        <w:ind w:left="1081"/>
      </w:pPr>
      <w:r>
        <w:t>Right</w:t>
      </w:r>
      <w:r w:rsidR="005534B4">
        <w:t>-</w:t>
      </w:r>
      <w:r>
        <w:t>tail:</w:t>
      </w:r>
    </w:p>
    <w:p w14:paraId="5A3D5DF5" w14:textId="77777777" w:rsidR="00501E97" w:rsidRDefault="00501E97" w:rsidP="00501E97">
      <w:pPr>
        <w:jc w:val="center"/>
      </w:pPr>
      <w:r>
        <w:rPr>
          <w:noProof/>
        </w:rPr>
        <w:lastRenderedPageBreak/>
        <w:drawing>
          <wp:inline distT="0" distB="0" distL="0" distR="0" wp14:anchorId="6DB3C25E" wp14:editId="2434874A">
            <wp:extent cx="2585720" cy="1923415"/>
            <wp:effectExtent l="0" t="0" r="5080" b="635"/>
            <wp:docPr id="43" name="Picture 43" descr="D:\Chris\OSU\STAT2023\chapter8\chapter8_files\image04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D:\Chris\OSU\STAT2023\chapter8\chapter8_files\image042.gif"/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67" t="3618" r="2135" b="2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5720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A6ED2" w14:textId="77777777" w:rsidR="00501E97" w:rsidRDefault="00501E97" w:rsidP="00501E97">
      <w:pPr>
        <w:ind w:left="1440"/>
      </w:pPr>
      <w:r>
        <w:t>Write reject or don’t reject H</w:t>
      </w:r>
      <w:r>
        <w:rPr>
          <w:vertAlign w:val="subscript"/>
        </w:rPr>
        <w:t>o</w:t>
      </w:r>
      <w:r>
        <w:t xml:space="preserve"> and provide a reason.</w:t>
      </w:r>
    </w:p>
    <w:p w14:paraId="658A60ED" w14:textId="77777777" w:rsidR="00501E97" w:rsidRDefault="00501E97" w:rsidP="00501E97">
      <w:pPr>
        <w:ind w:left="1440"/>
      </w:pPr>
      <w:r>
        <w:t xml:space="preserve"> </w:t>
      </w:r>
    </w:p>
    <w:p w14:paraId="08B56102" w14:textId="77777777" w:rsidR="00501E97" w:rsidRDefault="00501E97" w:rsidP="00501E97">
      <w:pPr>
        <w:ind w:left="720"/>
      </w:pPr>
      <w:r>
        <w:t>5. Conclusion</w:t>
      </w:r>
    </w:p>
    <w:p w14:paraId="79A5F323" w14:textId="03A4B7E0" w:rsidR="00D1278B" w:rsidRDefault="00501E97" w:rsidP="00501E97">
      <w:r>
        <w:t>  </w:t>
      </w:r>
    </w:p>
    <w:p w14:paraId="6E6D902E" w14:textId="77777777" w:rsidR="00D1278B" w:rsidRDefault="00D1278B" w:rsidP="00501E97">
      <w:pPr>
        <w:rPr>
          <w:u w:val="single"/>
        </w:rPr>
      </w:pPr>
    </w:p>
    <w:p w14:paraId="7C412852" w14:textId="77777777" w:rsidR="00501E97" w:rsidRDefault="00501E97" w:rsidP="00501E97">
      <w:r>
        <w:rPr>
          <w:u w:val="single"/>
        </w:rPr>
        <w:t>Example</w:t>
      </w:r>
      <w:r>
        <w:t>: Tire life</w:t>
      </w:r>
      <w:r w:rsidR="00C217F8">
        <w:t xml:space="preserve"> (tire_life.R)</w:t>
      </w:r>
    </w:p>
    <w:p w14:paraId="6AB4DC7B" w14:textId="77777777" w:rsidR="00501E97" w:rsidRDefault="00501E97" w:rsidP="00501E97">
      <w:pPr>
        <w:ind w:left="720"/>
      </w:pPr>
      <w:r>
        <w:t> </w:t>
      </w:r>
    </w:p>
    <w:p w14:paraId="377B3CEA" w14:textId="77777777" w:rsidR="00501E97" w:rsidRDefault="00501E97" w:rsidP="00501E97">
      <w:pPr>
        <w:ind w:left="1080" w:hanging="360"/>
      </w:pPr>
      <w:r>
        <w:t>1.H</w:t>
      </w:r>
      <w:r>
        <w:rPr>
          <w:vertAlign w:val="subscript"/>
        </w:rPr>
        <w:t>o</w:t>
      </w:r>
      <w:r>
        <w:t>:</w:t>
      </w:r>
      <w:r>
        <w:rPr>
          <w:rFonts w:ascii="Symbol" w:hAnsi="Symbol"/>
        </w:rPr>
        <w:t></w:t>
      </w:r>
      <w:r>
        <w:rPr>
          <w:rFonts w:ascii="Symbol" w:hAnsi="Symbol"/>
        </w:rPr>
        <w:t></w:t>
      </w:r>
      <w:r>
        <w:t>22,000</w:t>
      </w:r>
      <w:r>
        <w:br/>
        <w:t>H</w:t>
      </w:r>
      <w:r>
        <w:rPr>
          <w:vertAlign w:val="subscript"/>
        </w:rPr>
        <w:t>a</w:t>
      </w:r>
      <w:r>
        <w:t>:</w:t>
      </w:r>
      <w:r>
        <w:rPr>
          <w:rFonts w:ascii="Symbol" w:hAnsi="Symbol"/>
        </w:rPr>
        <w:t></w:t>
      </w:r>
      <w:r>
        <w:t>&lt;22,000</w:t>
      </w:r>
    </w:p>
    <w:p w14:paraId="0DDCBBDF" w14:textId="77777777" w:rsidR="00501E97" w:rsidRDefault="00501E97" w:rsidP="00501E97">
      <w:pPr>
        <w:ind w:left="1080" w:hanging="360"/>
        <w:rPr>
          <w:position w:val="-46"/>
        </w:rPr>
      </w:pPr>
      <w:r>
        <w:t>2.</w:t>
      </w:r>
      <w:r w:rsidR="00AD285B">
        <w:t xml:space="preserve"> </w:t>
      </w:r>
      <w:r w:rsidRPr="003E044B">
        <w:rPr>
          <w:position w:val="-46"/>
        </w:rPr>
        <w:object w:dxaOrig="6220" w:dyaOrig="1080" w14:anchorId="0E36E519">
          <v:shape id="_x0000_i1029" type="#_x0000_t75" style="width:309.6pt;height:54.6pt" o:ole="">
            <v:imagedata r:id="rId20" o:title=""/>
          </v:shape>
          <o:OLEObject Type="Embed" ProgID="Equation.DSMT4" ShapeID="_x0000_i1029" DrawAspect="Content" ObjectID="_1670047918" r:id="rId21"/>
        </w:object>
      </w:r>
    </w:p>
    <w:p w14:paraId="68200BD6" w14:textId="77777777" w:rsidR="006C0942" w:rsidRDefault="006C0942" w:rsidP="006C0942">
      <w:pPr>
        <w:rPr>
          <w:position w:val="-46"/>
        </w:rPr>
      </w:pPr>
    </w:p>
    <w:p w14:paraId="307308EE" w14:textId="54B5FFCF" w:rsidR="006C0942" w:rsidRPr="006C0942" w:rsidRDefault="006C0942" w:rsidP="006C0942">
      <w:pPr>
        <w:pStyle w:val="R-14"/>
        <w:ind w:left="1080"/>
      </w:pPr>
      <w:r w:rsidRPr="006C0942">
        <w:t>&gt; mu0</w:t>
      </w:r>
      <w:r w:rsidR="005534B4">
        <w:t xml:space="preserve"> </w:t>
      </w:r>
      <w:r w:rsidRPr="006C0942">
        <w:t>&lt;-</w:t>
      </w:r>
      <w:r w:rsidR="005534B4">
        <w:t xml:space="preserve"> </w:t>
      </w:r>
      <w:r w:rsidRPr="006C0942">
        <w:t>22000</w:t>
      </w:r>
    </w:p>
    <w:p w14:paraId="482A536C" w14:textId="20517383" w:rsidR="006C0942" w:rsidRPr="006C0942" w:rsidRDefault="006C0942" w:rsidP="006C0942">
      <w:pPr>
        <w:pStyle w:val="R-14"/>
        <w:ind w:left="1080"/>
      </w:pPr>
      <w:r w:rsidRPr="006C0942">
        <w:t>&gt; t</w:t>
      </w:r>
      <w:r w:rsidR="005534B4">
        <w:t xml:space="preserve"> </w:t>
      </w:r>
      <w:r w:rsidRPr="006C0942">
        <w:t>&lt;-</w:t>
      </w:r>
      <w:r w:rsidR="005534B4">
        <w:t xml:space="preserve"> </w:t>
      </w:r>
      <w:r w:rsidRPr="006C0942">
        <w:t>(ybar - mu0) / (s / sqrt(n))</w:t>
      </w:r>
    </w:p>
    <w:p w14:paraId="1ACF4295" w14:textId="77777777" w:rsidR="006C0942" w:rsidRPr="006C0942" w:rsidRDefault="006C0942" w:rsidP="006C0942">
      <w:pPr>
        <w:pStyle w:val="R-14"/>
        <w:ind w:left="1080"/>
      </w:pPr>
      <w:r w:rsidRPr="006C0942">
        <w:t>&gt; t</w:t>
      </w:r>
    </w:p>
    <w:p w14:paraId="1C3A1AA2" w14:textId="77777777" w:rsidR="006C0942" w:rsidRDefault="006C0942" w:rsidP="006C0942">
      <w:pPr>
        <w:pStyle w:val="R-14"/>
        <w:ind w:left="1080"/>
      </w:pPr>
      <w:r w:rsidRPr="006C0942">
        <w:t>[1] -1.397683</w:t>
      </w:r>
    </w:p>
    <w:p w14:paraId="7C1C7DC8" w14:textId="77777777" w:rsidR="006C0942" w:rsidRDefault="006C0942" w:rsidP="006C0942"/>
    <w:p w14:paraId="6C12660D" w14:textId="77777777" w:rsidR="00501E97" w:rsidRDefault="00501E97" w:rsidP="00501E97">
      <w:pPr>
        <w:ind w:left="1080" w:hanging="360"/>
      </w:pPr>
      <w:r>
        <w:t>3</w:t>
      </w:r>
      <w:r w:rsidRPr="00487C24">
        <w:t>.-t</w:t>
      </w:r>
      <w:r w:rsidRPr="00487C24">
        <w:rPr>
          <w:rFonts w:ascii="Symbol" w:hAnsi="Symbol"/>
          <w:vertAlign w:val="subscript"/>
        </w:rPr>
        <w:t></w:t>
      </w:r>
      <w:r w:rsidRPr="00487C24">
        <w:rPr>
          <w:vertAlign w:val="subscript"/>
        </w:rPr>
        <w:t>, n-1</w:t>
      </w:r>
      <w:r w:rsidRPr="00487C24">
        <w:t xml:space="preserve">  = </w:t>
      </w:r>
      <w:r w:rsidRPr="00487C24">
        <w:noBreakHyphen/>
        <w:t>t</w:t>
      </w:r>
      <w:r w:rsidRPr="00487C24">
        <w:rPr>
          <w:vertAlign w:val="subscript"/>
        </w:rPr>
        <w:t>0.01, 99</w:t>
      </w:r>
      <w:r w:rsidRPr="00487C24">
        <w:t xml:space="preserve"> = </w:t>
      </w:r>
      <w:r w:rsidRPr="00487C24">
        <w:noBreakHyphen/>
        <w:t>2.364</w:t>
      </w:r>
      <w:r>
        <w:t xml:space="preserve">  </w:t>
      </w:r>
    </w:p>
    <w:p w14:paraId="18E1FF6E" w14:textId="77777777" w:rsidR="00501E97" w:rsidRDefault="00501E97" w:rsidP="00501E97">
      <w:pPr>
        <w:ind w:left="1080" w:hanging="360"/>
      </w:pPr>
      <w:r>
        <w:t>4. </w:t>
      </w:r>
    </w:p>
    <w:p w14:paraId="3110D86F" w14:textId="77777777" w:rsidR="00501E97" w:rsidRDefault="00501E97" w:rsidP="00501E97">
      <w:pPr>
        <w:ind w:left="2160"/>
      </w:pPr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AFFA0EF" wp14:editId="6BCDDB25">
                <wp:simplePos x="0" y="0"/>
                <wp:positionH relativeFrom="column">
                  <wp:posOffset>2141220</wp:posOffset>
                </wp:positionH>
                <wp:positionV relativeFrom="paragraph">
                  <wp:posOffset>2447925</wp:posOffset>
                </wp:positionV>
                <wp:extent cx="327025" cy="70485"/>
                <wp:effectExtent l="112395" t="15875" r="27305" b="18415"/>
                <wp:wrapNone/>
                <wp:docPr id="50" name="Ink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27025" cy="704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4BF5AA1" id="Ink 50" o:spid="_x0000_s1026" type="#_x0000_t75" style="position:absolute;margin-left:167.85pt;margin-top:192pt;width:27.2pt;height: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">
                <v:imagedata r:id="rId10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35D110D" wp14:editId="34640E3E">
            <wp:extent cx="3389630" cy="2616835"/>
            <wp:effectExtent l="0" t="0" r="1270" b="0"/>
            <wp:docPr id="42" name="Picture 42" descr="D:\Chris\OSU\STAT2023\chapter8\chapter8_files\image0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D:\Chris\OSU\STAT2023\chapter8\chapter8_files\image049.gif"/>
                    <pic:cNvPicPr>
                      <a:picLocks noChangeAspect="1" noChangeArrowheads="1"/>
                    </pic:cNvPicPr>
                  </pic:nvPicPr>
                  <pic:blipFill>
                    <a:blip r:embed="rId104" r:link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52" t="2353" r="1450" b="1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630" cy="2616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DA03" w14:textId="77777777" w:rsidR="00501E97" w:rsidRDefault="00501E97" w:rsidP="00501E97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7D833749" wp14:editId="2DECF8C3">
                <wp:simplePos x="0" y="0"/>
                <wp:positionH relativeFrom="column">
                  <wp:posOffset>2172335</wp:posOffset>
                </wp:positionH>
                <wp:positionV relativeFrom="paragraph">
                  <wp:posOffset>-10795</wp:posOffset>
                </wp:positionV>
                <wp:extent cx="396875" cy="197485"/>
                <wp:effectExtent l="10160" t="15240" r="12065" b="15875"/>
                <wp:wrapNone/>
                <wp:docPr id="49" name="Ink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6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96875" cy="19748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2C7858" id="Ink 49" o:spid="_x0000_s1026" type="#_x0000_t75" style="position:absolute;margin-left:170.3pt;margin-top:-1.6pt;width:32.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">
                <v:imagedata r:id="rId107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77101373" wp14:editId="3EC70EF9">
                <wp:simplePos x="0" y="0"/>
                <wp:positionH relativeFrom="column">
                  <wp:posOffset>1951355</wp:posOffset>
                </wp:positionH>
                <wp:positionV relativeFrom="paragraph">
                  <wp:posOffset>-2540</wp:posOffset>
                </wp:positionV>
                <wp:extent cx="146685" cy="193675"/>
                <wp:effectExtent l="27305" t="13970" r="16510" b="11430"/>
                <wp:wrapNone/>
                <wp:docPr id="48" name="Ink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08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46685" cy="19367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68D1ED" id="Ink 48" o:spid="_x0000_s1026" type="#_x0000_t75" style="position:absolute;margin-left:152.9pt;margin-top:-.95pt;width:13.05pt;height:16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">
                <v:imagedata r:id="rId109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75964B62" wp14:editId="21D6E225">
                <wp:simplePos x="0" y="0"/>
                <wp:positionH relativeFrom="column">
                  <wp:posOffset>1816100</wp:posOffset>
                </wp:positionH>
                <wp:positionV relativeFrom="paragraph">
                  <wp:posOffset>86995</wp:posOffset>
                </wp:positionV>
                <wp:extent cx="120650" cy="6350"/>
                <wp:effectExtent l="15875" t="17780" r="15875" b="13970"/>
                <wp:wrapNone/>
                <wp:docPr id="47" name="Ink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0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120650" cy="635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CA4E3EB" id="Ink 47" o:spid="_x0000_s1026" type="#_x0000_t75" style="position:absolute;margin-left:142.25pt;margin-top:6.15pt;width:10.95pt;height:1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">
                <v:imagedata r:id="rId111" o:title=""/>
                <o:lock v:ext="edit" rotation="t" verticies="t" shapetype="t"/>
              </v:shape>
            </w:pict>
          </mc:Fallback>
        </mc:AlternateContent>
      </w:r>
      <w:r>
        <w:t> </w:t>
      </w:r>
    </w:p>
    <w:p w14:paraId="6EF78E10" w14:textId="38D463A7" w:rsidR="00501E97" w:rsidRDefault="00F86835" w:rsidP="00501E97">
      <w:pPr>
        <w:ind w:left="1440"/>
      </w:pPr>
      <w:r>
        <w:t xml:space="preserve">Because </w:t>
      </w:r>
      <w:r w:rsidR="00501E97">
        <w:noBreakHyphen/>
        <w:t xml:space="preserve">1.4 &gt; </w:t>
      </w:r>
      <w:r w:rsidR="00501E97">
        <w:noBreakHyphen/>
        <w:t>2.364 don't reject H</w:t>
      </w:r>
      <w:r w:rsidR="00501E97">
        <w:rPr>
          <w:vertAlign w:val="subscript"/>
        </w:rPr>
        <w:t>o</w:t>
      </w:r>
      <w:r w:rsidR="00501E97">
        <w:t>.</w:t>
      </w:r>
    </w:p>
    <w:p w14:paraId="2A11E816" w14:textId="77777777" w:rsidR="00501E97" w:rsidRDefault="00501E97" w:rsidP="00501E97">
      <w:r>
        <w:t> </w:t>
      </w:r>
    </w:p>
    <w:p w14:paraId="0C01599B" w14:textId="77777777" w:rsidR="00501E97" w:rsidRDefault="00501E97" w:rsidP="00B04882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36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left"/>
      </w:pPr>
      <w:r>
        <w:t xml:space="preserve">There is not sufficient evidence to disprove the manufacturer’s tire life claim.  </w:t>
      </w:r>
    </w:p>
    <w:p w14:paraId="2AD738F8" w14:textId="77777777" w:rsidR="00501E97" w:rsidRDefault="00501E97" w:rsidP="00501E97">
      <w:r>
        <w:t>  </w:t>
      </w:r>
    </w:p>
    <w:p w14:paraId="1DB15BA3" w14:textId="77777777" w:rsidR="00501E97" w:rsidRDefault="00501E97" w:rsidP="00501E97"/>
    <w:p w14:paraId="38153204" w14:textId="77777777" w:rsidR="00501E97" w:rsidRDefault="00501E97" w:rsidP="00501E97">
      <w:r>
        <w:t>3) The P-value Method - 5 Steps</w:t>
      </w:r>
    </w:p>
    <w:p w14:paraId="202C86F7" w14:textId="77777777" w:rsidR="00501E97" w:rsidRDefault="00501E97" w:rsidP="00501E97">
      <w:pPr>
        <w:ind w:left="361"/>
      </w:pPr>
      <w:r>
        <w:t> </w:t>
      </w:r>
    </w:p>
    <w:p w14:paraId="67427E74" w14:textId="77777777" w:rsidR="00501E97" w:rsidRDefault="00501E97" w:rsidP="00501E97">
      <w:pPr>
        <w:ind w:left="720" w:hanging="360"/>
      </w:pPr>
      <w:r>
        <w:t>1.State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</w:p>
    <w:p w14:paraId="7CFA2857" w14:textId="77777777" w:rsidR="00501E97" w:rsidRDefault="00501E97" w:rsidP="00501E97">
      <w:pPr>
        <w:ind w:left="720" w:hanging="360"/>
      </w:pPr>
      <w:r>
        <w:t>2.Find the p-value</w:t>
      </w:r>
    </w:p>
    <w:p w14:paraId="23EA89A5" w14:textId="77777777" w:rsidR="00501E97" w:rsidRDefault="00501E97" w:rsidP="00501E97">
      <w:pPr>
        <w:ind w:left="1080" w:hanging="360"/>
      </w:pPr>
      <w:r>
        <w:t xml:space="preserve">a)Compute test statistic </w:t>
      </w:r>
    </w:p>
    <w:p w14:paraId="77AF321D" w14:textId="7966E319" w:rsidR="00501E97" w:rsidRDefault="00501E97" w:rsidP="00501E97">
      <w:pPr>
        <w:ind w:left="1080" w:hanging="360"/>
      </w:pPr>
      <w:r>
        <w:t>b)Find the p-value</w:t>
      </w:r>
    </w:p>
    <w:p w14:paraId="17228510" w14:textId="77777777" w:rsidR="00501E97" w:rsidRDefault="00501E97" w:rsidP="00501E97">
      <w: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7"/>
        <w:gridCol w:w="2289"/>
        <w:gridCol w:w="1863"/>
      </w:tblGrid>
      <w:tr w:rsidR="00501E97" w14:paraId="284DCAD8" w14:textId="77777777" w:rsidTr="006C0942">
        <w:trPr>
          <w:tblHeader/>
          <w:jc w:val="center"/>
        </w:trPr>
        <w:tc>
          <w:tcPr>
            <w:tcW w:w="1847" w:type="dxa"/>
            <w:tcBorders>
              <w:top w:val="single" w:sz="6" w:space="0" w:color="000080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2577A7A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rPr>
                <w:b/>
                <w:bCs/>
                <w:color w:val="FFFFFF"/>
              </w:rPr>
              <w:t>Test</w:t>
            </w:r>
          </w:p>
        </w:tc>
        <w:tc>
          <w:tcPr>
            <w:tcW w:w="2289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1024EA0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rPr>
                <w:b/>
                <w:bCs/>
                <w:color w:val="FFFFFF"/>
              </w:rPr>
              <w:t>Name</w:t>
            </w:r>
          </w:p>
        </w:tc>
        <w:tc>
          <w:tcPr>
            <w:tcW w:w="1863" w:type="dxa"/>
            <w:tcBorders>
              <w:top w:val="single" w:sz="6" w:space="0" w:color="000080"/>
              <w:left w:val="nil"/>
              <w:bottom w:val="single" w:sz="6" w:space="0" w:color="000080"/>
              <w:right w:val="single" w:sz="6" w:space="0" w:color="000080"/>
            </w:tcBorders>
            <w:shd w:val="clear" w:color="auto" w:fill="000080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08EFB5C" w14:textId="77777777" w:rsidR="00501E97" w:rsidRDefault="00501E97" w:rsidP="003A63DE">
            <w:pPr>
              <w:spacing w:after="58"/>
              <w:jc w:val="center"/>
              <w:rPr>
                <w:rFonts w:eastAsia="Arial Unicode MS"/>
              </w:rPr>
            </w:pPr>
            <w:r>
              <w:rPr>
                <w:b/>
                <w:bCs/>
                <w:color w:val="FFFFFF"/>
              </w:rPr>
              <w:t>p-value</w:t>
            </w:r>
          </w:p>
        </w:tc>
      </w:tr>
      <w:tr w:rsidR="00501E97" w14:paraId="40D1D12A" w14:textId="77777777" w:rsidTr="00D1278B">
        <w:trPr>
          <w:jc w:val="center"/>
        </w:trPr>
        <w:tc>
          <w:tcPr>
            <w:tcW w:w="1847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B6B92D1" w14:textId="77777777" w:rsidR="00501E97" w:rsidRDefault="00501E97" w:rsidP="003A63DE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rPr>
                <w:rFonts w:ascii="Symbol" w:hAnsi="Symbol"/>
              </w:rPr>
              <w:t>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  <w:p w14:paraId="78EC274D" w14:textId="77777777" w:rsidR="00501E97" w:rsidRDefault="00501E97" w:rsidP="003A63DE">
            <w:pPr>
              <w:jc w:val="center"/>
              <w:rPr>
                <w:rFonts w:eastAsia="Arial Unicode MS"/>
              </w:rPr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t>&lt;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16ACAAD6" w14:textId="77777777" w:rsidR="00501E97" w:rsidRDefault="00501E97" w:rsidP="00D1278B">
            <w:pPr>
              <w:spacing w:after="58"/>
              <w:jc w:val="center"/>
              <w:rPr>
                <w:rFonts w:eastAsia="Arial Unicode MS"/>
              </w:rPr>
            </w:pPr>
            <w:r>
              <w:t>Left-tail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7922A2F0" w14:textId="77777777" w:rsidR="00501E97" w:rsidRDefault="00501E97" w:rsidP="00D1278B">
            <w:pPr>
              <w:spacing w:after="58"/>
              <w:jc w:val="center"/>
              <w:rPr>
                <w:rFonts w:eastAsia="Arial Unicode MS"/>
              </w:rPr>
            </w:pPr>
            <w:r>
              <w:t>P(T&lt;t)</w:t>
            </w:r>
          </w:p>
        </w:tc>
      </w:tr>
      <w:tr w:rsidR="00501E97" w14:paraId="522575DD" w14:textId="77777777" w:rsidTr="00D1278B">
        <w:trPr>
          <w:jc w:val="center"/>
        </w:trPr>
        <w:tc>
          <w:tcPr>
            <w:tcW w:w="1847" w:type="dxa"/>
            <w:tcBorders>
              <w:top w:val="nil"/>
              <w:left w:val="single" w:sz="6" w:space="0" w:color="000080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C521B63" w14:textId="77777777" w:rsidR="00501E97" w:rsidRDefault="00501E97" w:rsidP="003A63DE">
            <w:pPr>
              <w:jc w:val="center"/>
            </w:pPr>
            <w:r>
              <w:t>H</w:t>
            </w:r>
            <w:r>
              <w:rPr>
                <w:vertAlign w:val="subscript"/>
              </w:rPr>
              <w:t>o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rPr>
                <w:rFonts w:ascii="Symbol" w:hAnsi="Symbol"/>
              </w:rPr>
              <w:t>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  <w:p w14:paraId="04F18AB9" w14:textId="77777777" w:rsidR="00501E97" w:rsidRDefault="00501E97" w:rsidP="003A63DE">
            <w:pPr>
              <w:jc w:val="center"/>
              <w:rPr>
                <w:rFonts w:eastAsia="Arial Unicode MS"/>
              </w:rPr>
            </w:pPr>
            <w:r>
              <w:t>H</w:t>
            </w:r>
            <w:r>
              <w:rPr>
                <w:vertAlign w:val="subscript"/>
              </w:rPr>
              <w:t>a</w:t>
            </w:r>
            <w:r>
              <w:t>:</w:t>
            </w:r>
            <w:r>
              <w:rPr>
                <w:rFonts w:ascii="Symbol" w:hAnsi="Symbol"/>
              </w:rPr>
              <w:t></w:t>
            </w:r>
            <w:r>
              <w:t>&gt;</w:t>
            </w:r>
            <w:r>
              <w:rPr>
                <w:rFonts w:ascii="Symbol" w:hAnsi="Symbol"/>
              </w:rPr>
              <w:t></w:t>
            </w:r>
            <w:r>
              <w:rPr>
                <w:vertAlign w:val="subscript"/>
              </w:rPr>
              <w:t>o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16381F2" w14:textId="77777777" w:rsidR="00501E97" w:rsidRDefault="00501E97" w:rsidP="00D1278B">
            <w:pPr>
              <w:spacing w:after="58"/>
              <w:jc w:val="center"/>
              <w:rPr>
                <w:rFonts w:eastAsia="Arial Unicode MS"/>
              </w:rPr>
            </w:pPr>
            <w:r>
              <w:t>Right-tail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6" w:space="0" w:color="000080"/>
              <w:right w:val="single" w:sz="6" w:space="0" w:color="00008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17CF73C" w14:textId="77777777" w:rsidR="00501E97" w:rsidRDefault="00501E97" w:rsidP="00D1278B">
            <w:pPr>
              <w:spacing w:after="58"/>
              <w:jc w:val="center"/>
              <w:rPr>
                <w:rFonts w:eastAsia="Arial Unicode MS"/>
              </w:rPr>
            </w:pPr>
            <w:r>
              <w:t>P(T&gt;t)</w:t>
            </w:r>
          </w:p>
        </w:tc>
      </w:tr>
    </w:tbl>
    <w:p w14:paraId="02277A8D" w14:textId="77777777" w:rsidR="00501E97" w:rsidRDefault="00501E97" w:rsidP="00501E97">
      <w:pPr>
        <w:ind w:left="1081"/>
      </w:pPr>
      <w:r>
        <w:rPr>
          <w:b/>
          <w:bCs/>
        </w:rPr>
        <w:lastRenderedPageBreak/>
        <w:t> </w:t>
      </w:r>
    </w:p>
    <w:p w14:paraId="3F952FD7" w14:textId="77777777" w:rsidR="00501E97" w:rsidRDefault="00501E97" w:rsidP="00501E97">
      <w:pPr>
        <w:ind w:left="1081"/>
      </w:pPr>
      <w:r>
        <w:rPr>
          <w:b/>
          <w:bCs/>
        </w:rPr>
        <w:t>For right-tail (left-tail) tests, this gives the probability of finding a value of t at least this great (small) assuming H</w:t>
      </w:r>
      <w:r>
        <w:rPr>
          <w:b/>
          <w:bCs/>
          <w:vertAlign w:val="subscript"/>
        </w:rPr>
        <w:t>o</w:t>
      </w:r>
      <w:r>
        <w:rPr>
          <w:b/>
          <w:bCs/>
        </w:rPr>
        <w:t xml:space="preserve"> is true.</w:t>
      </w:r>
    </w:p>
    <w:p w14:paraId="595922EC" w14:textId="77777777" w:rsidR="00501E97" w:rsidRDefault="00501E97" w:rsidP="00501E97">
      <w:pPr>
        <w:ind w:left="361"/>
      </w:pPr>
      <w:r>
        <w:t> </w:t>
      </w:r>
    </w:p>
    <w:p w14:paraId="4B9DA415" w14:textId="77777777" w:rsidR="00501E97" w:rsidRDefault="00501E97" w:rsidP="00501E97">
      <w:pPr>
        <w:ind w:left="1081"/>
      </w:pPr>
      <w:r>
        <w:rPr>
          <w:u w:val="single"/>
        </w:rPr>
        <w:t>Note</w:t>
      </w:r>
      <w:r>
        <w:t>: These are one-tail tests</w:t>
      </w:r>
      <w:r w:rsidR="009A1A86">
        <w:t>,</w:t>
      </w:r>
      <w:r>
        <w:t xml:space="preserve"> so only the probability for one-tail is needed.</w:t>
      </w:r>
    </w:p>
    <w:p w14:paraId="79AC8621" w14:textId="77777777" w:rsidR="00501E97" w:rsidRDefault="00501E97" w:rsidP="00501E97">
      <w:pPr>
        <w:ind w:left="360"/>
      </w:pPr>
      <w:r>
        <w:t> </w:t>
      </w:r>
    </w:p>
    <w:p w14:paraId="6AA28B49" w14:textId="77777777" w:rsidR="00501E97" w:rsidRDefault="00501E97" w:rsidP="00501E97">
      <w:pPr>
        <w:ind w:left="720" w:hanging="360"/>
      </w:pPr>
      <w:r>
        <w:t xml:space="preserve">3.State </w:t>
      </w:r>
      <w:r>
        <w:rPr>
          <w:rFonts w:ascii="Symbol" w:hAnsi="Symbol"/>
        </w:rPr>
        <w:t></w:t>
      </w:r>
    </w:p>
    <w:p w14:paraId="78C64D8D" w14:textId="77777777" w:rsidR="00501E97" w:rsidRDefault="00501E97" w:rsidP="00501E97">
      <w:pPr>
        <w:ind w:left="720" w:hanging="360"/>
      </w:pPr>
      <w:r>
        <w:t>4.Reject or do not reject H</w:t>
      </w:r>
      <w:r>
        <w:rPr>
          <w:vertAlign w:val="subscript"/>
        </w:rPr>
        <w:t>o</w:t>
      </w:r>
    </w:p>
    <w:p w14:paraId="6A9A18D9" w14:textId="77777777" w:rsidR="00501E97" w:rsidRDefault="00501E97" w:rsidP="00501E97">
      <w:r>
        <w:t> </w:t>
      </w:r>
    </w:p>
    <w:p w14:paraId="34B83C23" w14:textId="77777777" w:rsidR="00501E97" w:rsidRDefault="00501E97" w:rsidP="00501E97">
      <w:pPr>
        <w:ind w:left="720"/>
      </w:pPr>
      <w:r>
        <w:t>Reject H</w:t>
      </w:r>
      <w:r>
        <w:rPr>
          <w:vertAlign w:val="subscript"/>
        </w:rPr>
        <w:t>o</w:t>
      </w:r>
      <w:r>
        <w:t xml:space="preserve"> if p-value &lt; </w:t>
      </w:r>
      <w:r>
        <w:rPr>
          <w:rFonts w:ascii="Symbol" w:hAnsi="Symbol"/>
        </w:rPr>
        <w:t></w:t>
      </w:r>
      <w:r>
        <w:t xml:space="preserve"> and do not reject if p-value </w:t>
      </w:r>
      <w:r>
        <w:rPr>
          <w:rFonts w:ascii="Symbol" w:hAnsi="Symbol"/>
        </w:rPr>
        <w:t></w:t>
      </w:r>
      <w:r>
        <w:t xml:space="preserve"> </w:t>
      </w:r>
      <w:r>
        <w:rPr>
          <w:rFonts w:ascii="Symbol" w:hAnsi="Symbol"/>
        </w:rPr>
        <w:t></w:t>
      </w:r>
      <w:r>
        <w:t xml:space="preserve"> </w:t>
      </w:r>
    </w:p>
    <w:p w14:paraId="1AE7D57F" w14:textId="77777777" w:rsidR="00501E97" w:rsidRDefault="00501E97" w:rsidP="00501E97">
      <w:pPr>
        <w:ind w:left="720"/>
      </w:pPr>
      <w:r>
        <w:t> </w:t>
      </w:r>
    </w:p>
    <w:p w14:paraId="4AF62740" w14:textId="77777777" w:rsidR="00501E97" w:rsidRDefault="00501E97" w:rsidP="00501E97">
      <w:pPr>
        <w:ind w:left="720"/>
      </w:pPr>
      <w:r>
        <w:t>Example of don’t reject for right-tail test:</w:t>
      </w:r>
    </w:p>
    <w:p w14:paraId="604CB257" w14:textId="77777777" w:rsidR="00501E97" w:rsidRDefault="00501E97" w:rsidP="00501E97">
      <w:pPr>
        <w:ind w:left="720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4BAE5C83" wp14:editId="7B1FFAD5">
                <wp:simplePos x="0" y="0"/>
                <wp:positionH relativeFrom="column">
                  <wp:posOffset>3501390</wp:posOffset>
                </wp:positionH>
                <wp:positionV relativeFrom="paragraph">
                  <wp:posOffset>3129915</wp:posOffset>
                </wp:positionV>
                <wp:extent cx="377190" cy="173355"/>
                <wp:effectExtent l="15240" t="53340" r="83820" b="11430"/>
                <wp:wrapNone/>
                <wp:docPr id="46" name="Ink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2">
                      <w14:nvContentPartPr>
                        <w14:cNvContentPartPr>
                          <a14:cpLocks xmlns:a14="http://schemas.microsoft.com/office/drawing/2010/main" noRot="1" noChangeAspect="1" noEditPoints="1" noChangeArrowheads="1" noChangeShapeType="1"/>
                        </w14:cNvContentPartPr>
                      </w14:nvContentPartPr>
                      <w14:xfrm>
                        <a:off x="0" y="0"/>
                        <a:ext cx="377190" cy="173355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289444" id="Ink 46" o:spid="_x0000_s1026" type="#_x0000_t75" style="position:absolute;margin-left:274.95pt;margin-top:245.7pt;width:31.15pt;height:1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">
                <v:imagedata r:id="rId113" o:title=""/>
                <o:lock v:ext="edit" rotation="t" verticies="t" shapetype="t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4E6B724" wp14:editId="720C99FF">
            <wp:extent cx="5439410" cy="3279140"/>
            <wp:effectExtent l="0" t="0" r="8890" b="0"/>
            <wp:docPr id="41" name="Picture 41" descr="D:\Chris\OSU\STAT2023\chapter8\chapter8_files\image05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D:\Chris\OSU\STAT2023\chapter8\chapter8_files\image053.gif"/>
                    <pic:cNvPicPr>
                      <a:picLocks noChangeAspect="1" noChangeArrowheads="1"/>
                    </pic:cNvPicPr>
                  </pic:nvPicPr>
                  <pic:blipFill>
                    <a:blip r:embed="rId114" r:link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9" t="2356" r="1009" b="1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410" cy="327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2A99D" w14:textId="77777777" w:rsidR="00501E97" w:rsidRDefault="00501E97" w:rsidP="00501E97">
      <w:pPr>
        <w:ind w:left="1440"/>
        <w:rPr>
          <w:sz w:val="32"/>
        </w:rPr>
      </w:pPr>
      <w:r>
        <w:t> </w:t>
      </w:r>
    </w:p>
    <w:p w14:paraId="5911EF75" w14:textId="77777777" w:rsidR="00501E97" w:rsidRDefault="00501E97" w:rsidP="00501E97">
      <w:pPr>
        <w:ind w:left="1080" w:hanging="360"/>
      </w:pPr>
      <w:r>
        <w:t>5. Conclusion</w:t>
      </w:r>
    </w:p>
    <w:p w14:paraId="201C4C6C" w14:textId="799ED7FE" w:rsidR="00501E97" w:rsidRDefault="00501E97" w:rsidP="00501E97">
      <w:pPr>
        <w:pStyle w:val="Header"/>
      </w:pPr>
      <w:r>
        <w:t> </w:t>
      </w:r>
    </w:p>
    <w:p w14:paraId="5DD129AD" w14:textId="77777777" w:rsidR="00F86835" w:rsidRDefault="00F86835" w:rsidP="00501E97">
      <w:pPr>
        <w:pStyle w:val="Header"/>
      </w:pPr>
    </w:p>
    <w:p w14:paraId="78AC9ACE" w14:textId="77777777" w:rsidR="009A1A86" w:rsidRDefault="009A1A86" w:rsidP="00501E97">
      <w:pPr>
        <w:pStyle w:val="Header"/>
      </w:pPr>
    </w:p>
    <w:p w14:paraId="10BBCD4C" w14:textId="77777777" w:rsidR="00501E97" w:rsidRDefault="00501E97" w:rsidP="00501E97">
      <w:r>
        <w:rPr>
          <w:u w:val="single"/>
        </w:rPr>
        <w:t>Example</w:t>
      </w:r>
      <w:r>
        <w:t>: Tire life</w:t>
      </w:r>
      <w:r w:rsidR="00C217F8">
        <w:t xml:space="preserve"> (tire_life.R)</w:t>
      </w:r>
    </w:p>
    <w:p w14:paraId="0FBF84D9" w14:textId="77777777" w:rsidR="00501E97" w:rsidRDefault="00501E97" w:rsidP="00501E97">
      <w:pPr>
        <w:ind w:left="720"/>
      </w:pPr>
      <w:r>
        <w:t> </w:t>
      </w:r>
    </w:p>
    <w:p w14:paraId="41584110" w14:textId="77777777" w:rsidR="00501E97" w:rsidRDefault="00501E97" w:rsidP="00501E97">
      <w:pPr>
        <w:ind w:left="720" w:hanging="360"/>
      </w:pPr>
      <w:r>
        <w:rPr>
          <w:color w:val="000000"/>
        </w:rPr>
        <w:t>1.</w:t>
      </w:r>
      <w:r>
        <w:t>H</w:t>
      </w:r>
      <w:r>
        <w:rPr>
          <w:vertAlign w:val="subscript"/>
        </w:rPr>
        <w:t>o</w:t>
      </w:r>
      <w:r>
        <w:t>:</w:t>
      </w:r>
      <w:r>
        <w:rPr>
          <w:rFonts w:ascii="Symbol" w:hAnsi="Symbol"/>
        </w:rPr>
        <w:t></w:t>
      </w:r>
      <w:r>
        <w:rPr>
          <w:rFonts w:ascii="Symbol" w:hAnsi="Symbol"/>
        </w:rPr>
        <w:t></w:t>
      </w:r>
      <w:r>
        <w:t>22,000</w:t>
      </w:r>
      <w:r>
        <w:br/>
        <w:t>H</w:t>
      </w:r>
      <w:r>
        <w:rPr>
          <w:vertAlign w:val="subscript"/>
        </w:rPr>
        <w:t>a</w:t>
      </w:r>
      <w:r>
        <w:t>:</w:t>
      </w:r>
      <w:r>
        <w:rPr>
          <w:rFonts w:ascii="Symbol" w:hAnsi="Symbol"/>
        </w:rPr>
        <w:t></w:t>
      </w:r>
      <w:r>
        <w:t>&lt;22,000</w:t>
      </w:r>
    </w:p>
    <w:p w14:paraId="71C4E08C" w14:textId="67828302" w:rsidR="00501E97" w:rsidRDefault="00501E97" w:rsidP="00501E97">
      <w:pPr>
        <w:ind w:left="720" w:hanging="360"/>
      </w:pPr>
      <w:r>
        <w:rPr>
          <w:color w:val="000000"/>
        </w:rPr>
        <w:t>2.</w:t>
      </w:r>
      <w:r w:rsidRPr="006C0942">
        <w:t>P(</w:t>
      </w:r>
      <w:r w:rsidR="007F262F">
        <w:t>T</w:t>
      </w:r>
      <w:r w:rsidRPr="006C0942">
        <w:t xml:space="preserve"> &lt; </w:t>
      </w:r>
      <w:r w:rsidRPr="006C0942">
        <w:noBreakHyphen/>
        <w:t>1.4)</w:t>
      </w:r>
      <w:r>
        <w:t xml:space="preserve"> = </w:t>
      </w:r>
      <w:r w:rsidR="009A1A86">
        <w:rPr>
          <w:color w:val="000000"/>
        </w:rPr>
        <w:t>0.0823</w:t>
      </w:r>
    </w:p>
    <w:p w14:paraId="28E73D9E" w14:textId="77777777" w:rsidR="00501E97" w:rsidRDefault="00501E97" w:rsidP="00501E97">
      <w:pPr>
        <w:ind w:left="360"/>
      </w:pPr>
    </w:p>
    <w:p w14:paraId="4A339975" w14:textId="77777777" w:rsidR="006C0942" w:rsidRDefault="006C0942" w:rsidP="006C0942">
      <w:pPr>
        <w:pStyle w:val="R-14"/>
      </w:pPr>
      <w:r>
        <w:t>&gt; pt(q = t, df = n - 1)</w:t>
      </w:r>
    </w:p>
    <w:p w14:paraId="38930D26" w14:textId="77777777" w:rsidR="006C0942" w:rsidRDefault="006C0942" w:rsidP="006C0942">
      <w:pPr>
        <w:pStyle w:val="R-14"/>
      </w:pPr>
      <w:r>
        <w:t>[1] 0.08266614</w:t>
      </w:r>
    </w:p>
    <w:p w14:paraId="7C6C3701" w14:textId="77777777" w:rsidR="006C0942" w:rsidRDefault="006C0942" w:rsidP="00501E97">
      <w:pPr>
        <w:ind w:left="360"/>
      </w:pPr>
    </w:p>
    <w:p w14:paraId="5E871726" w14:textId="77777777" w:rsidR="00501E97" w:rsidRDefault="00501E97" w:rsidP="00501E97">
      <w:pPr>
        <w:ind w:left="720"/>
      </w:pPr>
      <w:r>
        <w:t xml:space="preserve">Remember that the p-value is found through integration: </w:t>
      </w:r>
    </w:p>
    <w:p w14:paraId="7F8FFB52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 w:rsidRPr="00FC50FF">
        <w:rPr>
          <w:position w:val="-56"/>
        </w:rPr>
        <w:object w:dxaOrig="6060" w:dyaOrig="1340" w14:anchorId="687CB522">
          <v:shape id="_x0000_i1030" type="#_x0000_t75" style="width:303.6pt;height:66.6pt" o:ole="">
            <v:imagedata r:id="rId116" o:title=""/>
          </v:shape>
          <o:OLEObject Type="Embed" ProgID="Equation.DSMT4" ShapeID="_x0000_i1030" DrawAspect="Content" ObjectID="_1670047919" r:id="rId117"/>
        </w:object>
      </w:r>
      <w:r>
        <w:t xml:space="preserve"> = </w:t>
      </w:r>
      <w:r>
        <w:rPr>
          <w:color w:val="000000"/>
        </w:rPr>
        <w:t>0.0823</w:t>
      </w:r>
    </w:p>
    <w:p w14:paraId="51A975EB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6D1D9F65" w14:textId="77777777" w:rsidR="00501E97" w:rsidRDefault="00501E97" w:rsidP="00501E97">
      <w:pPr>
        <w:ind w:left="720" w:hanging="360"/>
      </w:pPr>
      <w:r>
        <w:rPr>
          <w:color w:val="000000"/>
        </w:rPr>
        <w:t>3.</w:t>
      </w:r>
      <w:r>
        <w:rPr>
          <w:rFonts w:ascii="Symbol" w:hAnsi="Symbol"/>
          <w:color w:val="000000"/>
        </w:rPr>
        <w:t></w:t>
      </w:r>
      <w:r>
        <w:t xml:space="preserve"> = 0.01</w:t>
      </w:r>
    </w:p>
    <w:p w14:paraId="2478DC88" w14:textId="77777777" w:rsidR="00501E97" w:rsidRDefault="00501E97" w:rsidP="00501E97">
      <w:pPr>
        <w:ind w:left="720" w:hanging="360"/>
      </w:pPr>
      <w:r>
        <w:rPr>
          <w:color w:val="000000"/>
        </w:rPr>
        <w:t>4. </w:t>
      </w:r>
    </w:p>
    <w:p w14:paraId="4BB1042E" w14:textId="77777777" w:rsidR="00501E97" w:rsidRDefault="00501E97" w:rsidP="00501E97">
      <w:pPr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3DCFF7" wp14:editId="455FFED0">
                <wp:simplePos x="0" y="0"/>
                <wp:positionH relativeFrom="column">
                  <wp:posOffset>2322195</wp:posOffset>
                </wp:positionH>
                <wp:positionV relativeFrom="paragraph">
                  <wp:posOffset>2407285</wp:posOffset>
                </wp:positionV>
                <wp:extent cx="180975" cy="198120"/>
                <wp:effectExtent l="0" t="3810" r="1905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54AA52" w14:textId="77777777" w:rsidR="00246A53" w:rsidRPr="001D277F" w:rsidRDefault="00246A53" w:rsidP="00501E9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D277F">
                              <w:rPr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33DCFF7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82.85pt;margin-top:189.55pt;width:14.25pt;height:15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" stroked="f">
                <v:textbox inset="0,0,0,0">
                  <w:txbxContent>
                    <w:p w14:paraId="3854AA52" w14:textId="77777777" w:rsidR="00246A53" w:rsidRPr="001D277F" w:rsidRDefault="00246A53" w:rsidP="00501E97">
                      <w:pPr>
                        <w:rPr>
                          <w:sz w:val="28"/>
                          <w:szCs w:val="28"/>
                        </w:rPr>
                      </w:pPr>
                      <w:r w:rsidRPr="001D277F">
                        <w:rPr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EBF415D" wp14:editId="5A3B516B">
            <wp:extent cx="3357880" cy="2553970"/>
            <wp:effectExtent l="0" t="0" r="0" b="0"/>
            <wp:docPr id="38" name="Picture 38" descr="D:\Chris\OSU\STAT2023\chapter8\chapter8_files\image05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D:\Chris\OSU\STAT2023\chapter8\chapter8_files\image055.gif"/>
                    <pic:cNvPicPr>
                      <a:picLocks noChangeAspect="1" noChangeArrowheads="1"/>
                    </pic:cNvPicPr>
                  </pic:nvPicPr>
                  <pic:blipFill>
                    <a:blip r:embed="rId118" r:link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1" t="2101" r="925" b="17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788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A2A15" w14:textId="5524EDA9" w:rsidR="00501E97" w:rsidRDefault="00F86835" w:rsidP="00501E97">
      <w:pPr>
        <w:ind w:left="721"/>
      </w:pPr>
      <w:r>
        <w:t>Because</w:t>
      </w:r>
      <w:r w:rsidR="00501E97">
        <w:t> 0</w:t>
      </w:r>
      <w:r w:rsidR="00501E97">
        <w:rPr>
          <w:color w:val="000000"/>
        </w:rPr>
        <w:t xml:space="preserve">.0823 </w:t>
      </w:r>
      <w:r w:rsidR="00501E97">
        <w:t>&gt; 0.01, don't reject H</w:t>
      </w:r>
      <w:r w:rsidR="00501E97">
        <w:rPr>
          <w:vertAlign w:val="subscript"/>
        </w:rPr>
        <w:t>o</w:t>
      </w:r>
      <w:r w:rsidR="00501E97">
        <w:t>.</w:t>
      </w:r>
    </w:p>
    <w:p w14:paraId="782D4B81" w14:textId="77777777" w:rsidR="00501E97" w:rsidRDefault="00501E97" w:rsidP="00501E97">
      <w:r>
        <w:t> </w:t>
      </w:r>
    </w:p>
    <w:p w14:paraId="7CB698EF" w14:textId="77777777" w:rsidR="00501E97" w:rsidRDefault="00501E97" w:rsidP="00501E97">
      <w:pPr>
        <w:ind w:left="720" w:hanging="360"/>
      </w:pPr>
      <w:r>
        <w:lastRenderedPageBreak/>
        <w:t xml:space="preserve">5.There is not sufficient evidence to disprove the manufacturer’s tire life claim. </w:t>
      </w:r>
    </w:p>
    <w:p w14:paraId="0415F972" w14:textId="77777777" w:rsidR="00501E97" w:rsidRDefault="00501E97" w:rsidP="00501E97">
      <w:pPr>
        <w:ind w:left="720" w:hanging="360"/>
      </w:pPr>
    </w:p>
    <w:p w14:paraId="5A0F3E30" w14:textId="2330C80E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  <w:rPr>
          <w:noProof/>
        </w:rPr>
      </w:pPr>
      <w:r>
        <w:rPr>
          <w:u w:val="single"/>
        </w:rPr>
        <w:t>Note</w:t>
      </w:r>
      <w:r>
        <w:t xml:space="preserve">: P-value interpretation: </w:t>
      </w:r>
      <w:r>
        <w:rPr>
          <w:noProof/>
        </w:rPr>
        <w:t xml:space="preserve">If </w:t>
      </w:r>
      <w:r>
        <w:rPr>
          <w:noProof/>
        </w:rPr>
        <w:sym w:font="Symbol" w:char="F06D"/>
      </w:r>
      <w:r>
        <w:rPr>
          <w:noProof/>
        </w:rPr>
        <w:t xml:space="preserve"> is really </w:t>
      </w:r>
      <w:r>
        <w:rPr>
          <w:noProof/>
        </w:rPr>
        <w:sym w:font="Symbol" w:char="F0B3"/>
      </w:r>
      <w:r>
        <w:rPr>
          <w:noProof/>
        </w:rPr>
        <w:t xml:space="preserve"> 22,000 in the population, then a test statistic value, t, no smaller than what this was observed would occur about 8.23% of time if the hypothesis test process (take a new sample and perform a new hypothesis test) is repeated a large number of times. Thus, it may o</w:t>
      </w:r>
      <w:r w:rsidR="00BD08B2">
        <w:rPr>
          <w:noProof/>
        </w:rPr>
        <w:t xml:space="preserve">ccur about 8 times out of 100. </w:t>
      </w:r>
      <w:r>
        <w:rPr>
          <w:noProof/>
        </w:rPr>
        <w:t xml:space="preserve">This is borderline with regard to it being a likely event, and it is why the p-value is close to the level of significance, </w:t>
      </w:r>
      <w:r>
        <w:rPr>
          <w:noProof/>
        </w:rPr>
        <w:sym w:font="Symbol" w:char="F061"/>
      </w:r>
      <w:r w:rsidR="00392954">
        <w:rPr>
          <w:noProof/>
        </w:rPr>
        <w:t xml:space="preserve"> </w:t>
      </w:r>
      <w:r>
        <w:rPr>
          <w:noProof/>
        </w:rPr>
        <w:t>=</w:t>
      </w:r>
      <w:r w:rsidR="00392954">
        <w:rPr>
          <w:noProof/>
        </w:rPr>
        <w:t xml:space="preserve"> </w:t>
      </w:r>
      <w:r>
        <w:rPr>
          <w:noProof/>
        </w:rPr>
        <w:t xml:space="preserve">0.01. Often, people </w:t>
      </w:r>
      <w:r w:rsidR="00392954">
        <w:rPr>
          <w:noProof/>
        </w:rPr>
        <w:t xml:space="preserve">(including me!) </w:t>
      </w:r>
      <w:r>
        <w:rPr>
          <w:noProof/>
        </w:rPr>
        <w:t xml:space="preserve">will say </w:t>
      </w:r>
      <w:r w:rsidR="00392954">
        <w:rPr>
          <w:noProof/>
        </w:rPr>
        <w:t>there</w:t>
      </w:r>
      <w:r>
        <w:rPr>
          <w:noProof/>
        </w:rPr>
        <w:t xml:space="preserve"> is “marginal evidence” against H</w:t>
      </w:r>
      <w:r>
        <w:rPr>
          <w:noProof/>
          <w:vertAlign w:val="subscript"/>
        </w:rPr>
        <w:t>o</w:t>
      </w:r>
      <w:r>
        <w:rPr>
          <w:noProof/>
        </w:rPr>
        <w:t xml:space="preserve">.  </w:t>
      </w:r>
    </w:p>
    <w:p w14:paraId="21778220" w14:textId="1E2B3BDC" w:rsidR="00392954" w:rsidRDefault="00392954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6E47EBF3" w14:textId="77777777" w:rsidR="00392954" w:rsidRDefault="00392954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</w:p>
    <w:p w14:paraId="7BA43452" w14:textId="491F861B" w:rsidR="00392954" w:rsidRDefault="00392954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360"/>
      </w:pPr>
      <w:r w:rsidRPr="00392954">
        <w:rPr>
          <w:u w:val="single"/>
        </w:rPr>
        <w:t>Example</w:t>
      </w:r>
      <w:r>
        <w:t>: HIV vaccine</w:t>
      </w:r>
    </w:p>
    <w:p w14:paraId="26B32074" w14:textId="0F66410D" w:rsidR="009A1A86" w:rsidRDefault="009A1A86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60DA5062" w14:textId="3231466F" w:rsidR="00392954" w:rsidRDefault="00392954" w:rsidP="00392954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In-class discussion</w:t>
      </w:r>
    </w:p>
    <w:p w14:paraId="2767DB8E" w14:textId="77777777" w:rsidR="00392954" w:rsidRDefault="00392954" w:rsidP="00392954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40F0D1DD" w14:textId="77777777" w:rsidR="00501E97" w:rsidRDefault="00501E97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71AFEF50" w14:textId="464FD5A7" w:rsidR="00781BA2" w:rsidRDefault="00781BA2" w:rsidP="00781BA2">
      <w:pPr>
        <w:tabs>
          <w:tab w:val="left" w:pos="-1440"/>
          <w:tab w:val="left" w:pos="-720"/>
          <w:tab w:val="left" w:pos="342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285"/>
      </w:pPr>
      <w:r>
        <w:rPr>
          <w:u w:val="single"/>
        </w:rPr>
        <w:t>Example</w:t>
      </w:r>
      <w:r>
        <w:t xml:space="preserve">: </w:t>
      </w:r>
      <w:r w:rsidRPr="006601C3">
        <w:t>Volleyball quality control (volleyball.</w:t>
      </w:r>
      <w:r>
        <w:t>R</w:t>
      </w:r>
      <w:r w:rsidR="00C217F8">
        <w:t>, volleyball.</w:t>
      </w:r>
      <w:r w:rsidR="00975F26">
        <w:t>csv</w:t>
      </w:r>
      <w:r w:rsidRPr="006601C3">
        <w:t>)</w:t>
      </w:r>
    </w:p>
    <w:p w14:paraId="057CBCB6" w14:textId="77777777" w:rsidR="00781BA2" w:rsidRDefault="00781BA2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rPr>
          <w:u w:val="single"/>
        </w:rPr>
      </w:pPr>
    </w:p>
    <w:p w14:paraId="1D605448" w14:textId="40FD03D1" w:rsidR="00781BA2" w:rsidRDefault="00501E97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Suppose H</w:t>
      </w:r>
      <w:r>
        <w:rPr>
          <w:vertAlign w:val="subscript"/>
        </w:rPr>
        <w:t>o</w:t>
      </w:r>
      <w:r>
        <w:t>:</w:t>
      </w:r>
      <w:r w:rsidR="00392954">
        <w:t xml:space="preserve"> </w:t>
      </w:r>
      <w:r>
        <w:sym w:font="Symbol" w:char="F06D"/>
      </w:r>
      <w:r>
        <w:sym w:font="Symbol" w:char="F0B3"/>
      </w:r>
      <w:r>
        <w:t>11.6 vs. H</w:t>
      </w:r>
      <w:r>
        <w:rPr>
          <w:vertAlign w:val="subscript"/>
        </w:rPr>
        <w:t>a</w:t>
      </w:r>
      <w:r>
        <w:t>:</w:t>
      </w:r>
      <w:r w:rsidR="00392954">
        <w:t xml:space="preserve"> </w:t>
      </w:r>
      <w:r>
        <w:sym w:font="Symbol" w:char="F06D"/>
      </w:r>
      <w:r>
        <w:t xml:space="preserve">&lt;11.6 is being tested with </w:t>
      </w:r>
      <w:r>
        <w:sym w:font="Symbol" w:char="F061"/>
      </w:r>
      <w:r>
        <w:t xml:space="preserve">=0.05. </w:t>
      </w:r>
    </w:p>
    <w:p w14:paraId="138E108C" w14:textId="77777777" w:rsidR="00781BA2" w:rsidRDefault="00781BA2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4C1D7BCA" w14:textId="77777777" w:rsidR="00781BA2" w:rsidRDefault="00781BA2" w:rsidP="00781BA2">
      <w:pPr>
        <w:pStyle w:val="R-14"/>
      </w:pPr>
      <w:r>
        <w:t xml:space="preserve">&gt; t.test(x = volleyball$radius, alternative = "less", mu = </w:t>
      </w:r>
    </w:p>
    <w:p w14:paraId="2222BF50" w14:textId="77777777" w:rsidR="00781BA2" w:rsidRDefault="00781BA2" w:rsidP="00781BA2">
      <w:pPr>
        <w:pStyle w:val="R-14"/>
      </w:pPr>
      <w:r>
        <w:t xml:space="preserve">    11.6, conf.level = 0.95)</w:t>
      </w:r>
    </w:p>
    <w:p w14:paraId="2A122C1E" w14:textId="77777777" w:rsidR="00781BA2" w:rsidRDefault="00781BA2" w:rsidP="00781BA2">
      <w:pPr>
        <w:pStyle w:val="R-14"/>
      </w:pPr>
    </w:p>
    <w:p w14:paraId="16333C63" w14:textId="77777777" w:rsidR="00781BA2" w:rsidRDefault="00781BA2" w:rsidP="00781BA2">
      <w:pPr>
        <w:pStyle w:val="R-14"/>
      </w:pPr>
      <w:r>
        <w:lastRenderedPageBreak/>
        <w:t xml:space="preserve">        One Sample t-test</w:t>
      </w:r>
    </w:p>
    <w:p w14:paraId="46A0725D" w14:textId="77777777" w:rsidR="00781BA2" w:rsidRDefault="00781BA2" w:rsidP="00781BA2">
      <w:pPr>
        <w:pStyle w:val="R-14"/>
      </w:pPr>
    </w:p>
    <w:p w14:paraId="14502FCE" w14:textId="77777777" w:rsidR="00781BA2" w:rsidRDefault="00781BA2" w:rsidP="00781BA2">
      <w:pPr>
        <w:pStyle w:val="R-14"/>
      </w:pPr>
      <w:r>
        <w:t xml:space="preserve">data:  volleyball$radius </w:t>
      </w:r>
    </w:p>
    <w:p w14:paraId="6346B964" w14:textId="77777777" w:rsidR="00781BA2" w:rsidRDefault="00781BA2" w:rsidP="00781BA2">
      <w:pPr>
        <w:pStyle w:val="R-14"/>
      </w:pPr>
      <w:r>
        <w:t>t = -0.6001, df = 35, p-value = 0.2762</w:t>
      </w:r>
    </w:p>
    <w:p w14:paraId="2B431D14" w14:textId="77777777" w:rsidR="00781BA2" w:rsidRDefault="00781BA2" w:rsidP="00781BA2">
      <w:pPr>
        <w:pStyle w:val="R-14"/>
      </w:pPr>
      <w:r>
        <w:t xml:space="preserve">alternative hypothesis: true mean is less than 11.6 </w:t>
      </w:r>
    </w:p>
    <w:p w14:paraId="48BF4362" w14:textId="77777777" w:rsidR="00781BA2" w:rsidRDefault="00781BA2" w:rsidP="00781BA2">
      <w:pPr>
        <w:pStyle w:val="R-14"/>
      </w:pPr>
      <w:r>
        <w:t>95 percent confidence interval:</w:t>
      </w:r>
    </w:p>
    <w:p w14:paraId="6C88EC80" w14:textId="77777777" w:rsidR="00781BA2" w:rsidRDefault="00781BA2" w:rsidP="00781BA2">
      <w:pPr>
        <w:pStyle w:val="R-14"/>
      </w:pPr>
      <w:r>
        <w:t xml:space="preserve">     -Inf 11.78158 </w:t>
      </w:r>
    </w:p>
    <w:p w14:paraId="5BE5EBE6" w14:textId="77777777" w:rsidR="00781BA2" w:rsidRDefault="00781BA2" w:rsidP="00781BA2">
      <w:pPr>
        <w:pStyle w:val="R-14"/>
      </w:pPr>
      <w:r>
        <w:t>sample estimates:</w:t>
      </w:r>
    </w:p>
    <w:p w14:paraId="1E97CB12" w14:textId="77777777" w:rsidR="00781BA2" w:rsidRDefault="00781BA2" w:rsidP="00781BA2">
      <w:pPr>
        <w:pStyle w:val="R-14"/>
      </w:pPr>
      <w:r>
        <w:t xml:space="preserve">mean of x </w:t>
      </w:r>
    </w:p>
    <w:p w14:paraId="40563653" w14:textId="77777777" w:rsidR="00781BA2" w:rsidRDefault="00781BA2" w:rsidP="00781BA2">
      <w:pPr>
        <w:pStyle w:val="R-14"/>
      </w:pPr>
      <w:r>
        <w:t xml:space="preserve"> 11.49999</w:t>
      </w:r>
    </w:p>
    <w:p w14:paraId="466EDE40" w14:textId="77777777" w:rsidR="00781BA2" w:rsidRDefault="00781BA2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</w:p>
    <w:p w14:paraId="26511DC2" w14:textId="3B17C734" w:rsidR="00781BA2" w:rsidRDefault="00781BA2" w:rsidP="00781BA2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 xml:space="preserve">Notice </w:t>
      </w:r>
      <w:r w:rsidRPr="001D04C1">
        <w:rPr>
          <w:rFonts w:ascii="Courier New" w:hAnsi="Courier New" w:cs="Courier New"/>
        </w:rPr>
        <w:t xml:space="preserve">alternative = </w:t>
      </w:r>
      <w:r w:rsidR="001D04C1">
        <w:t>"</w:t>
      </w:r>
      <w:r w:rsidRPr="001D04C1">
        <w:rPr>
          <w:rFonts w:ascii="Courier New" w:hAnsi="Courier New" w:cs="Courier New"/>
        </w:rPr>
        <w:t>less</w:t>
      </w:r>
      <w:r w:rsidR="001D04C1">
        <w:t>"</w:t>
      </w:r>
      <w:r>
        <w:t xml:space="preserve"> in the above code. There is an </w:t>
      </w:r>
      <w:r w:rsidRPr="001D04C1">
        <w:rPr>
          <w:rFonts w:ascii="Courier New" w:hAnsi="Courier New" w:cs="Courier New"/>
        </w:rPr>
        <w:t xml:space="preserve">alternative = </w:t>
      </w:r>
      <w:r w:rsidR="001D04C1">
        <w:t>"</w:t>
      </w:r>
      <w:r w:rsidRPr="001D04C1">
        <w:rPr>
          <w:rFonts w:ascii="Courier New" w:hAnsi="Courier New" w:cs="Courier New"/>
        </w:rPr>
        <w:t>greater</w:t>
      </w:r>
      <w:r w:rsidR="001D04C1">
        <w:t>"</w:t>
      </w:r>
      <w:r>
        <w:t xml:space="preserve"> value available for the function as well. </w:t>
      </w:r>
    </w:p>
    <w:p w14:paraId="10EF7385" w14:textId="77777777" w:rsidR="009A1A86" w:rsidRDefault="009A1A86" w:rsidP="009A1A86">
      <w:pPr>
        <w:ind w:left="1440"/>
      </w:pPr>
    </w:p>
    <w:p w14:paraId="4D2F7933" w14:textId="2C136113" w:rsidR="009A1A86" w:rsidRDefault="009A1A86" w:rsidP="009A1A86">
      <w:pPr>
        <w:ind w:left="1440" w:hanging="360"/>
      </w:pPr>
      <w:r>
        <w:rPr>
          <w:color w:val="000000"/>
        </w:rPr>
        <w:t>1.</w:t>
      </w:r>
      <w:r>
        <w:t>H</w:t>
      </w:r>
      <w:r>
        <w:rPr>
          <w:vertAlign w:val="subscript"/>
        </w:rPr>
        <w:t>o</w:t>
      </w:r>
      <w:r>
        <w:t>:</w:t>
      </w:r>
      <w:r w:rsidR="001D04C1">
        <w:t xml:space="preserve"> </w:t>
      </w:r>
      <w:r>
        <w:rPr>
          <w:rFonts w:ascii="Symbol" w:hAnsi="Symbol"/>
        </w:rPr>
        <w:t></w:t>
      </w:r>
      <w:r>
        <w:rPr>
          <w:rFonts w:ascii="Symbol" w:hAnsi="Symbol"/>
        </w:rPr>
        <w:t></w:t>
      </w:r>
      <w:r>
        <w:t>11.6</w:t>
      </w:r>
    </w:p>
    <w:p w14:paraId="31498919" w14:textId="763C4757" w:rsidR="009A1A86" w:rsidRDefault="009A1A86" w:rsidP="009A1A86">
      <w:pPr>
        <w:ind w:left="1440" w:hanging="360"/>
      </w:pPr>
      <w:r>
        <w:t xml:space="preserve">   H</w:t>
      </w:r>
      <w:r>
        <w:rPr>
          <w:vertAlign w:val="subscript"/>
        </w:rPr>
        <w:t>a</w:t>
      </w:r>
      <w:r>
        <w:t>:</w:t>
      </w:r>
      <w:r w:rsidR="001D04C1">
        <w:t xml:space="preserve"> </w:t>
      </w:r>
      <w:r>
        <w:rPr>
          <w:rFonts w:ascii="Symbol" w:hAnsi="Symbol"/>
        </w:rPr>
        <w:t></w:t>
      </w:r>
      <w:r>
        <w:t>&lt;11.6</w:t>
      </w:r>
    </w:p>
    <w:p w14:paraId="6D1D4950" w14:textId="4F1E51DA" w:rsidR="009A1A86" w:rsidRDefault="009A1A86" w:rsidP="009A1A86">
      <w:pPr>
        <w:ind w:left="1440" w:hanging="360"/>
        <w:rPr>
          <w:color w:val="000000"/>
        </w:rPr>
      </w:pPr>
      <w:r>
        <w:rPr>
          <w:color w:val="000000"/>
        </w:rPr>
        <w:t>2.</w:t>
      </w:r>
      <w:r w:rsidR="00FA7827">
        <w:rPr>
          <w:color w:val="000000"/>
        </w:rPr>
        <w:t>CI</w:t>
      </w:r>
      <w:r>
        <w:rPr>
          <w:color w:val="000000"/>
        </w:rPr>
        <w:t>: (-</w:t>
      </w:r>
      <w:r>
        <w:rPr>
          <w:color w:val="000000"/>
        </w:rPr>
        <w:sym w:font="Symbol" w:char="F0A5"/>
      </w:r>
      <w:r>
        <w:rPr>
          <w:color w:val="000000"/>
        </w:rPr>
        <w:t>, 11.78)</w:t>
      </w:r>
    </w:p>
    <w:p w14:paraId="17927BF9" w14:textId="77777777" w:rsidR="009A1A86" w:rsidRDefault="009A1A86" w:rsidP="009A1A86">
      <w:pPr>
        <w:ind w:left="1440" w:hanging="360"/>
        <w:rPr>
          <w:color w:val="000000"/>
        </w:rPr>
      </w:pPr>
      <w:r>
        <w:rPr>
          <w:color w:val="000000"/>
        </w:rPr>
        <w:t>3.Because 11.6 is inside the interval, do not reject H</w:t>
      </w:r>
      <w:r>
        <w:rPr>
          <w:color w:val="000000"/>
          <w:vertAlign w:val="subscript"/>
        </w:rPr>
        <w:t>o</w:t>
      </w:r>
      <w:r>
        <w:rPr>
          <w:color w:val="000000"/>
        </w:rPr>
        <w:t>.</w:t>
      </w:r>
    </w:p>
    <w:p w14:paraId="69AAC750" w14:textId="77777777" w:rsidR="009A1A86" w:rsidRPr="009A1A86" w:rsidRDefault="009A1A86" w:rsidP="009A1A86">
      <w:pPr>
        <w:ind w:left="1440" w:hanging="360"/>
      </w:pPr>
      <w:r>
        <w:rPr>
          <w:color w:val="000000"/>
        </w:rPr>
        <w:t xml:space="preserve">4.There is not sufficient evidence to indicate that the mean radius is less than 11.6. </w:t>
      </w:r>
    </w:p>
    <w:p w14:paraId="57AD2951" w14:textId="77777777" w:rsidR="009A1A86" w:rsidRDefault="009A1A86" w:rsidP="00501E97">
      <w:pPr>
        <w:tabs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</w:pPr>
    </w:p>
    <w:p w14:paraId="2916FFCA" w14:textId="6BD9F993" w:rsidR="00781BA2" w:rsidRDefault="00781BA2" w:rsidP="00781BA2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ind w:left="720"/>
      </w:pPr>
      <w:r>
        <w:t>See hyp_1sample_pic.xls</w:t>
      </w:r>
      <w:r w:rsidR="001D04C1">
        <w:t xml:space="preserve">x (replace </w:t>
      </w:r>
      <w:r w:rsidR="001D04C1" w:rsidRPr="001D04C1">
        <w:rPr>
          <w:position w:val="-4"/>
        </w:rPr>
        <w:object w:dxaOrig="279" w:dyaOrig="380" w14:anchorId="01B34D22">
          <v:shape id="_x0000_i1031" type="#_x0000_t75" style="width:13.8pt;height:19.2pt" o:ole="">
            <v:imagedata r:id="rId120" o:title=""/>
          </v:shape>
          <o:OLEObject Type="Embed" ProgID="Equation.DSMT4" ShapeID="_x0000_i1031" DrawAspect="Content" ObjectID="_1670047920" r:id="rId121"/>
        </w:object>
      </w:r>
      <w:r w:rsidR="001D04C1">
        <w:t xml:space="preserve"> with </w:t>
      </w:r>
      <w:r w:rsidR="001D04C1" w:rsidRPr="001D04C1">
        <w:rPr>
          <w:position w:val="-14"/>
        </w:rPr>
        <w:object w:dxaOrig="279" w:dyaOrig="480" w14:anchorId="454EC105">
          <v:shape id="_x0000_i1032" type="#_x0000_t75" style="width:13.8pt;height:24pt" o:ole="">
            <v:imagedata r:id="rId122" o:title=""/>
          </v:shape>
          <o:OLEObject Type="Embed" ProgID="Equation.DSMT4" ShapeID="_x0000_i1032" DrawAspect="Content" ObjectID="_1670047921" r:id="rId123"/>
        </w:object>
      </w:r>
      <w:r w:rsidR="001D04C1">
        <w:t xml:space="preserve"> in the image)</w:t>
      </w:r>
      <w:r>
        <w:t xml:space="preserve"> to see how different values for n, </w:t>
      </w:r>
      <w:r w:rsidRPr="00781BA2">
        <w:rPr>
          <w:position w:val="-14"/>
        </w:rPr>
        <w:object w:dxaOrig="279" w:dyaOrig="480" w14:anchorId="30AF5E66">
          <v:shape id="_x0000_i1033" type="#_x0000_t75" style="width:13.8pt;height:24pt" o:ole="">
            <v:imagedata r:id="rId124" o:title=""/>
          </v:shape>
          <o:OLEObject Type="Embed" ProgID="Equation.DSMT4" ShapeID="_x0000_i1033" DrawAspect="Content" ObjectID="_1670047922" r:id="rId125"/>
        </w:object>
      </w:r>
      <w:r>
        <w:t xml:space="preserve">, s, and </w:t>
      </w:r>
      <w:r>
        <w:sym w:font="Symbol" w:char="F061"/>
      </w:r>
      <w:r>
        <w:t xml:space="preserve"> can affect the hypothesis test decision.</w:t>
      </w:r>
    </w:p>
    <w:p w14:paraId="725FA96B" w14:textId="77777777" w:rsidR="00501E97" w:rsidRDefault="00501E97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center"/>
      </w:pPr>
      <w:r>
        <w:rPr>
          <w:noProof/>
        </w:rPr>
        <w:lastRenderedPageBreak/>
        <w:drawing>
          <wp:inline distT="0" distB="0" distL="0" distR="0" wp14:anchorId="52C53171" wp14:editId="72069357">
            <wp:extent cx="4012845" cy="7770052"/>
            <wp:effectExtent l="0" t="0" r="6985" b="2540"/>
            <wp:docPr id="37" name="Picture 37" descr="hyp_no_form4_ro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hyp_no_form4_rotate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4626" cy="77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F3612F" w14:textId="5F17824D" w:rsidR="00501E97" w:rsidRDefault="00501E97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center"/>
      </w:pPr>
    </w:p>
    <w:p w14:paraId="7FB8E351" w14:textId="6DD2A5BD" w:rsidR="00EA6A70" w:rsidRDefault="00EA6A70" w:rsidP="00501E97">
      <w:pPr>
        <w:pStyle w:val="Header"/>
        <w:tabs>
          <w:tab w:val="clear" w:pos="4680"/>
          <w:tab w:val="left" w:pos="-1440"/>
          <w:tab w:val="left" w:pos="-720"/>
          <w:tab w:val="left" w:pos="0"/>
          <w:tab w:val="left" w:pos="361"/>
          <w:tab w:val="left" w:pos="720"/>
          <w:tab w:val="left" w:pos="1081"/>
          <w:tab w:val="left" w:pos="1440"/>
          <w:tab w:val="left" w:pos="1801"/>
          <w:tab w:val="left" w:pos="2160"/>
          <w:tab w:val="left" w:pos="2521"/>
          <w:tab w:val="left" w:pos="2880"/>
          <w:tab w:val="left" w:pos="3241"/>
          <w:tab w:val="left" w:pos="3600"/>
          <w:tab w:val="left" w:pos="3961"/>
          <w:tab w:val="left" w:pos="4320"/>
          <w:tab w:val="left" w:pos="4681"/>
          <w:tab w:val="left" w:pos="5040"/>
          <w:tab w:val="left" w:pos="5401"/>
          <w:tab w:val="left" w:pos="5760"/>
          <w:tab w:val="left" w:pos="6121"/>
          <w:tab w:val="left" w:pos="6480"/>
          <w:tab w:val="left" w:pos="6841"/>
          <w:tab w:val="left" w:pos="7200"/>
          <w:tab w:val="left" w:pos="7561"/>
        </w:tabs>
        <w:jc w:val="center"/>
      </w:pPr>
    </w:p>
    <w:p w14:paraId="45E436E5" w14:textId="7BD48B18" w:rsidR="00501E97" w:rsidRDefault="00501E97" w:rsidP="00501E97">
      <w:pPr>
        <w:pStyle w:val="Header"/>
      </w:pPr>
      <w:r>
        <w:rPr>
          <w:u w:val="single"/>
        </w:rPr>
        <w:t>Example</w:t>
      </w:r>
      <w:r>
        <w:t xml:space="preserve">: </w:t>
      </w:r>
      <w:r w:rsidR="006A3181">
        <w:t>Car warranty</w:t>
      </w:r>
      <w:r w:rsidR="000A3CE2">
        <w:t xml:space="preserve"> (car_warranty.R)</w:t>
      </w:r>
    </w:p>
    <w:p w14:paraId="5F1ABB78" w14:textId="77777777" w:rsidR="009E2C0F" w:rsidRDefault="009E2C0F" w:rsidP="00501E97">
      <w:pPr>
        <w:pStyle w:val="Header"/>
      </w:pPr>
    </w:p>
    <w:p w14:paraId="1F96C0FD" w14:textId="3EFF8A04" w:rsidR="00501E97" w:rsidRDefault="006A3181" w:rsidP="00AD0E7A">
      <w:pPr>
        <w:ind w:left="420"/>
      </w:pPr>
      <w:r>
        <w:t>Car companies often use 3-</w:t>
      </w:r>
      <w:r w:rsidR="00501E97">
        <w:t>year, 36,000-mile warrant</w:t>
      </w:r>
      <w:r>
        <w:t>ies</w:t>
      </w:r>
      <w:r w:rsidR="00501E97">
        <w:t xml:space="preserve"> for </w:t>
      </w:r>
      <w:r>
        <w:t>their new cars</w:t>
      </w:r>
      <w:r w:rsidR="00501E97">
        <w:t xml:space="preserve">. The warranty </w:t>
      </w:r>
      <w:r>
        <w:t>will cover</w:t>
      </w:r>
      <w:r w:rsidR="00501E97">
        <w:t xml:space="preserve"> the engine, transmission, and drive train for all new </w:t>
      </w:r>
      <w:r>
        <w:t>cars</w:t>
      </w:r>
      <w:r w:rsidR="00501E97">
        <w:t xml:space="preserve"> up to 3 years or 36,000 miles, whichever comes first. One dealer</w:t>
      </w:r>
      <w:r>
        <w:t>ship</w:t>
      </w:r>
      <w:r w:rsidR="00501E97">
        <w:t xml:space="preserve"> believes drivers tend to reach 36,000 miles before 3-years of ownership</w:t>
      </w:r>
      <w:r>
        <w:t xml:space="preserve"> for a particular type of car</w:t>
      </w:r>
      <w:r w:rsidR="00501E97">
        <w:t xml:space="preserve">. The dealer takes a random sample of 32 owners producing the following statistics on number of miles driven after 3 years: </w:t>
      </w:r>
      <w:r w:rsidR="00AD0E7A" w:rsidRPr="00AD0E7A">
        <w:rPr>
          <w:position w:val="-14"/>
        </w:rPr>
        <w:object w:dxaOrig="279" w:dyaOrig="480" w14:anchorId="014F61E7">
          <v:shape id="_x0000_i1034" type="#_x0000_t75" style="width:13.8pt;height:24pt" o:ole="">
            <v:imagedata r:id="rId127" o:title=""/>
          </v:shape>
          <o:OLEObject Type="Embed" ProgID="Equation.DSMT4" ShapeID="_x0000_i1034" DrawAspect="Content" ObjectID="_1670047923" r:id="rId128"/>
        </w:object>
      </w:r>
      <w:r w:rsidR="00AD0E7A">
        <w:t xml:space="preserve"> </w:t>
      </w:r>
      <w:r w:rsidR="00501E97">
        <w:t>=</w:t>
      </w:r>
      <w:r w:rsidR="00AD0E7A">
        <w:t xml:space="preserve"> </w:t>
      </w:r>
      <w:r w:rsidR="00501E97">
        <w:t>39,900 and s</w:t>
      </w:r>
      <w:r w:rsidR="00AD0E7A">
        <w:t xml:space="preserve"> </w:t>
      </w:r>
      <w:r w:rsidR="00501E97">
        <w:t>=</w:t>
      </w:r>
      <w:r w:rsidR="00AD0E7A">
        <w:t xml:space="preserve"> </w:t>
      </w:r>
      <w:r w:rsidR="00501E97">
        <w:t>1,866.</w:t>
      </w:r>
    </w:p>
    <w:p w14:paraId="75766DF1" w14:textId="77777777" w:rsidR="00501E97" w:rsidRDefault="00501E97" w:rsidP="00501E97">
      <w:r>
        <w:t> </w:t>
      </w:r>
    </w:p>
    <w:p w14:paraId="5B64B40E" w14:textId="77777777" w:rsidR="00501E97" w:rsidRDefault="00501E97" w:rsidP="00B04882">
      <w:pPr>
        <w:numPr>
          <w:ilvl w:val="0"/>
          <w:numId w:val="20"/>
        </w:numPr>
        <w:jc w:val="left"/>
      </w:pPr>
      <w:r>
        <w:t xml:space="preserve">State the Type I and II errors for the hypotheses below. </w:t>
      </w:r>
    </w:p>
    <w:p w14:paraId="415C6084" w14:textId="77777777" w:rsidR="00501E97" w:rsidRDefault="00501E97" w:rsidP="00501E97"/>
    <w:p w14:paraId="0FEF8338" w14:textId="77777777" w:rsidR="00501E97" w:rsidRDefault="00501E97" w:rsidP="00501E97">
      <w:pPr>
        <w:ind w:left="720"/>
      </w:pPr>
      <w:r>
        <w:t>H</w:t>
      </w:r>
      <w:r>
        <w:rPr>
          <w:vertAlign w:val="subscript"/>
        </w:rPr>
        <w:t>o</w:t>
      </w:r>
      <w:r>
        <w:t>:</w:t>
      </w:r>
      <w:r>
        <w:rPr>
          <w:rFonts w:ascii="Symbol" w:hAnsi="Symbol"/>
        </w:rPr>
        <w:t></w:t>
      </w:r>
      <w:r>
        <w:t xml:space="preserve"> </w:t>
      </w:r>
      <w:r>
        <w:rPr>
          <w:rFonts w:ascii="Symbol" w:hAnsi="Symbol"/>
        </w:rPr>
        <w:t></w:t>
      </w:r>
      <w:r>
        <w:rPr>
          <w:rFonts w:ascii="Symbol" w:hAnsi="Symbol"/>
        </w:rPr>
        <w:t></w:t>
      </w:r>
      <w:r>
        <w:t>36,000</w:t>
      </w:r>
    </w:p>
    <w:p w14:paraId="7289B7F5" w14:textId="77777777" w:rsidR="00501E97" w:rsidRDefault="00501E97" w:rsidP="00501E97">
      <w:pPr>
        <w:ind w:left="720"/>
      </w:pPr>
      <w:r>
        <w:t>H</w:t>
      </w:r>
      <w:r>
        <w:rPr>
          <w:vertAlign w:val="subscript"/>
        </w:rPr>
        <w:t>a</w:t>
      </w:r>
      <w:r>
        <w:t>:</w:t>
      </w:r>
      <w:r>
        <w:rPr>
          <w:rFonts w:ascii="Symbol" w:hAnsi="Symbol"/>
        </w:rPr>
        <w:t></w:t>
      </w:r>
      <w:r>
        <w:rPr>
          <w:rFonts w:ascii="Symbol" w:hAnsi="Symbol"/>
        </w:rPr>
        <w:t></w:t>
      </w:r>
      <w:r>
        <w:t>&gt; 36,000</w:t>
      </w:r>
    </w:p>
    <w:p w14:paraId="2863302F" w14:textId="77777777" w:rsidR="00501E97" w:rsidRDefault="00501E97" w:rsidP="00501E97">
      <w:r>
        <w:t> </w:t>
      </w:r>
    </w:p>
    <w:p w14:paraId="003C506C" w14:textId="77777777" w:rsidR="00501E97" w:rsidRDefault="00501E97" w:rsidP="00501E97">
      <w:pPr>
        <w:ind w:left="720"/>
      </w:pPr>
      <w:r w:rsidRPr="00332A12">
        <w:rPr>
          <w:u w:val="single"/>
        </w:rPr>
        <w:t>Type I</w:t>
      </w:r>
      <w:r>
        <w:t>: Reject H</w:t>
      </w:r>
      <w:r>
        <w:rPr>
          <w:vertAlign w:val="subscript"/>
        </w:rPr>
        <w:t>o</w:t>
      </w:r>
      <w:r>
        <w:t>, but H</w:t>
      </w:r>
      <w:r>
        <w:rPr>
          <w:vertAlign w:val="subscript"/>
        </w:rPr>
        <w:t>o</w:t>
      </w:r>
      <w:r>
        <w:t xml:space="preserve"> is true.</w:t>
      </w:r>
    </w:p>
    <w:p w14:paraId="24E5EE71" w14:textId="77777777" w:rsidR="00501E97" w:rsidRDefault="00501E97" w:rsidP="00501E97">
      <w:r>
        <w:t> </w:t>
      </w:r>
    </w:p>
    <w:p w14:paraId="23F9292A" w14:textId="77777777" w:rsidR="00501E97" w:rsidRDefault="00501E97" w:rsidP="00501E97">
      <w:pPr>
        <w:ind w:left="720" w:firstLine="720"/>
      </w:pPr>
      <w:r>
        <w:t xml:space="preserve">Reject </w:t>
      </w:r>
      <w:r>
        <w:rPr>
          <w:rFonts w:ascii="Symbol" w:hAnsi="Symbol"/>
        </w:rPr>
        <w:t></w:t>
      </w:r>
      <w:r>
        <w:rPr>
          <w:rFonts w:ascii="Symbol" w:hAnsi="Symbol"/>
        </w:rPr>
        <w:t></w:t>
      </w:r>
      <w:r>
        <w:rPr>
          <w:rFonts w:ascii="Symbol" w:hAnsi="Symbol"/>
        </w:rPr>
        <w:t></w:t>
      </w:r>
      <w:r>
        <w:t xml:space="preserve"> 36,000, but </w:t>
      </w:r>
      <w:r>
        <w:rPr>
          <w:rFonts w:ascii="Symbol" w:hAnsi="Symbol"/>
        </w:rPr>
        <w:t></w:t>
      </w:r>
      <w:r>
        <w:t xml:space="preserve"> really is </w:t>
      </w:r>
      <w:r>
        <w:rPr>
          <w:rFonts w:ascii="Symbol" w:hAnsi="Symbol"/>
        </w:rPr>
        <w:t></w:t>
      </w:r>
      <w:r>
        <w:t xml:space="preserve"> 36,000.</w:t>
      </w:r>
    </w:p>
    <w:p w14:paraId="28ACF664" w14:textId="77777777" w:rsidR="00501E97" w:rsidRDefault="00501E97" w:rsidP="00501E97">
      <w:pPr>
        <w:ind w:left="720" w:firstLine="720"/>
      </w:pPr>
      <w:r>
        <w:t> </w:t>
      </w:r>
    </w:p>
    <w:p w14:paraId="0E7534C5" w14:textId="77777777" w:rsidR="00501E97" w:rsidRDefault="00501E97" w:rsidP="00501E97">
      <w:pPr>
        <w:ind w:left="720"/>
      </w:pPr>
      <w:r>
        <w:t>The sample leads you to believe that the average miles driven is greater than 36,000 (i.e.</w:t>
      </w:r>
      <w:r w:rsidR="00877A00">
        <w:t>,</w:t>
      </w:r>
      <w:r>
        <w:t xml:space="preserve"> </w:t>
      </w:r>
      <w:r>
        <w:sym w:font="Symbol" w:char="F06D"/>
      </w:r>
      <w:r w:rsidR="00AD0E7A">
        <w:t xml:space="preserve"> </w:t>
      </w:r>
      <w:r>
        <w:sym w:font="Symbol" w:char="F0A3"/>
      </w:r>
      <w:r w:rsidR="00AD0E7A">
        <w:t xml:space="preserve"> </w:t>
      </w:r>
      <w:r>
        <w:t xml:space="preserve">36,000 is incorrect), but in actuality the average miles driven </w:t>
      </w:r>
      <w:r>
        <w:rPr>
          <w:u w:val="single"/>
        </w:rPr>
        <w:t>is</w:t>
      </w:r>
      <w:r>
        <w:t xml:space="preserve"> less than or equal to 36,000.</w:t>
      </w:r>
    </w:p>
    <w:p w14:paraId="41762642" w14:textId="77777777" w:rsidR="00501E97" w:rsidRDefault="00501E97" w:rsidP="00501E97">
      <w:pPr>
        <w:ind w:left="720"/>
      </w:pPr>
      <w:r>
        <w:t> </w:t>
      </w:r>
    </w:p>
    <w:p w14:paraId="6CA690C2" w14:textId="77777777" w:rsidR="00501E97" w:rsidRDefault="00501E97" w:rsidP="00501E97">
      <w:pPr>
        <w:pStyle w:val="BodyTextIndent3"/>
        <w:ind w:left="1080"/>
      </w:pPr>
      <w:r>
        <w:rPr>
          <w:u w:val="single"/>
        </w:rPr>
        <w:t>Notes</w:t>
      </w:r>
      <w:r>
        <w:t>:</w:t>
      </w:r>
    </w:p>
    <w:p w14:paraId="4D0C5A10" w14:textId="77777777" w:rsidR="00501E97" w:rsidRDefault="00501E97" w:rsidP="00B04882">
      <w:pPr>
        <w:pStyle w:val="BodyTextIndent3"/>
        <w:numPr>
          <w:ilvl w:val="0"/>
          <w:numId w:val="18"/>
        </w:numPr>
      </w:pPr>
      <w:r>
        <w:lastRenderedPageBreak/>
        <w:t xml:space="preserve">The probability of this happening </w:t>
      </w:r>
      <w:r>
        <w:rPr>
          <w:u w:val="single"/>
        </w:rPr>
        <w:t>is</w:t>
      </w:r>
      <w:r>
        <w:t xml:space="preserve"> set at a level of </w:t>
      </w:r>
      <w:r>
        <w:rPr>
          <w:rFonts w:ascii="Symbol" w:hAnsi="Symbol"/>
        </w:rPr>
        <w:t></w:t>
      </w:r>
      <w:r>
        <w:t>.</w:t>
      </w:r>
    </w:p>
    <w:p w14:paraId="6DE7EDC1" w14:textId="77777777" w:rsidR="00501E97" w:rsidRDefault="00501E97" w:rsidP="00B04882">
      <w:pPr>
        <w:pStyle w:val="BodyTextIndent3"/>
        <w:numPr>
          <w:ilvl w:val="0"/>
          <w:numId w:val="18"/>
        </w:numPr>
      </w:pPr>
      <w:r>
        <w:t>The probability of correctly rejecting H</w:t>
      </w:r>
      <w:r>
        <w:rPr>
          <w:vertAlign w:val="subscript"/>
        </w:rPr>
        <w:t>o</w:t>
      </w:r>
      <w:r>
        <w:t xml:space="preserve"> is 1-</w:t>
      </w:r>
      <w:r>
        <w:rPr>
          <w:rFonts w:ascii="Symbol" w:hAnsi="Symbol"/>
        </w:rPr>
        <w:t></w:t>
      </w:r>
      <w:r>
        <w:t>.</w:t>
      </w:r>
    </w:p>
    <w:p w14:paraId="7598EC10" w14:textId="77777777" w:rsidR="00501E97" w:rsidRDefault="00501E97" w:rsidP="00501E97">
      <w:pPr>
        <w:ind w:left="720"/>
      </w:pPr>
      <w:r>
        <w:t> </w:t>
      </w:r>
    </w:p>
    <w:p w14:paraId="06A511D6" w14:textId="77777777" w:rsidR="00501E97" w:rsidRDefault="00501E97" w:rsidP="00501E97">
      <w:pPr>
        <w:ind w:left="720"/>
      </w:pPr>
      <w:r w:rsidRPr="00332A12">
        <w:rPr>
          <w:u w:val="single"/>
        </w:rPr>
        <w:t>Type II</w:t>
      </w:r>
      <w:r>
        <w:t>: Do not reject H</w:t>
      </w:r>
      <w:r>
        <w:rPr>
          <w:vertAlign w:val="subscript"/>
        </w:rPr>
        <w:t>o</w:t>
      </w:r>
      <w:r>
        <w:t>, but H</w:t>
      </w:r>
      <w:r>
        <w:rPr>
          <w:vertAlign w:val="subscript"/>
        </w:rPr>
        <w:t>a</w:t>
      </w:r>
      <w:r>
        <w:t xml:space="preserve"> is really true. </w:t>
      </w:r>
    </w:p>
    <w:p w14:paraId="05A9E123" w14:textId="77777777" w:rsidR="00501E97" w:rsidRDefault="00501E97" w:rsidP="00501E97">
      <w:pPr>
        <w:ind w:firstLine="720"/>
      </w:pPr>
      <w:r>
        <w:t> </w:t>
      </w:r>
    </w:p>
    <w:p w14:paraId="612EBD80" w14:textId="77777777" w:rsidR="00501E97" w:rsidRDefault="00501E97" w:rsidP="00501E97">
      <w:pPr>
        <w:ind w:left="720" w:firstLine="720"/>
      </w:pPr>
      <w:r>
        <w:t xml:space="preserve">Do not reject </w:t>
      </w:r>
      <w:r>
        <w:rPr>
          <w:rFonts w:ascii="Symbol" w:hAnsi="Symbol"/>
        </w:rPr>
        <w:t></w:t>
      </w:r>
      <w:r>
        <w:t xml:space="preserve"> </w:t>
      </w:r>
      <w:r>
        <w:rPr>
          <w:rFonts w:ascii="Symbol" w:hAnsi="Symbol"/>
        </w:rPr>
        <w:t></w:t>
      </w:r>
      <w:r>
        <w:t xml:space="preserve"> 36,000, but </w:t>
      </w:r>
      <w:r>
        <w:rPr>
          <w:rFonts w:ascii="Symbol" w:hAnsi="Symbol"/>
        </w:rPr>
        <w:t></w:t>
      </w:r>
      <w:r>
        <w:t xml:space="preserve"> really is &gt; 36,000.</w:t>
      </w:r>
    </w:p>
    <w:p w14:paraId="5928C3C5" w14:textId="77777777" w:rsidR="00501E97" w:rsidRDefault="00501E97" w:rsidP="00501E97">
      <w:pPr>
        <w:ind w:firstLine="720"/>
      </w:pPr>
      <w:r>
        <w:t> </w:t>
      </w:r>
    </w:p>
    <w:p w14:paraId="0BEB4877" w14:textId="77777777" w:rsidR="00501E97" w:rsidRDefault="00501E97" w:rsidP="00501E97">
      <w:pPr>
        <w:ind w:left="720"/>
      </w:pPr>
      <w:r>
        <w:t xml:space="preserve">The sample does </w:t>
      </w:r>
      <w:r>
        <w:rPr>
          <w:u w:val="single"/>
        </w:rPr>
        <w:t>not</w:t>
      </w:r>
      <w:r>
        <w:t xml:space="preserve"> give you enough evidence to conclude that the average miles driven is greater than 36,000, but the average miles driven really </w:t>
      </w:r>
      <w:r>
        <w:rPr>
          <w:u w:val="single"/>
        </w:rPr>
        <w:t>is</w:t>
      </w:r>
      <w:r>
        <w:t xml:space="preserve"> greater than 36,000.</w:t>
      </w:r>
    </w:p>
    <w:p w14:paraId="5C47C649" w14:textId="77777777" w:rsidR="00501E97" w:rsidRDefault="00501E97" w:rsidP="00501E97">
      <w:r>
        <w:t> </w:t>
      </w:r>
    </w:p>
    <w:p w14:paraId="488EBC2E" w14:textId="77777777" w:rsidR="00501E97" w:rsidRDefault="00501E97" w:rsidP="00501E97">
      <w:pPr>
        <w:ind w:left="1080"/>
      </w:pPr>
      <w:r>
        <w:rPr>
          <w:u w:val="single"/>
        </w:rPr>
        <w:t>Notes</w:t>
      </w:r>
      <w:r>
        <w:t>:</w:t>
      </w:r>
    </w:p>
    <w:p w14:paraId="26D60C80" w14:textId="77777777" w:rsidR="00501E97" w:rsidRDefault="00501E97" w:rsidP="00B04882">
      <w:pPr>
        <w:numPr>
          <w:ilvl w:val="0"/>
          <w:numId w:val="19"/>
        </w:numPr>
        <w:tabs>
          <w:tab w:val="clear" w:pos="1080"/>
          <w:tab w:val="num" w:pos="1440"/>
        </w:tabs>
        <w:ind w:left="1440"/>
      </w:pPr>
      <w:r>
        <w:t xml:space="preserve">The probability of this happening is </w:t>
      </w:r>
      <w:r>
        <w:rPr>
          <w:rFonts w:ascii="Symbol" w:hAnsi="Symbol"/>
        </w:rPr>
        <w:t></w:t>
      </w:r>
      <w:r>
        <w:t xml:space="preserve">. This probability is </w:t>
      </w:r>
      <w:r>
        <w:rPr>
          <w:u w:val="single"/>
        </w:rPr>
        <w:t>not</w:t>
      </w:r>
      <w:r>
        <w:t xml:space="preserve"> controlled. Thus</w:t>
      </w:r>
      <w:r w:rsidR="00877A00">
        <w:t>,</w:t>
      </w:r>
      <w:r>
        <w:t xml:space="preserve"> given that </w:t>
      </w:r>
      <w:r>
        <w:rPr>
          <w:rFonts w:ascii="Symbol" w:hAnsi="Symbol"/>
        </w:rPr>
        <w:t></w:t>
      </w:r>
      <w:r>
        <w:t xml:space="preserve"> really is &gt; 36,000, the probability of committing this Type II error could be 0, 0.1, 0.2, 0.99, …, or 1.</w:t>
      </w:r>
    </w:p>
    <w:p w14:paraId="7CAA5187" w14:textId="77777777" w:rsidR="00501E97" w:rsidRDefault="00501E97" w:rsidP="00B04882">
      <w:pPr>
        <w:numPr>
          <w:ilvl w:val="0"/>
          <w:numId w:val="19"/>
        </w:numPr>
        <w:tabs>
          <w:tab w:val="clear" w:pos="1080"/>
          <w:tab w:val="num" w:pos="1440"/>
        </w:tabs>
        <w:ind w:left="1440"/>
      </w:pPr>
      <w:r>
        <w:t>The probability of correctly concluding do not reject H</w:t>
      </w:r>
      <w:r>
        <w:rPr>
          <w:vertAlign w:val="subscript"/>
        </w:rPr>
        <w:t>o</w:t>
      </w:r>
      <w:r>
        <w:t xml:space="preserve"> when H</w:t>
      </w:r>
      <w:r>
        <w:rPr>
          <w:vertAlign w:val="subscript"/>
        </w:rPr>
        <w:t>o</w:t>
      </w:r>
      <w:r>
        <w:t xml:space="preserve"> is really true is 1-</w:t>
      </w:r>
      <w:r>
        <w:rPr>
          <w:rFonts w:ascii="Symbol" w:hAnsi="Symbol"/>
        </w:rPr>
        <w:t></w:t>
      </w:r>
      <w:r>
        <w:t>.</w:t>
      </w:r>
    </w:p>
    <w:p w14:paraId="2D06AFBD" w14:textId="77777777" w:rsidR="00501E97" w:rsidRDefault="00501E97" w:rsidP="00501E97">
      <w:pPr>
        <w:ind w:left="1440"/>
      </w:pPr>
      <w:r>
        <w:t> </w:t>
      </w:r>
    </w:p>
    <w:p w14:paraId="7490BDB3" w14:textId="77777777" w:rsidR="00501E97" w:rsidRDefault="00501E97" w:rsidP="00501E97">
      <w:pPr>
        <w:ind w:left="720"/>
      </w:pPr>
      <w:r>
        <w:t xml:space="preserve">Notice how specifying </w:t>
      </w:r>
      <w:r>
        <w:sym w:font="Symbol" w:char="F061"/>
      </w:r>
      <w:r>
        <w:t xml:space="preserve"> and not specifying </w:t>
      </w:r>
      <w:r>
        <w:sym w:font="Symbol" w:char="F062"/>
      </w:r>
      <w:r>
        <w:t xml:space="preserve"> controls what goes into H</w:t>
      </w:r>
      <w:r>
        <w:rPr>
          <w:vertAlign w:val="subscript"/>
        </w:rPr>
        <w:t>o</w:t>
      </w:r>
      <w:r>
        <w:t xml:space="preserve"> and H</w:t>
      </w:r>
      <w:r>
        <w:rPr>
          <w:vertAlign w:val="subscript"/>
        </w:rPr>
        <w:t>a</w:t>
      </w:r>
      <w:r>
        <w:t>!</w:t>
      </w:r>
    </w:p>
    <w:p w14:paraId="6FCA6646" w14:textId="77777777" w:rsidR="00501E97" w:rsidRDefault="00501E97" w:rsidP="00501E97"/>
    <w:p w14:paraId="42C27B26" w14:textId="77777777" w:rsidR="00501E97" w:rsidRDefault="00501E97" w:rsidP="00B04882">
      <w:pPr>
        <w:numPr>
          <w:ilvl w:val="0"/>
          <w:numId w:val="20"/>
        </w:numPr>
      </w:pPr>
      <w:r>
        <w:t xml:space="preserve">Perform a hypothesis test at the significance level of 0.01 using the test statistic or p-value method. </w:t>
      </w:r>
    </w:p>
    <w:p w14:paraId="39FB340D" w14:textId="77777777" w:rsidR="00501E97" w:rsidRDefault="00501E97" w:rsidP="00501E97">
      <w:pPr>
        <w:ind w:left="420"/>
      </w:pPr>
    </w:p>
    <w:p w14:paraId="7508A8FE" w14:textId="77777777" w:rsidR="00501E97" w:rsidRDefault="00501E97" w:rsidP="00501E97">
      <w:pPr>
        <w:pStyle w:val="BodyTextIndent"/>
      </w:pPr>
      <w:r w:rsidRPr="003E044B">
        <w:rPr>
          <w:u w:val="single"/>
        </w:rPr>
        <w:t>Test statistic method</w:t>
      </w:r>
      <w:r>
        <w:t>:</w:t>
      </w:r>
    </w:p>
    <w:p w14:paraId="6848030B" w14:textId="77777777" w:rsidR="00501E97" w:rsidRDefault="00501E97" w:rsidP="00B04882">
      <w:pPr>
        <w:numPr>
          <w:ilvl w:val="0"/>
          <w:numId w:val="21"/>
        </w:numPr>
        <w:jc w:val="left"/>
      </w:pPr>
      <w:r>
        <w:lastRenderedPageBreak/>
        <w:t>H</w:t>
      </w:r>
      <w:r>
        <w:rPr>
          <w:vertAlign w:val="subscript"/>
        </w:rPr>
        <w:t>o</w:t>
      </w:r>
      <w:r>
        <w:t xml:space="preserve">: </w:t>
      </w:r>
      <w:r>
        <w:rPr>
          <w:rFonts w:ascii="Symbol" w:hAnsi="Symbol"/>
        </w:rPr>
        <w:t></w:t>
      </w:r>
      <w:r>
        <w:rPr>
          <w:rFonts w:ascii="Symbol" w:hAnsi="Symbol"/>
        </w:rPr>
        <w:t></w:t>
      </w:r>
      <w:r>
        <w:t>36,000</w:t>
      </w:r>
      <w:r>
        <w:br/>
        <w:t>H</w:t>
      </w:r>
      <w:r>
        <w:rPr>
          <w:vertAlign w:val="subscript"/>
        </w:rPr>
        <w:t>a</w:t>
      </w:r>
      <w:r>
        <w:t xml:space="preserve">: </w:t>
      </w:r>
      <w:r>
        <w:rPr>
          <w:rFonts w:ascii="Symbol" w:hAnsi="Symbol"/>
        </w:rPr>
        <w:t></w:t>
      </w:r>
      <w:r>
        <w:t>&gt;36,000</w:t>
      </w:r>
    </w:p>
    <w:p w14:paraId="2DA9B70E" w14:textId="77777777" w:rsidR="00501E97" w:rsidRPr="004F1761" w:rsidRDefault="00501E97" w:rsidP="00B04882">
      <w:pPr>
        <w:numPr>
          <w:ilvl w:val="0"/>
          <w:numId w:val="21"/>
        </w:numPr>
        <w:jc w:val="left"/>
      </w:pPr>
      <w:r w:rsidRPr="003E044B">
        <w:rPr>
          <w:position w:val="-46"/>
        </w:rPr>
        <w:object w:dxaOrig="5280" w:dyaOrig="1080" w14:anchorId="5D6B809B">
          <v:shape id="_x0000_i1035" type="#_x0000_t75" style="width:264pt;height:54.6pt" o:ole="">
            <v:imagedata r:id="rId129" o:title=""/>
          </v:shape>
          <o:OLEObject Type="Embed" ProgID="Equation.DSMT4" ShapeID="_x0000_i1035" DrawAspect="Content" ObjectID="_1670047924" r:id="rId130"/>
        </w:object>
      </w:r>
    </w:p>
    <w:p w14:paraId="62E069CD" w14:textId="77777777" w:rsidR="004F1761" w:rsidRDefault="004F1761" w:rsidP="004F1761">
      <w:pPr>
        <w:ind w:left="1080"/>
        <w:jc w:val="left"/>
        <w:rPr>
          <w:position w:val="-46"/>
        </w:rPr>
      </w:pPr>
    </w:p>
    <w:p w14:paraId="5647D5E2" w14:textId="2D4359AF" w:rsidR="004F1761" w:rsidRPr="004F1761" w:rsidRDefault="004F1761" w:rsidP="004F1761">
      <w:pPr>
        <w:pStyle w:val="R-14"/>
        <w:ind w:left="1080"/>
      </w:pPr>
      <w:r>
        <w:t xml:space="preserve">&gt; </w:t>
      </w:r>
      <w:r w:rsidRPr="004F1761">
        <w:t>ybar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39900</w:t>
      </w:r>
    </w:p>
    <w:p w14:paraId="1CE514F9" w14:textId="5C098EC0" w:rsidR="004F1761" w:rsidRPr="004F1761" w:rsidRDefault="004F1761" w:rsidP="004F1761">
      <w:pPr>
        <w:pStyle w:val="R-14"/>
        <w:ind w:left="1080"/>
      </w:pPr>
      <w:r w:rsidRPr="004F1761">
        <w:t>&gt; s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1866</w:t>
      </w:r>
    </w:p>
    <w:p w14:paraId="1B624E14" w14:textId="6966F629" w:rsidR="004F1761" w:rsidRPr="004F1761" w:rsidRDefault="004F1761" w:rsidP="004F1761">
      <w:pPr>
        <w:pStyle w:val="R-14"/>
        <w:ind w:left="1080"/>
      </w:pPr>
      <w:r w:rsidRPr="004F1761">
        <w:t>&gt; alpha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0.01</w:t>
      </w:r>
    </w:p>
    <w:p w14:paraId="255A22E5" w14:textId="48D2F3AC" w:rsidR="004F1761" w:rsidRPr="004F1761" w:rsidRDefault="004F1761" w:rsidP="004F1761">
      <w:pPr>
        <w:pStyle w:val="R-14"/>
        <w:ind w:left="1080"/>
      </w:pPr>
      <w:r w:rsidRPr="004F1761">
        <w:t>&gt; n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32</w:t>
      </w:r>
    </w:p>
    <w:p w14:paraId="0DF96590" w14:textId="77777777" w:rsidR="004F1761" w:rsidRPr="004F1761" w:rsidRDefault="004F1761" w:rsidP="004F1761">
      <w:pPr>
        <w:pStyle w:val="R-14"/>
        <w:ind w:left="1080"/>
      </w:pPr>
    </w:p>
    <w:p w14:paraId="33BA0BE5" w14:textId="77777777" w:rsidR="004F1761" w:rsidRPr="004F1761" w:rsidRDefault="004F1761" w:rsidP="004F1761">
      <w:pPr>
        <w:pStyle w:val="R-14"/>
        <w:ind w:left="1080"/>
      </w:pPr>
      <w:r w:rsidRPr="004F1761">
        <w:t>&gt; #Test statistic</w:t>
      </w:r>
    </w:p>
    <w:p w14:paraId="03672E15" w14:textId="0D1AC659" w:rsidR="004F1761" w:rsidRPr="004F1761" w:rsidRDefault="004F1761" w:rsidP="004F1761">
      <w:pPr>
        <w:pStyle w:val="R-14"/>
        <w:ind w:left="1080"/>
      </w:pPr>
      <w:r w:rsidRPr="004F1761">
        <w:t>&gt; mu0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36000</w:t>
      </w:r>
    </w:p>
    <w:p w14:paraId="285F7F99" w14:textId="29670641" w:rsidR="004F1761" w:rsidRPr="004F1761" w:rsidRDefault="004F1761" w:rsidP="004F1761">
      <w:pPr>
        <w:pStyle w:val="R-14"/>
        <w:ind w:left="1080"/>
      </w:pPr>
      <w:r w:rsidRPr="004F1761">
        <w:t>&gt; t</w:t>
      </w:r>
      <w:r w:rsidR="006A3181">
        <w:t xml:space="preserve"> </w:t>
      </w:r>
      <w:r w:rsidRPr="004F1761">
        <w:t>&lt;-</w:t>
      </w:r>
      <w:r w:rsidR="006A3181">
        <w:t xml:space="preserve"> </w:t>
      </w:r>
      <w:r w:rsidRPr="004F1761">
        <w:t>(ybar - mu0) / (s / sqrt(n))</w:t>
      </w:r>
    </w:p>
    <w:p w14:paraId="72AECB40" w14:textId="77777777" w:rsidR="004F1761" w:rsidRPr="004F1761" w:rsidRDefault="004F1761" w:rsidP="004F1761">
      <w:pPr>
        <w:pStyle w:val="R-14"/>
        <w:ind w:left="1080"/>
      </w:pPr>
      <w:r w:rsidRPr="004F1761">
        <w:t>&gt; t</w:t>
      </w:r>
    </w:p>
    <w:p w14:paraId="36B838B5" w14:textId="77777777" w:rsidR="004F1761" w:rsidRDefault="004F1761" w:rsidP="004F1761">
      <w:pPr>
        <w:pStyle w:val="R-14"/>
        <w:ind w:left="1080"/>
      </w:pPr>
      <w:r w:rsidRPr="004F1761">
        <w:t>[1] 11.82301</w:t>
      </w:r>
    </w:p>
    <w:p w14:paraId="5464454E" w14:textId="77777777" w:rsidR="004F1761" w:rsidRDefault="004F1761" w:rsidP="004F1761">
      <w:pPr>
        <w:ind w:left="1080"/>
        <w:jc w:val="left"/>
      </w:pPr>
    </w:p>
    <w:p w14:paraId="25C39B1A" w14:textId="77777777" w:rsidR="00501E97" w:rsidRDefault="00501E97" w:rsidP="00B04882">
      <w:pPr>
        <w:numPr>
          <w:ilvl w:val="0"/>
          <w:numId w:val="21"/>
        </w:numPr>
        <w:jc w:val="left"/>
      </w:pPr>
      <w:r>
        <w:t>t</w:t>
      </w:r>
      <w:r>
        <w:rPr>
          <w:vertAlign w:val="subscript"/>
        </w:rPr>
        <w:t>0.01, 31</w:t>
      </w:r>
      <w:r w:rsidR="001B195B">
        <w:t xml:space="preserve"> </w:t>
      </w:r>
      <w:r>
        <w:t>=</w:t>
      </w:r>
      <w:r w:rsidR="001B195B">
        <w:t xml:space="preserve"> </w:t>
      </w:r>
      <w:r>
        <w:t>2.453</w:t>
      </w:r>
    </w:p>
    <w:p w14:paraId="5C21FF26" w14:textId="77777777" w:rsidR="004F1761" w:rsidRDefault="004F1761" w:rsidP="004F1761">
      <w:pPr>
        <w:ind w:left="1080"/>
        <w:jc w:val="left"/>
      </w:pPr>
    </w:p>
    <w:p w14:paraId="1F463251" w14:textId="77777777" w:rsidR="004F1761" w:rsidRPr="004F1761" w:rsidRDefault="004F1761" w:rsidP="004F1761">
      <w:pPr>
        <w:pStyle w:val="R-14"/>
        <w:ind w:left="1080"/>
      </w:pPr>
      <w:r w:rsidRPr="004F1761">
        <w:t>&gt; qt(p = 1 - alpha, df = n-1) #Notice there is no alpha/2</w:t>
      </w:r>
    </w:p>
    <w:p w14:paraId="63051B46" w14:textId="77777777" w:rsidR="004F1761" w:rsidRPr="004F1761" w:rsidRDefault="004F1761" w:rsidP="004F1761">
      <w:pPr>
        <w:pStyle w:val="R-14"/>
        <w:ind w:left="1080"/>
      </w:pPr>
      <w:r w:rsidRPr="004F1761">
        <w:t>[1] 2.452824</w:t>
      </w:r>
    </w:p>
    <w:p w14:paraId="55F44211" w14:textId="77777777" w:rsidR="004F1761" w:rsidRDefault="004F1761" w:rsidP="004F1761">
      <w:pPr>
        <w:ind w:left="1080"/>
        <w:jc w:val="left"/>
      </w:pPr>
    </w:p>
    <w:p w14:paraId="169766C3" w14:textId="0F2786DE" w:rsidR="00501E97" w:rsidRDefault="00F86835" w:rsidP="00B04882">
      <w:pPr>
        <w:numPr>
          <w:ilvl w:val="0"/>
          <w:numId w:val="21"/>
        </w:numPr>
        <w:jc w:val="left"/>
      </w:pPr>
      <w:r>
        <w:t>Because</w:t>
      </w:r>
      <w:r w:rsidR="00501E97">
        <w:t xml:space="preserve"> 11.8230</w:t>
      </w:r>
      <w:r w:rsidR="001B195B">
        <w:t xml:space="preserve"> </w:t>
      </w:r>
      <w:r w:rsidR="00501E97">
        <w:t>&gt;</w:t>
      </w:r>
      <w:r w:rsidR="001B195B">
        <w:t xml:space="preserve"> </w:t>
      </w:r>
      <w:r w:rsidR="00501E97">
        <w:t>2.453</w:t>
      </w:r>
      <w:r>
        <w:t>,</w:t>
      </w:r>
      <w:r w:rsidR="00501E97">
        <w:t xml:space="preserve"> reject H</w:t>
      </w:r>
      <w:r w:rsidR="00501E97">
        <w:rPr>
          <w:vertAlign w:val="subscript"/>
        </w:rPr>
        <w:t>o</w:t>
      </w:r>
      <w:r w:rsidR="00501E97">
        <w:t>.</w:t>
      </w:r>
    </w:p>
    <w:p w14:paraId="494DFF7C" w14:textId="77777777" w:rsidR="00501E97" w:rsidRDefault="00501E97" w:rsidP="00B04882">
      <w:pPr>
        <w:numPr>
          <w:ilvl w:val="0"/>
          <w:numId w:val="21"/>
        </w:numPr>
      </w:pPr>
      <w:r>
        <w:t>There is sufficient evidence to show that the average miles driven in 3-years is greater than 36,000 miles.</w:t>
      </w:r>
    </w:p>
    <w:p w14:paraId="504F1E2C" w14:textId="77777777" w:rsidR="00501E97" w:rsidRDefault="00501E97" w:rsidP="00501E97">
      <w:r>
        <w:t>  </w:t>
      </w:r>
    </w:p>
    <w:p w14:paraId="06456DEE" w14:textId="77777777" w:rsidR="00501E97" w:rsidRDefault="00501E97" w:rsidP="00501E97">
      <w:pPr>
        <w:ind w:left="1440"/>
      </w:pPr>
      <w:r>
        <w:t xml:space="preserve">Make sure you can draw a picture of the </w:t>
      </w:r>
      <w:r w:rsidR="0042716B">
        <w:t>t distribution</w:t>
      </w:r>
      <w:r>
        <w:t xml:space="preserve"> for this example! </w:t>
      </w:r>
    </w:p>
    <w:p w14:paraId="3097052D" w14:textId="77777777" w:rsidR="00501E97" w:rsidRDefault="00501E97" w:rsidP="00501E97">
      <w:pPr>
        <w:ind w:left="1440"/>
      </w:pPr>
    </w:p>
    <w:p w14:paraId="2CAE4E4A" w14:textId="77777777" w:rsidR="00501E97" w:rsidRPr="00082BC0" w:rsidRDefault="00501E97" w:rsidP="00501E97">
      <w:pPr>
        <w:pStyle w:val="BodyTextIndent"/>
        <w:rPr>
          <w:szCs w:val="40"/>
        </w:rPr>
      </w:pPr>
      <w:r w:rsidRPr="003E044B">
        <w:rPr>
          <w:u w:val="single"/>
        </w:rPr>
        <w:t>P-value method</w:t>
      </w:r>
      <w:r>
        <w:t>:</w:t>
      </w:r>
    </w:p>
    <w:p w14:paraId="35FE368A" w14:textId="4233E9F7" w:rsidR="00501E97" w:rsidRDefault="00501E97" w:rsidP="00AD0E7A">
      <w:pPr>
        <w:ind w:left="720"/>
        <w:jc w:val="left"/>
      </w:pPr>
      <w:r>
        <w:t xml:space="preserve">1. </w:t>
      </w:r>
      <w:r w:rsidRPr="00082BC0">
        <w:t>H</w:t>
      </w:r>
      <w:r w:rsidRPr="00082BC0">
        <w:rPr>
          <w:vertAlign w:val="subscript"/>
        </w:rPr>
        <w:t>o</w:t>
      </w:r>
      <w:r w:rsidRPr="00082BC0">
        <w:t xml:space="preserve">: </w:t>
      </w:r>
      <w:r w:rsidRPr="00082BC0">
        <w:rPr>
          <w:rFonts w:ascii="Symbol" w:hAnsi="Symbol"/>
        </w:rPr>
        <w:t></w:t>
      </w:r>
      <w:r w:rsidRPr="00082BC0">
        <w:rPr>
          <w:rFonts w:ascii="Symbol" w:hAnsi="Symbol"/>
        </w:rPr>
        <w:t></w:t>
      </w:r>
      <w:r w:rsidRPr="00082BC0">
        <w:t>36,000</w:t>
      </w:r>
      <w:r>
        <w:t xml:space="preserve"> </w:t>
      </w:r>
      <w:r>
        <w:br/>
        <w:t xml:space="preserve">    </w:t>
      </w:r>
      <w:r w:rsidRPr="00082BC0">
        <w:t>H</w:t>
      </w:r>
      <w:r w:rsidRPr="00082BC0">
        <w:rPr>
          <w:vertAlign w:val="subscript"/>
        </w:rPr>
        <w:t>a</w:t>
      </w:r>
      <w:r w:rsidRPr="00082BC0">
        <w:t xml:space="preserve">: </w:t>
      </w:r>
      <w:r w:rsidRPr="00082BC0">
        <w:rPr>
          <w:rFonts w:ascii="Symbol" w:hAnsi="Symbol"/>
        </w:rPr>
        <w:t></w:t>
      </w:r>
      <w:r w:rsidRPr="00082BC0">
        <w:t>&gt;36,000</w:t>
      </w:r>
    </w:p>
    <w:p w14:paraId="747F14CF" w14:textId="636B3D54" w:rsidR="00501E97" w:rsidRPr="00082BC0" w:rsidRDefault="00087323" w:rsidP="00087323">
      <w:pPr>
        <w:ind w:left="720"/>
        <w:jc w:val="left"/>
      </w:pPr>
      <w:r>
        <w:lastRenderedPageBreak/>
        <w:t xml:space="preserve">2. </w:t>
      </w:r>
      <w:r w:rsidR="00501E97" w:rsidRPr="00082BC0">
        <w:rPr>
          <w:position w:val="-46"/>
        </w:rPr>
        <w:object w:dxaOrig="5280" w:dyaOrig="1080" w14:anchorId="0031A22A">
          <v:shape id="_x0000_i1036" type="#_x0000_t75" style="width:264pt;height:54.6pt" o:ole="">
            <v:imagedata r:id="rId131" o:title=""/>
          </v:shape>
          <o:OLEObject Type="Embed" ProgID="Equation.DSMT4" ShapeID="_x0000_i1036" DrawAspect="Content" ObjectID="_1670047925" r:id="rId132"/>
        </w:object>
      </w:r>
    </w:p>
    <w:p w14:paraId="4A4E50BF" w14:textId="77777777" w:rsidR="00501E97" w:rsidRDefault="00501E97" w:rsidP="00501E97">
      <w:pPr>
        <w:ind w:left="1440"/>
      </w:pPr>
    </w:p>
    <w:p w14:paraId="397C797E" w14:textId="0630E01C" w:rsidR="00501E97" w:rsidRPr="0062299B" w:rsidRDefault="00501E97" w:rsidP="00501E97">
      <w:pPr>
        <w:ind w:left="1440"/>
        <w:rPr>
          <w:color w:val="000000"/>
          <w:vertAlign w:val="superscript"/>
          <w:lang w:val="fr-FR"/>
        </w:rPr>
      </w:pPr>
      <w:r w:rsidRPr="0062299B">
        <w:rPr>
          <w:lang w:val="fr-FR"/>
        </w:rPr>
        <w:t>p-value = P(</w:t>
      </w:r>
      <w:r w:rsidR="00D62952">
        <w:rPr>
          <w:lang w:val="fr-FR"/>
        </w:rPr>
        <w:t>T</w:t>
      </w:r>
      <w:r w:rsidR="001B195B">
        <w:rPr>
          <w:lang w:val="fr-FR"/>
        </w:rPr>
        <w:t xml:space="preserve"> </w:t>
      </w:r>
      <w:r w:rsidRPr="0062299B">
        <w:rPr>
          <w:lang w:val="fr-FR"/>
        </w:rPr>
        <w:t>&gt;</w:t>
      </w:r>
      <w:r w:rsidR="001B195B">
        <w:rPr>
          <w:lang w:val="fr-FR"/>
        </w:rPr>
        <w:t xml:space="preserve"> </w:t>
      </w:r>
      <w:r w:rsidRPr="0062299B">
        <w:rPr>
          <w:lang w:val="fr-FR"/>
        </w:rPr>
        <w:t>11.8230)</w:t>
      </w:r>
      <w:r w:rsidR="00877A00">
        <w:rPr>
          <w:lang w:val="fr-FR"/>
        </w:rPr>
        <w:t xml:space="preserve"> </w:t>
      </w:r>
      <w:r w:rsidRPr="0062299B">
        <w:rPr>
          <w:lang w:val="fr-FR"/>
        </w:rPr>
        <w:t>=</w:t>
      </w:r>
      <w:r w:rsidR="00877A00">
        <w:rPr>
          <w:lang w:val="fr-FR"/>
        </w:rPr>
        <w:t xml:space="preserve"> </w:t>
      </w:r>
      <w:r w:rsidRPr="0062299B">
        <w:rPr>
          <w:color w:val="000000"/>
          <w:lang w:val="fr-FR"/>
        </w:rPr>
        <w:t>2.54</w:t>
      </w:r>
      <w:r w:rsidR="00877A00">
        <w:rPr>
          <w:color w:val="000000"/>
          <w:lang w:val="fr-FR"/>
        </w:rPr>
        <w:t>5</w:t>
      </w:r>
      <w:r w:rsidR="00CF75A4">
        <w:rPr>
          <w:rFonts w:cs="Arial"/>
          <w:color w:val="000000"/>
          <w:lang w:val="fr-FR"/>
        </w:rPr>
        <w:t>×</w:t>
      </w:r>
      <w:r w:rsidRPr="0062299B">
        <w:rPr>
          <w:color w:val="000000"/>
          <w:lang w:val="fr-FR"/>
        </w:rPr>
        <w:t>10</w:t>
      </w:r>
      <w:r w:rsidRPr="0062299B">
        <w:rPr>
          <w:color w:val="000000"/>
          <w:vertAlign w:val="superscript"/>
          <w:lang w:val="fr-FR"/>
        </w:rPr>
        <w:t xml:space="preserve">-13 </w:t>
      </w:r>
    </w:p>
    <w:p w14:paraId="774DA2E6" w14:textId="77777777" w:rsidR="00501E97" w:rsidRDefault="00501E97" w:rsidP="00501E97">
      <w:pPr>
        <w:ind w:left="1800"/>
        <w:rPr>
          <w:color w:val="000000"/>
          <w:vertAlign w:val="superscript"/>
          <w:lang w:val="fr-FR"/>
        </w:rPr>
      </w:pPr>
    </w:p>
    <w:p w14:paraId="786F405F" w14:textId="77777777" w:rsidR="001B195B" w:rsidRPr="001B195B" w:rsidRDefault="001B195B" w:rsidP="001B195B">
      <w:pPr>
        <w:pStyle w:val="R-14"/>
        <w:ind w:left="1440"/>
        <w:rPr>
          <w:lang w:val="fr-FR"/>
        </w:rPr>
      </w:pPr>
      <w:r w:rsidRPr="001B195B">
        <w:rPr>
          <w:lang w:val="fr-FR"/>
        </w:rPr>
        <w:t>&gt; 1 - pt(q = t, df = n - 1)</w:t>
      </w:r>
    </w:p>
    <w:p w14:paraId="5F056F3A" w14:textId="77777777" w:rsidR="001B195B" w:rsidRDefault="001B195B" w:rsidP="001B195B">
      <w:pPr>
        <w:pStyle w:val="R-14"/>
        <w:ind w:left="1440"/>
        <w:rPr>
          <w:lang w:val="fr-FR"/>
        </w:rPr>
      </w:pPr>
      <w:r w:rsidRPr="001B195B">
        <w:rPr>
          <w:lang w:val="fr-FR"/>
        </w:rPr>
        <w:t>[1] 2.544631e-13</w:t>
      </w:r>
    </w:p>
    <w:p w14:paraId="6E88E181" w14:textId="77777777" w:rsidR="001B195B" w:rsidRPr="001B195B" w:rsidRDefault="001B195B" w:rsidP="001B195B">
      <w:pPr>
        <w:pStyle w:val="R-14"/>
        <w:ind w:left="1440"/>
        <w:rPr>
          <w:lang w:val="fr-FR"/>
        </w:rPr>
      </w:pPr>
    </w:p>
    <w:p w14:paraId="143FFF1D" w14:textId="77777777" w:rsidR="00501E97" w:rsidRDefault="00501E97" w:rsidP="00501E97">
      <w:pPr>
        <w:ind w:left="1440"/>
        <w:rPr>
          <w:noProof/>
        </w:rPr>
      </w:pPr>
      <w:r>
        <w:rPr>
          <w:noProof/>
        </w:rPr>
        <w:t xml:space="preserve">P-value interpretation: If </w:t>
      </w:r>
      <w:r>
        <w:rPr>
          <w:noProof/>
        </w:rPr>
        <w:sym w:font="Symbol" w:char="F06D"/>
      </w:r>
      <w:r>
        <w:rPr>
          <w:noProof/>
        </w:rPr>
        <w:t xml:space="preserve"> is really </w:t>
      </w:r>
      <w:r>
        <w:rPr>
          <w:noProof/>
        </w:rPr>
        <w:sym w:font="Symbol" w:char="F0A3"/>
      </w:r>
      <w:r>
        <w:rPr>
          <w:noProof/>
        </w:rPr>
        <w:t xml:space="preserve"> 36,000 in the population, then a test statistic value, t, at least this large (11.82) would occur </w:t>
      </w:r>
      <w:r>
        <w:rPr>
          <w:color w:val="000000"/>
        </w:rPr>
        <w:t xml:space="preserve">0.0000000002544% of the time </w:t>
      </w:r>
      <w:r>
        <w:rPr>
          <w:noProof/>
        </w:rPr>
        <w:t xml:space="preserve">if the hypothesis test process (take a new sample and perform a new hypothesis test) is repeated a large number of times. This is VERY, VERY unlikely! Therefore, most likely </w:t>
      </w:r>
      <w:r>
        <w:rPr>
          <w:noProof/>
        </w:rPr>
        <w:sym w:font="Symbol" w:char="F06D"/>
      </w:r>
      <w:r>
        <w:rPr>
          <w:noProof/>
        </w:rPr>
        <w:t xml:space="preserve"> really is NOT </w:t>
      </w:r>
      <w:r>
        <w:rPr>
          <w:noProof/>
        </w:rPr>
        <w:sym w:font="Symbol" w:char="F0A3"/>
      </w:r>
      <w:r>
        <w:rPr>
          <w:noProof/>
        </w:rPr>
        <w:t xml:space="preserve"> 36,000.  </w:t>
      </w:r>
    </w:p>
    <w:p w14:paraId="762AA8B7" w14:textId="77777777" w:rsidR="00501E97" w:rsidRDefault="00501E97" w:rsidP="00501E97">
      <w:pPr>
        <w:ind w:left="1440"/>
      </w:pPr>
    </w:p>
    <w:p w14:paraId="5D9762A0" w14:textId="77777777" w:rsidR="00501E97" w:rsidRDefault="00501E97" w:rsidP="00087323">
      <w:pPr>
        <w:numPr>
          <w:ilvl w:val="0"/>
          <w:numId w:val="22"/>
        </w:numPr>
        <w:jc w:val="left"/>
      </w:pPr>
      <w:r>
        <w:rPr>
          <w:rFonts w:ascii="Symbol" w:hAnsi="Symbol"/>
        </w:rPr>
        <w:t></w:t>
      </w:r>
      <w:r>
        <w:t>=0.01</w:t>
      </w:r>
    </w:p>
    <w:p w14:paraId="13AF6E91" w14:textId="2C1C2CDA" w:rsidR="00501E97" w:rsidRDefault="00F86835" w:rsidP="00B04882">
      <w:pPr>
        <w:numPr>
          <w:ilvl w:val="0"/>
          <w:numId w:val="22"/>
        </w:numPr>
        <w:jc w:val="left"/>
      </w:pPr>
      <w:r>
        <w:t>Because</w:t>
      </w:r>
      <w:r w:rsidR="00501E97">
        <w:t xml:space="preserve"> </w:t>
      </w:r>
      <w:r w:rsidR="00877A00">
        <w:rPr>
          <w:color w:val="000000"/>
        </w:rPr>
        <w:t>2.545</w:t>
      </w:r>
      <w:r w:rsidR="009F1894">
        <w:rPr>
          <w:rFonts w:cs="Arial"/>
          <w:color w:val="000000"/>
        </w:rPr>
        <w:t>×</w:t>
      </w:r>
      <w:r w:rsidR="00501E97">
        <w:rPr>
          <w:color w:val="000000"/>
        </w:rPr>
        <w:t>10</w:t>
      </w:r>
      <w:r w:rsidR="00501E97">
        <w:rPr>
          <w:color w:val="000000"/>
          <w:vertAlign w:val="superscript"/>
        </w:rPr>
        <w:t>-13</w:t>
      </w:r>
      <w:r w:rsidR="00501E97" w:rsidRPr="00877A00">
        <w:rPr>
          <w:color w:val="000000"/>
        </w:rPr>
        <w:t xml:space="preserve"> </w:t>
      </w:r>
      <w:r w:rsidR="00501E97">
        <w:rPr>
          <w:color w:val="000000"/>
        </w:rPr>
        <w:t>&lt; 0.01, reject H</w:t>
      </w:r>
      <w:r w:rsidR="00501E97">
        <w:rPr>
          <w:color w:val="000000"/>
          <w:vertAlign w:val="subscript"/>
        </w:rPr>
        <w:t>o</w:t>
      </w:r>
      <w:r w:rsidR="00501E97">
        <w:rPr>
          <w:color w:val="000000"/>
        </w:rPr>
        <w:t>.</w:t>
      </w:r>
    </w:p>
    <w:p w14:paraId="4C316D5E" w14:textId="77777777" w:rsidR="00501E97" w:rsidRDefault="00501E97" w:rsidP="00B04882">
      <w:pPr>
        <w:numPr>
          <w:ilvl w:val="0"/>
          <w:numId w:val="22"/>
        </w:numPr>
        <w:jc w:val="left"/>
      </w:pPr>
      <w:r>
        <w:t>There is sufficient evidence to show that the average miles driven in 3-years is greater than 36,000 miles.</w:t>
      </w:r>
    </w:p>
    <w:p w14:paraId="1F3D8DEF" w14:textId="77777777" w:rsidR="00501E97" w:rsidRDefault="00501E97" w:rsidP="00501E97"/>
    <w:p w14:paraId="177ADB0D" w14:textId="2CDBCA57" w:rsidR="00501E97" w:rsidRDefault="00FA7827" w:rsidP="00501E97">
      <w:pPr>
        <w:pStyle w:val="BodyTextIndent"/>
        <w:rPr>
          <w:szCs w:val="40"/>
        </w:rPr>
      </w:pPr>
      <w:r>
        <w:rPr>
          <w:u w:val="single"/>
        </w:rPr>
        <w:t>CI</w:t>
      </w:r>
      <w:r w:rsidR="00501E97" w:rsidRPr="003E044B">
        <w:rPr>
          <w:u w:val="single"/>
        </w:rPr>
        <w:t xml:space="preserve"> method</w:t>
      </w:r>
      <w:r w:rsidR="00501E97">
        <w:t>: Do on your own!</w:t>
      </w:r>
    </w:p>
    <w:p w14:paraId="5F32314D" w14:textId="77777777" w:rsidR="00501E97" w:rsidRDefault="00501E97" w:rsidP="00501E97"/>
    <w:p w14:paraId="239A3DED" w14:textId="77777777" w:rsidR="00501E97" w:rsidRDefault="00501E97" w:rsidP="00501E97"/>
    <w:p w14:paraId="6F46769A" w14:textId="1E528C67" w:rsidR="00501E97" w:rsidRDefault="00087323" w:rsidP="00087323">
      <w:pPr>
        <w:ind w:left="780"/>
      </w:pPr>
      <w:r>
        <w:t>F</w:t>
      </w:r>
      <w:r w:rsidR="00501E97">
        <w:t xml:space="preserve">rom </w:t>
      </w:r>
      <w:r w:rsidR="001B195B">
        <w:t>a customer’s viewpoint</w:t>
      </w:r>
      <w:r w:rsidR="00501E97">
        <w:t xml:space="preserve">, should they expect to have their </w:t>
      </w:r>
      <w:r w:rsidR="009F1894">
        <w:t>car</w:t>
      </w:r>
      <w:r w:rsidR="00501E97">
        <w:t xml:space="preserve"> to be under warranty for 3 years? Explain.</w:t>
      </w:r>
    </w:p>
    <w:p w14:paraId="7D40D30D" w14:textId="77777777" w:rsidR="00501E97" w:rsidRDefault="00501E97" w:rsidP="00501E97">
      <w:pPr>
        <w:pStyle w:val="level2"/>
      </w:pPr>
      <w:r>
        <w:rPr>
          <w:rFonts w:ascii="Arial" w:hAnsi="Arial" w:cs="Arial"/>
          <w:sz w:val="40"/>
          <w:szCs w:val="40"/>
        </w:rPr>
        <w:t> </w:t>
      </w:r>
    </w:p>
    <w:p w14:paraId="3AED8326" w14:textId="0764C396" w:rsidR="00501E97" w:rsidRDefault="00501E97" w:rsidP="00501E97">
      <w:pPr>
        <w:ind w:left="780"/>
      </w:pPr>
      <w:r w:rsidRPr="009F1894">
        <w:rPr>
          <w:highlight w:val="black"/>
        </w:rPr>
        <w:lastRenderedPageBreak/>
        <w:t xml:space="preserve">No, </w:t>
      </w:r>
      <w:r w:rsidR="00833949" w:rsidRPr="009F1894">
        <w:rPr>
          <w:highlight w:val="black"/>
        </w:rPr>
        <w:t>because</w:t>
      </w:r>
      <w:r w:rsidRPr="009F1894">
        <w:rPr>
          <w:highlight w:val="black"/>
        </w:rPr>
        <w:t xml:space="preserve"> the average number of miles </w:t>
      </w:r>
      <w:r w:rsidR="001B195B" w:rsidRPr="009F1894">
        <w:rPr>
          <w:highlight w:val="black"/>
        </w:rPr>
        <w:t>driven is greater than 36,000. </w:t>
      </w:r>
      <w:r w:rsidRPr="009F1894">
        <w:rPr>
          <w:highlight w:val="black"/>
        </w:rPr>
        <w:t>Thus, their warranty will expire before 3-years of ownership is reached on average.</w:t>
      </w:r>
    </w:p>
    <w:p w14:paraId="44CD1229" w14:textId="77777777" w:rsidR="00501E97" w:rsidRDefault="00501E97" w:rsidP="00501E97"/>
    <w:p w14:paraId="0A3E8212" w14:textId="77777777" w:rsidR="00501E97" w:rsidRDefault="00501E97" w:rsidP="00501E97"/>
    <w:p w14:paraId="1B10917B" w14:textId="77777777" w:rsidR="001B195B" w:rsidRDefault="00501E97" w:rsidP="00501E97">
      <w:r w:rsidRPr="00684B3F">
        <w:rPr>
          <w:u w:val="single"/>
        </w:rPr>
        <w:t>Note</w:t>
      </w:r>
      <w:r w:rsidR="001B195B">
        <w:rPr>
          <w:u w:val="single"/>
        </w:rPr>
        <w:t>s</w:t>
      </w:r>
      <w:r w:rsidRPr="00684B3F">
        <w:t xml:space="preserve">: </w:t>
      </w:r>
    </w:p>
    <w:p w14:paraId="65A9E436" w14:textId="77777777" w:rsidR="001B195B" w:rsidRDefault="00501E97" w:rsidP="001B195B">
      <w:pPr>
        <w:pStyle w:val="ListParagraph"/>
        <w:numPr>
          <w:ilvl w:val="0"/>
          <w:numId w:val="27"/>
        </w:numPr>
      </w:pPr>
      <w:r w:rsidRPr="00684B3F">
        <w:t>Students usually say deciding what goes into H</w:t>
      </w:r>
      <w:r w:rsidRPr="001B195B">
        <w:rPr>
          <w:vertAlign w:val="subscript"/>
        </w:rPr>
        <w:t>o</w:t>
      </w:r>
      <w:r w:rsidRPr="00684B3F">
        <w:t xml:space="preserve"> and H</w:t>
      </w:r>
      <w:r w:rsidRPr="001B195B">
        <w:rPr>
          <w:vertAlign w:val="subscript"/>
        </w:rPr>
        <w:t>a</w:t>
      </w:r>
      <w:r w:rsidRPr="00684B3F">
        <w:t xml:space="preserve"> is the toughest part of hypothesis testing! </w:t>
      </w:r>
      <w:r w:rsidR="00877A00">
        <w:t>T</w:t>
      </w:r>
      <w:r w:rsidRPr="00684B3F">
        <w:t xml:space="preserve">he equality part always </w:t>
      </w:r>
      <w:r w:rsidR="00877A00">
        <w:t>i</w:t>
      </w:r>
      <w:r w:rsidRPr="00684B3F">
        <w:t>s in H</w:t>
      </w:r>
      <w:r w:rsidRPr="001B195B">
        <w:rPr>
          <w:vertAlign w:val="subscript"/>
        </w:rPr>
        <w:t>o</w:t>
      </w:r>
      <w:r w:rsidRPr="00684B3F">
        <w:t>. Also, let the control of a type I error guide you to what goes in H</w:t>
      </w:r>
      <w:r w:rsidRPr="001B195B">
        <w:rPr>
          <w:vertAlign w:val="subscript"/>
        </w:rPr>
        <w:t>o</w:t>
      </w:r>
      <w:r w:rsidRPr="00684B3F">
        <w:t xml:space="preserve"> or H</w:t>
      </w:r>
      <w:r w:rsidRPr="001B195B">
        <w:rPr>
          <w:vertAlign w:val="subscript"/>
        </w:rPr>
        <w:t>a</w:t>
      </w:r>
      <w:r w:rsidRPr="00684B3F">
        <w:t xml:space="preserve">.   </w:t>
      </w:r>
    </w:p>
    <w:p w14:paraId="41A4E53A" w14:textId="58BE32ED" w:rsidR="0042716B" w:rsidRPr="00684B3F" w:rsidRDefault="0042716B" w:rsidP="001B195B">
      <w:pPr>
        <w:pStyle w:val="ListParagraph"/>
        <w:numPr>
          <w:ilvl w:val="0"/>
          <w:numId w:val="27"/>
        </w:numPr>
      </w:pPr>
      <w:r w:rsidRPr="00684B3F">
        <w:t xml:space="preserve">The hypothesis tests done </w:t>
      </w:r>
      <w:r w:rsidR="00FB4A63">
        <w:t xml:space="preserve">in these notes </w:t>
      </w:r>
      <w:r w:rsidRPr="00684B3F">
        <w:t xml:space="preserve">are often called </w:t>
      </w:r>
      <w:r w:rsidRPr="001B195B">
        <w:rPr>
          <w:u w:val="single"/>
        </w:rPr>
        <w:t>t-tests</w:t>
      </w:r>
      <w:r w:rsidRPr="00684B3F">
        <w:t xml:space="preserve"> </w:t>
      </w:r>
      <w:r w:rsidR="00833949">
        <w:t>because</w:t>
      </w:r>
      <w:r w:rsidRPr="00684B3F">
        <w:t xml:space="preserve"> the </w:t>
      </w:r>
      <w:r>
        <w:t>t distribution</w:t>
      </w:r>
      <w:r w:rsidRPr="00684B3F">
        <w:t xml:space="preserve"> is used in the test.  </w:t>
      </w:r>
    </w:p>
    <w:p w14:paraId="6DFAB457" w14:textId="77777777" w:rsidR="0042716B" w:rsidRDefault="0042716B" w:rsidP="0042716B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5E55861" w14:textId="77777777" w:rsidR="005E1D32" w:rsidRPr="000D02ED" w:rsidRDefault="005E1D32" w:rsidP="005E1D32">
      <w:pPr>
        <w:pStyle w:val="BodyText"/>
        <w:rPr>
          <w:rFonts w:cs="Arial"/>
          <w:b/>
          <w:sz w:val="40"/>
          <w:szCs w:val="40"/>
          <w:u w:val="single"/>
        </w:rPr>
      </w:pPr>
      <w:r w:rsidRPr="000D02ED">
        <w:rPr>
          <w:rFonts w:cs="Arial"/>
          <w:b/>
          <w:sz w:val="40"/>
          <w:szCs w:val="40"/>
          <w:u w:val="single"/>
        </w:rPr>
        <w:lastRenderedPageBreak/>
        <w:t>Summary of hypothesis testing steps</w:t>
      </w:r>
    </w:p>
    <w:p w14:paraId="0A7C54F0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5ED32A8A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For the</w:t>
      </w:r>
      <w:r w:rsidRPr="00A05FE3">
        <w:rPr>
          <w:rFonts w:cs="Arial"/>
          <w:sz w:val="40"/>
          <w:szCs w:val="40"/>
          <w:u w:val="single"/>
        </w:rPr>
        <w:t xml:space="preserve"> test statistic method</w:t>
      </w:r>
      <w:r>
        <w:rPr>
          <w:rFonts w:cs="Arial"/>
          <w:sz w:val="40"/>
          <w:szCs w:val="40"/>
        </w:rPr>
        <w:t>:</w:t>
      </w:r>
    </w:p>
    <w:p w14:paraId="6613E88A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24CCF25E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and H</w:t>
      </w:r>
      <w:r>
        <w:rPr>
          <w:rFonts w:cs="Arial"/>
          <w:sz w:val="40"/>
          <w:szCs w:val="40"/>
          <w:vertAlign w:val="subscript"/>
        </w:rPr>
        <w:t>a</w:t>
      </w:r>
    </w:p>
    <w:p w14:paraId="657AB9C4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Calculate the test statistic </w:t>
      </w:r>
    </w:p>
    <w:p w14:paraId="30358832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the critical value</w:t>
      </w:r>
    </w:p>
    <w:p w14:paraId="10B6A089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Decide whether or not to reject H</w:t>
      </w:r>
      <w:r>
        <w:rPr>
          <w:rFonts w:cs="Arial"/>
          <w:sz w:val="40"/>
          <w:szCs w:val="40"/>
          <w:vertAlign w:val="subscript"/>
        </w:rPr>
        <w:t>o</w:t>
      </w:r>
    </w:p>
    <w:p w14:paraId="49396E5A" w14:textId="77777777" w:rsidR="005E1D32" w:rsidRDefault="005E1D32" w:rsidP="005E1D32">
      <w:pPr>
        <w:pStyle w:val="BodyText"/>
        <w:numPr>
          <w:ilvl w:val="0"/>
          <w:numId w:val="29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a conclusion in terms of the problem</w:t>
      </w:r>
    </w:p>
    <w:p w14:paraId="3B4B5095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535F2E75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05861F8A" w14:textId="77777777" w:rsidR="005E1D32" w:rsidRPr="00FB15B2" w:rsidRDefault="005E1D32" w:rsidP="005E1D32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For the </w:t>
      </w:r>
      <w:r w:rsidRPr="00A05FE3">
        <w:rPr>
          <w:rFonts w:cs="Arial"/>
          <w:sz w:val="40"/>
          <w:szCs w:val="40"/>
          <w:u w:val="single"/>
        </w:rPr>
        <w:t>p-value method</w:t>
      </w:r>
      <w:r>
        <w:rPr>
          <w:rFonts w:cs="Arial"/>
          <w:sz w:val="40"/>
          <w:szCs w:val="40"/>
        </w:rPr>
        <w:t xml:space="preserve">: </w:t>
      </w:r>
    </w:p>
    <w:p w14:paraId="0574AD3B" w14:textId="77777777" w:rsidR="005E1D32" w:rsidRPr="0080221A" w:rsidRDefault="005E1D32" w:rsidP="005E1D32">
      <w:pPr>
        <w:pStyle w:val="BodyText"/>
        <w:ind w:left="720"/>
        <w:rPr>
          <w:rFonts w:cs="Arial"/>
          <w:sz w:val="40"/>
          <w:szCs w:val="40"/>
        </w:rPr>
      </w:pPr>
    </w:p>
    <w:p w14:paraId="68265778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and H</w:t>
      </w:r>
      <w:r>
        <w:rPr>
          <w:rFonts w:cs="Arial"/>
          <w:sz w:val="40"/>
          <w:szCs w:val="40"/>
          <w:vertAlign w:val="subscript"/>
        </w:rPr>
        <w:t>a</w:t>
      </w:r>
    </w:p>
    <w:p w14:paraId="21F688C9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Calculate the p-value</w:t>
      </w:r>
    </w:p>
    <w:p w14:paraId="09EA59F8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State </w:t>
      </w:r>
      <w:r>
        <w:rPr>
          <w:rFonts w:cs="Arial"/>
          <w:sz w:val="40"/>
          <w:szCs w:val="40"/>
        </w:rPr>
        <w:sym w:font="Symbol" w:char="F061"/>
      </w:r>
    </w:p>
    <w:p w14:paraId="7E8A357D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Decide whether or not to reject H</w:t>
      </w:r>
      <w:r>
        <w:rPr>
          <w:rFonts w:cs="Arial"/>
          <w:sz w:val="40"/>
          <w:szCs w:val="40"/>
          <w:vertAlign w:val="subscript"/>
        </w:rPr>
        <w:t>o</w:t>
      </w:r>
    </w:p>
    <w:p w14:paraId="1732F7AC" w14:textId="77777777" w:rsidR="005E1D32" w:rsidRDefault="005E1D32" w:rsidP="005E1D32">
      <w:pPr>
        <w:pStyle w:val="BodyText"/>
        <w:numPr>
          <w:ilvl w:val="0"/>
          <w:numId w:val="30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a conclusion in terms of the problem</w:t>
      </w:r>
    </w:p>
    <w:p w14:paraId="19542D52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4D5B603B" w14:textId="77777777" w:rsidR="005E1D32" w:rsidRDefault="005E1D32" w:rsidP="005E1D32">
      <w:pPr>
        <w:pStyle w:val="BodyText"/>
        <w:rPr>
          <w:rFonts w:cs="Arial"/>
          <w:sz w:val="40"/>
          <w:szCs w:val="40"/>
        </w:rPr>
      </w:pPr>
    </w:p>
    <w:p w14:paraId="45878F2D" w14:textId="7933AE66" w:rsidR="005E1D32" w:rsidRPr="00FB15B2" w:rsidRDefault="005E1D32" w:rsidP="005E1D32">
      <w:pPr>
        <w:pStyle w:val="BodyText"/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For the </w:t>
      </w:r>
      <w:r w:rsidR="00FA7827">
        <w:rPr>
          <w:rFonts w:cs="Arial"/>
          <w:sz w:val="40"/>
          <w:szCs w:val="40"/>
          <w:u w:val="single"/>
        </w:rPr>
        <w:t>CI</w:t>
      </w:r>
      <w:r w:rsidRPr="00A05FE3">
        <w:rPr>
          <w:rFonts w:cs="Arial"/>
          <w:sz w:val="40"/>
          <w:szCs w:val="40"/>
          <w:u w:val="single"/>
        </w:rPr>
        <w:t xml:space="preserve"> method</w:t>
      </w:r>
      <w:r>
        <w:rPr>
          <w:rFonts w:cs="Arial"/>
          <w:sz w:val="40"/>
          <w:szCs w:val="40"/>
        </w:rPr>
        <w:t xml:space="preserve">: </w:t>
      </w:r>
    </w:p>
    <w:p w14:paraId="7C8C7FB8" w14:textId="77777777" w:rsidR="005E1D32" w:rsidRPr="0080221A" w:rsidRDefault="005E1D32" w:rsidP="005E1D32">
      <w:pPr>
        <w:pStyle w:val="BodyText"/>
        <w:ind w:left="720"/>
        <w:rPr>
          <w:rFonts w:cs="Arial"/>
          <w:sz w:val="40"/>
          <w:szCs w:val="40"/>
        </w:rPr>
      </w:pPr>
    </w:p>
    <w:p w14:paraId="350CB5E6" w14:textId="77777777" w:rsidR="005E1D32" w:rsidRDefault="005E1D32" w:rsidP="005E1D32">
      <w:pPr>
        <w:pStyle w:val="BodyText"/>
        <w:numPr>
          <w:ilvl w:val="0"/>
          <w:numId w:val="3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 xml:space="preserve"> and H</w:t>
      </w:r>
      <w:r>
        <w:rPr>
          <w:rFonts w:cs="Arial"/>
          <w:sz w:val="40"/>
          <w:szCs w:val="40"/>
          <w:vertAlign w:val="subscript"/>
        </w:rPr>
        <w:t>a</w:t>
      </w:r>
    </w:p>
    <w:p w14:paraId="43AAFC5D" w14:textId="4AD811BD" w:rsidR="005E1D32" w:rsidRDefault="005E1D32" w:rsidP="005E1D32">
      <w:pPr>
        <w:pStyle w:val="BodyText"/>
        <w:numPr>
          <w:ilvl w:val="0"/>
          <w:numId w:val="3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Calculate the </w:t>
      </w:r>
      <w:r w:rsidR="00FA7827">
        <w:rPr>
          <w:rFonts w:cs="Arial"/>
          <w:sz w:val="40"/>
          <w:szCs w:val="40"/>
        </w:rPr>
        <w:t>CI</w:t>
      </w:r>
      <w:r>
        <w:rPr>
          <w:rFonts w:cs="Arial"/>
          <w:sz w:val="40"/>
          <w:szCs w:val="40"/>
        </w:rPr>
        <w:t xml:space="preserve"> </w:t>
      </w:r>
    </w:p>
    <w:p w14:paraId="11A06463" w14:textId="77777777" w:rsidR="005E1D32" w:rsidRDefault="005E1D32" w:rsidP="005E1D32">
      <w:pPr>
        <w:pStyle w:val="BodyText"/>
        <w:numPr>
          <w:ilvl w:val="0"/>
          <w:numId w:val="3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Decide whether or not to reject H</w:t>
      </w:r>
      <w:r>
        <w:rPr>
          <w:rFonts w:cs="Arial"/>
          <w:sz w:val="40"/>
          <w:szCs w:val="40"/>
          <w:vertAlign w:val="subscript"/>
        </w:rPr>
        <w:t>o</w:t>
      </w:r>
      <w:r>
        <w:rPr>
          <w:rFonts w:cs="Arial"/>
          <w:sz w:val="40"/>
          <w:szCs w:val="40"/>
        </w:rPr>
        <w:t>.</w:t>
      </w:r>
    </w:p>
    <w:p w14:paraId="5137F352" w14:textId="77777777" w:rsidR="005E1D32" w:rsidRDefault="005E1D32" w:rsidP="005E1D32">
      <w:pPr>
        <w:pStyle w:val="BodyText"/>
        <w:numPr>
          <w:ilvl w:val="0"/>
          <w:numId w:val="31"/>
        </w:num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>State a conclusion in terms of the problem</w:t>
      </w:r>
    </w:p>
    <w:p w14:paraId="4325E5AE" w14:textId="6A34BC37" w:rsidR="00B34AD7" w:rsidRPr="002C4DDD" w:rsidRDefault="00B34AD7" w:rsidP="002C4DDD">
      <w:pPr>
        <w:spacing w:after="200" w:line="276" w:lineRule="auto"/>
        <w:jc w:val="left"/>
        <w:rPr>
          <w:u w:val="single"/>
        </w:rPr>
      </w:pPr>
    </w:p>
    <w:p w14:paraId="1FE917C2" w14:textId="77777777" w:rsidR="0042716B" w:rsidRDefault="0042716B" w:rsidP="00B86CCB">
      <w:pPr>
        <w:ind w:left="720"/>
      </w:pPr>
    </w:p>
    <w:sectPr w:rsidR="0042716B" w:rsidSect="002B6218">
      <w:headerReference w:type="even" r:id="rId133"/>
      <w:headerReference w:type="default" r:id="rId134"/>
      <w:footerReference w:type="even" r:id="rId135"/>
      <w:footerReference w:type="default" r:id="rId136"/>
      <w:headerReference w:type="first" r:id="rId137"/>
      <w:footerReference w:type="first" r:id="rId13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78F96" w14:textId="77777777" w:rsidR="0062420E" w:rsidRDefault="0062420E" w:rsidP="00AA4382">
      <w:r>
        <w:separator/>
      </w:r>
    </w:p>
  </w:endnote>
  <w:endnote w:type="continuationSeparator" w:id="0">
    <w:p w14:paraId="35C91F63" w14:textId="77777777" w:rsidR="0062420E" w:rsidRDefault="0062420E" w:rsidP="00AA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8BD86" w14:textId="77777777" w:rsidR="003104B0" w:rsidRDefault="003104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59E0A" w14:textId="77777777" w:rsidR="003104B0" w:rsidRDefault="003104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2137C" w14:textId="77777777" w:rsidR="003104B0" w:rsidRDefault="003104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8E431" w14:textId="77777777" w:rsidR="0062420E" w:rsidRDefault="0062420E" w:rsidP="00AA4382">
      <w:r>
        <w:separator/>
      </w:r>
    </w:p>
  </w:footnote>
  <w:footnote w:type="continuationSeparator" w:id="0">
    <w:p w14:paraId="43505135" w14:textId="77777777" w:rsidR="0062420E" w:rsidRDefault="0062420E" w:rsidP="00AA4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9FBF3" w14:textId="77777777" w:rsidR="003104B0" w:rsidRDefault="003104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466144"/>
      <w:docPartObj>
        <w:docPartGallery w:val="Page Numbers (Top of Page)"/>
        <w:docPartUnique/>
      </w:docPartObj>
    </w:sdtPr>
    <w:sdtEndPr>
      <w:rPr>
        <w:noProof/>
        <w:sz w:val="28"/>
        <w:szCs w:val="28"/>
      </w:rPr>
    </w:sdtEndPr>
    <w:sdtContent>
      <w:p w14:paraId="23950AC5" w14:textId="1813C9A1" w:rsidR="00246A53" w:rsidRPr="00AA4382" w:rsidRDefault="00246A53">
        <w:pPr>
          <w:pStyle w:val="Header"/>
          <w:jc w:val="right"/>
          <w:rPr>
            <w:sz w:val="28"/>
            <w:szCs w:val="28"/>
          </w:rPr>
        </w:pPr>
        <w:r w:rsidRPr="00AA4382">
          <w:rPr>
            <w:sz w:val="28"/>
            <w:szCs w:val="28"/>
          </w:rPr>
          <w:fldChar w:fldCharType="begin"/>
        </w:r>
        <w:r w:rsidRPr="00AA4382">
          <w:rPr>
            <w:sz w:val="28"/>
            <w:szCs w:val="28"/>
          </w:rPr>
          <w:instrText xml:space="preserve"> PAGE   \* MERGEFORMAT </w:instrText>
        </w:r>
        <w:r w:rsidRPr="00AA4382">
          <w:rPr>
            <w:sz w:val="28"/>
            <w:szCs w:val="28"/>
          </w:rPr>
          <w:fldChar w:fldCharType="separate"/>
        </w:r>
        <w:r w:rsidR="003104B0">
          <w:rPr>
            <w:noProof/>
            <w:sz w:val="28"/>
            <w:szCs w:val="28"/>
          </w:rPr>
          <w:t>2</w:t>
        </w:r>
        <w:r w:rsidRPr="00AA4382">
          <w:rPr>
            <w:noProof/>
            <w:sz w:val="28"/>
            <w:szCs w:val="28"/>
          </w:rPr>
          <w:fldChar w:fldCharType="end"/>
        </w:r>
      </w:p>
    </w:sdtContent>
  </w:sdt>
  <w:p w14:paraId="27CAFE1C" w14:textId="77777777" w:rsidR="00246A53" w:rsidRDefault="00246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D3240" w14:textId="77777777" w:rsidR="003104B0" w:rsidRDefault="003104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23CD1"/>
    <w:multiLevelType w:val="hybridMultilevel"/>
    <w:tmpl w:val="C8EED8A2"/>
    <w:lvl w:ilvl="0" w:tplc="90D0F1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2EC51B9"/>
    <w:multiLevelType w:val="hybridMultilevel"/>
    <w:tmpl w:val="DCFC37B8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2" w15:restartNumberingAfterBreak="0">
    <w:nsid w:val="070E5A3D"/>
    <w:multiLevelType w:val="hybridMultilevel"/>
    <w:tmpl w:val="59162C78"/>
    <w:lvl w:ilvl="0" w:tplc="6C6861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F076F"/>
    <w:multiLevelType w:val="hybridMultilevel"/>
    <w:tmpl w:val="D2C8E47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45D19"/>
    <w:multiLevelType w:val="hybridMultilevel"/>
    <w:tmpl w:val="CC6AA312"/>
    <w:lvl w:ilvl="0" w:tplc="C774526E">
      <w:start w:val="1"/>
      <w:numFmt w:val="decimal"/>
      <w:lvlText w:val="%1)"/>
      <w:lvlJc w:val="left"/>
      <w:pPr>
        <w:tabs>
          <w:tab w:val="num" w:pos="825"/>
        </w:tabs>
        <w:ind w:left="82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39046A"/>
    <w:multiLevelType w:val="hybridMultilevel"/>
    <w:tmpl w:val="EC1216EA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477118"/>
    <w:multiLevelType w:val="hybridMultilevel"/>
    <w:tmpl w:val="DA685E70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730762"/>
    <w:multiLevelType w:val="hybridMultilevel"/>
    <w:tmpl w:val="B720C770"/>
    <w:lvl w:ilvl="0" w:tplc="6C6861E4">
      <w:start w:val="1"/>
      <w:numFmt w:val="bullet"/>
      <w:lvlText w:val=""/>
      <w:lvlJc w:val="left"/>
      <w:pPr>
        <w:tabs>
          <w:tab w:val="num" w:pos="1441"/>
        </w:tabs>
        <w:ind w:left="1441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8" w15:restartNumberingAfterBreak="0">
    <w:nsid w:val="2E1F164D"/>
    <w:multiLevelType w:val="hybridMultilevel"/>
    <w:tmpl w:val="6C8495D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38A72F0"/>
    <w:multiLevelType w:val="hybridMultilevel"/>
    <w:tmpl w:val="5A42FA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CD632A"/>
    <w:multiLevelType w:val="multilevel"/>
    <w:tmpl w:val="BC36E3B0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color w:val="auto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1" w15:restartNumberingAfterBreak="0">
    <w:nsid w:val="35830E30"/>
    <w:multiLevelType w:val="hybridMultilevel"/>
    <w:tmpl w:val="02BE91F4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A952AF"/>
    <w:multiLevelType w:val="hybridMultilevel"/>
    <w:tmpl w:val="9BD00AF6"/>
    <w:lvl w:ilvl="0" w:tplc="6C6861E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5A441C"/>
    <w:multiLevelType w:val="hybridMultilevel"/>
    <w:tmpl w:val="2D2AF898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9B3467"/>
    <w:multiLevelType w:val="hybridMultilevel"/>
    <w:tmpl w:val="030E7D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382A87"/>
    <w:multiLevelType w:val="hybridMultilevel"/>
    <w:tmpl w:val="9A1A3D90"/>
    <w:lvl w:ilvl="0" w:tplc="4EFEED5E">
      <w:start w:val="1"/>
      <w:numFmt w:val="bullet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4C037F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864"/>
      </w:pPr>
    </w:lvl>
    <w:lvl w:ilvl="3">
      <w:start w:val="1"/>
      <w:numFmt w:val="decimal"/>
      <w:lvlText w:val="(%4)"/>
      <w:lvlJc w:val="left"/>
      <w:pPr>
        <w:tabs>
          <w:tab w:val="num" w:pos="3168"/>
        </w:tabs>
        <w:ind w:left="3168" w:hanging="648"/>
      </w:pPr>
    </w:lvl>
    <w:lvl w:ilvl="4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(%6)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360"/>
      </w:pPr>
    </w:lvl>
  </w:abstractNum>
  <w:abstractNum w:abstractNumId="17" w15:restartNumberingAfterBreak="0">
    <w:nsid w:val="504A5A08"/>
    <w:multiLevelType w:val="hybridMultilevel"/>
    <w:tmpl w:val="4F7A63E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A2CB0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DC40E7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864"/>
      </w:pPr>
    </w:lvl>
    <w:lvl w:ilvl="3">
      <w:start w:val="1"/>
      <w:numFmt w:val="decimal"/>
      <w:lvlText w:val="(%4)"/>
      <w:lvlJc w:val="left"/>
      <w:pPr>
        <w:tabs>
          <w:tab w:val="num" w:pos="2088"/>
        </w:tabs>
        <w:ind w:left="2088" w:hanging="648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5B242F8"/>
    <w:multiLevelType w:val="hybridMultilevel"/>
    <w:tmpl w:val="B4E40F58"/>
    <w:lvl w:ilvl="0" w:tplc="90D0F15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1" w15:restartNumberingAfterBreak="0">
    <w:nsid w:val="5D19559A"/>
    <w:multiLevelType w:val="hybridMultilevel"/>
    <w:tmpl w:val="56103CA4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EB61C1"/>
    <w:multiLevelType w:val="hybridMultilevel"/>
    <w:tmpl w:val="0F0CB48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247D39"/>
    <w:multiLevelType w:val="hybridMultilevel"/>
    <w:tmpl w:val="8944881C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E67ED5"/>
    <w:multiLevelType w:val="hybridMultilevel"/>
    <w:tmpl w:val="236EAADC"/>
    <w:lvl w:ilvl="0" w:tplc="6C6861E4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25" w15:restartNumberingAfterBreak="0">
    <w:nsid w:val="6FB12AFC"/>
    <w:multiLevelType w:val="hybridMultilevel"/>
    <w:tmpl w:val="9A94D06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FCF33D6"/>
    <w:multiLevelType w:val="multilevel"/>
    <w:tmpl w:val="036A33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)"/>
      <w:lvlJc w:val="left"/>
      <w:pPr>
        <w:tabs>
          <w:tab w:val="num" w:pos="2520"/>
        </w:tabs>
        <w:ind w:left="2520" w:hanging="864"/>
      </w:pPr>
    </w:lvl>
    <w:lvl w:ilvl="3">
      <w:start w:val="1"/>
      <w:numFmt w:val="decimal"/>
      <w:lvlText w:val="(%4)"/>
      <w:lvlJc w:val="left"/>
      <w:pPr>
        <w:tabs>
          <w:tab w:val="num" w:pos="2448"/>
        </w:tabs>
        <w:ind w:left="2448" w:hanging="648"/>
      </w:p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27" w15:restartNumberingAfterBreak="0">
    <w:nsid w:val="6FD17455"/>
    <w:multiLevelType w:val="hybridMultilevel"/>
    <w:tmpl w:val="76F07A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D05471"/>
    <w:multiLevelType w:val="hybridMultilevel"/>
    <w:tmpl w:val="80465C6A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A53B2C"/>
    <w:multiLevelType w:val="hybridMultilevel"/>
    <w:tmpl w:val="E58E2D96"/>
    <w:lvl w:ilvl="0" w:tplc="0409000F">
      <w:start w:val="1"/>
      <w:numFmt w:val="decimal"/>
      <w:lvlText w:val="%1."/>
      <w:lvlJc w:val="left"/>
      <w:pPr>
        <w:tabs>
          <w:tab w:val="num" w:pos="721"/>
        </w:tabs>
        <w:ind w:left="72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006A73"/>
    <w:multiLevelType w:val="hybridMultilevel"/>
    <w:tmpl w:val="6EF04E2E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1"/>
  </w:num>
  <w:num w:numId="20">
    <w:abstractNumId w:val="20"/>
  </w:num>
  <w:num w:numId="21">
    <w:abstractNumId w:val="0"/>
  </w:num>
  <w:num w:numId="22">
    <w:abstractNumId w:val="10"/>
  </w:num>
  <w:num w:numId="23">
    <w:abstractNumId w:val="7"/>
  </w:num>
  <w:num w:numId="24">
    <w:abstractNumId w:val="15"/>
  </w:num>
  <w:num w:numId="25">
    <w:abstractNumId w:val="25"/>
  </w:num>
  <w:num w:numId="26">
    <w:abstractNumId w:val="12"/>
  </w:num>
  <w:num w:numId="27">
    <w:abstractNumId w:val="14"/>
  </w:num>
  <w:num w:numId="28">
    <w:abstractNumId w:val="9"/>
  </w:num>
  <w:num w:numId="29">
    <w:abstractNumId w:val="30"/>
  </w:num>
  <w:num w:numId="30">
    <w:abstractNumId w:val="21"/>
  </w:num>
  <w:num w:numId="31">
    <w:abstractNumId w:val="2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9C"/>
    <w:rsid w:val="00000B47"/>
    <w:rsid w:val="0001080A"/>
    <w:rsid w:val="0001137C"/>
    <w:rsid w:val="000137E8"/>
    <w:rsid w:val="00034134"/>
    <w:rsid w:val="00087323"/>
    <w:rsid w:val="000A3CE2"/>
    <w:rsid w:val="000B3BB7"/>
    <w:rsid w:val="000D01F3"/>
    <w:rsid w:val="000D4472"/>
    <w:rsid w:val="000E6EBF"/>
    <w:rsid w:val="00105FC7"/>
    <w:rsid w:val="001169AF"/>
    <w:rsid w:val="00124C80"/>
    <w:rsid w:val="00134359"/>
    <w:rsid w:val="00143D09"/>
    <w:rsid w:val="0018491E"/>
    <w:rsid w:val="001A61CE"/>
    <w:rsid w:val="001B195B"/>
    <w:rsid w:val="001D04C1"/>
    <w:rsid w:val="00246A53"/>
    <w:rsid w:val="002559D9"/>
    <w:rsid w:val="0026027C"/>
    <w:rsid w:val="002821A4"/>
    <w:rsid w:val="002B6218"/>
    <w:rsid w:val="002C4DDD"/>
    <w:rsid w:val="002F3944"/>
    <w:rsid w:val="003104B0"/>
    <w:rsid w:val="00325458"/>
    <w:rsid w:val="003563D2"/>
    <w:rsid w:val="0036365F"/>
    <w:rsid w:val="00366EF2"/>
    <w:rsid w:val="00382E74"/>
    <w:rsid w:val="00383A9B"/>
    <w:rsid w:val="00383DF1"/>
    <w:rsid w:val="00392954"/>
    <w:rsid w:val="00396DF9"/>
    <w:rsid w:val="003A63DE"/>
    <w:rsid w:val="003B04E6"/>
    <w:rsid w:val="003E01D3"/>
    <w:rsid w:val="003F1F25"/>
    <w:rsid w:val="003F5EF1"/>
    <w:rsid w:val="00400689"/>
    <w:rsid w:val="00400E26"/>
    <w:rsid w:val="00406876"/>
    <w:rsid w:val="00422F83"/>
    <w:rsid w:val="0042716B"/>
    <w:rsid w:val="0044422A"/>
    <w:rsid w:val="00445214"/>
    <w:rsid w:val="00446F4C"/>
    <w:rsid w:val="004508D3"/>
    <w:rsid w:val="00451AAA"/>
    <w:rsid w:val="00471FA9"/>
    <w:rsid w:val="00486860"/>
    <w:rsid w:val="004C391A"/>
    <w:rsid w:val="004E472F"/>
    <w:rsid w:val="004F1761"/>
    <w:rsid w:val="004F644B"/>
    <w:rsid w:val="00501E97"/>
    <w:rsid w:val="0052628E"/>
    <w:rsid w:val="0054757B"/>
    <w:rsid w:val="005534B4"/>
    <w:rsid w:val="005857A0"/>
    <w:rsid w:val="005B2456"/>
    <w:rsid w:val="005C313A"/>
    <w:rsid w:val="005E1D32"/>
    <w:rsid w:val="005F49EE"/>
    <w:rsid w:val="00607BD6"/>
    <w:rsid w:val="0061151C"/>
    <w:rsid w:val="0062420E"/>
    <w:rsid w:val="006601C3"/>
    <w:rsid w:val="00663E27"/>
    <w:rsid w:val="00673CFD"/>
    <w:rsid w:val="006A3181"/>
    <w:rsid w:val="006A3577"/>
    <w:rsid w:val="006A4492"/>
    <w:rsid w:val="006B1A9F"/>
    <w:rsid w:val="006B3A1F"/>
    <w:rsid w:val="006C054F"/>
    <w:rsid w:val="006C0942"/>
    <w:rsid w:val="006E3131"/>
    <w:rsid w:val="007160F3"/>
    <w:rsid w:val="007276EB"/>
    <w:rsid w:val="0075127B"/>
    <w:rsid w:val="00757D7A"/>
    <w:rsid w:val="00775DE2"/>
    <w:rsid w:val="00781BA2"/>
    <w:rsid w:val="00792EE0"/>
    <w:rsid w:val="00794273"/>
    <w:rsid w:val="007E091D"/>
    <w:rsid w:val="007F262F"/>
    <w:rsid w:val="007F71FD"/>
    <w:rsid w:val="00833949"/>
    <w:rsid w:val="00873F04"/>
    <w:rsid w:val="00877A00"/>
    <w:rsid w:val="008A53F4"/>
    <w:rsid w:val="008D575D"/>
    <w:rsid w:val="008D71A8"/>
    <w:rsid w:val="008F0BE6"/>
    <w:rsid w:val="00950445"/>
    <w:rsid w:val="009624B2"/>
    <w:rsid w:val="00966EF3"/>
    <w:rsid w:val="00975F26"/>
    <w:rsid w:val="009769B2"/>
    <w:rsid w:val="00991758"/>
    <w:rsid w:val="009A1A86"/>
    <w:rsid w:val="009B3DC4"/>
    <w:rsid w:val="009B4D36"/>
    <w:rsid w:val="009C6E01"/>
    <w:rsid w:val="009E2C0F"/>
    <w:rsid w:val="009F1894"/>
    <w:rsid w:val="009F3115"/>
    <w:rsid w:val="00A03B3F"/>
    <w:rsid w:val="00A05900"/>
    <w:rsid w:val="00A16B4D"/>
    <w:rsid w:val="00A21004"/>
    <w:rsid w:val="00A7414D"/>
    <w:rsid w:val="00A741DE"/>
    <w:rsid w:val="00AA4382"/>
    <w:rsid w:val="00AB33D5"/>
    <w:rsid w:val="00AD0E7A"/>
    <w:rsid w:val="00AD285B"/>
    <w:rsid w:val="00AE625D"/>
    <w:rsid w:val="00B04882"/>
    <w:rsid w:val="00B238F3"/>
    <w:rsid w:val="00B34AD7"/>
    <w:rsid w:val="00B61D9F"/>
    <w:rsid w:val="00B746C9"/>
    <w:rsid w:val="00B777FD"/>
    <w:rsid w:val="00B815EA"/>
    <w:rsid w:val="00B86CCB"/>
    <w:rsid w:val="00B877B9"/>
    <w:rsid w:val="00BB2BCA"/>
    <w:rsid w:val="00BC1FF0"/>
    <w:rsid w:val="00BD08B2"/>
    <w:rsid w:val="00BD17E6"/>
    <w:rsid w:val="00BD4BCD"/>
    <w:rsid w:val="00BD56FA"/>
    <w:rsid w:val="00BD67D6"/>
    <w:rsid w:val="00BE0752"/>
    <w:rsid w:val="00BE6535"/>
    <w:rsid w:val="00C10F01"/>
    <w:rsid w:val="00C13E23"/>
    <w:rsid w:val="00C217F8"/>
    <w:rsid w:val="00C65A04"/>
    <w:rsid w:val="00C6618E"/>
    <w:rsid w:val="00C67912"/>
    <w:rsid w:val="00C90BEE"/>
    <w:rsid w:val="00CA374E"/>
    <w:rsid w:val="00CA3D30"/>
    <w:rsid w:val="00CA657E"/>
    <w:rsid w:val="00CC68D0"/>
    <w:rsid w:val="00CC76EF"/>
    <w:rsid w:val="00CD6E27"/>
    <w:rsid w:val="00CE63CD"/>
    <w:rsid w:val="00CF75A4"/>
    <w:rsid w:val="00D008F2"/>
    <w:rsid w:val="00D00F30"/>
    <w:rsid w:val="00D1278B"/>
    <w:rsid w:val="00D24412"/>
    <w:rsid w:val="00D62952"/>
    <w:rsid w:val="00D73FEA"/>
    <w:rsid w:val="00D91C62"/>
    <w:rsid w:val="00DA7C45"/>
    <w:rsid w:val="00DC453A"/>
    <w:rsid w:val="00DC6817"/>
    <w:rsid w:val="00DF734A"/>
    <w:rsid w:val="00E05C05"/>
    <w:rsid w:val="00E1476A"/>
    <w:rsid w:val="00E83C26"/>
    <w:rsid w:val="00E92A5C"/>
    <w:rsid w:val="00EA6A70"/>
    <w:rsid w:val="00EA7768"/>
    <w:rsid w:val="00EB7854"/>
    <w:rsid w:val="00ED3055"/>
    <w:rsid w:val="00EE325E"/>
    <w:rsid w:val="00F13DEE"/>
    <w:rsid w:val="00F1476C"/>
    <w:rsid w:val="00F323AB"/>
    <w:rsid w:val="00F422AF"/>
    <w:rsid w:val="00F43702"/>
    <w:rsid w:val="00F62C9C"/>
    <w:rsid w:val="00F75D41"/>
    <w:rsid w:val="00F84289"/>
    <w:rsid w:val="00F86835"/>
    <w:rsid w:val="00FA2F3A"/>
    <w:rsid w:val="00FA7827"/>
    <w:rsid w:val="00FB2EA4"/>
    <w:rsid w:val="00FB4A63"/>
    <w:rsid w:val="00FB5C4F"/>
    <w:rsid w:val="00FC3FE8"/>
    <w:rsid w:val="00FD280A"/>
    <w:rsid w:val="00FE41B4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50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iPriority="0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0F3"/>
    <w:pPr>
      <w:spacing w:after="0" w:line="240" w:lineRule="auto"/>
      <w:jc w:val="both"/>
    </w:pPr>
    <w:rPr>
      <w:sz w:val="40"/>
    </w:rPr>
  </w:style>
  <w:style w:type="paragraph" w:styleId="Heading2">
    <w:name w:val="heading 2"/>
    <w:basedOn w:val="Normal"/>
    <w:next w:val="Normal"/>
    <w:link w:val="Heading2Char"/>
    <w:qFormat/>
    <w:rsid w:val="007160F3"/>
    <w:pPr>
      <w:keepNext/>
      <w:jc w:val="left"/>
      <w:outlineLvl w:val="1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160F3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7160F3"/>
    <w:pPr>
      <w:keepNext/>
      <w:jc w:val="center"/>
      <w:outlineLvl w:val="3"/>
    </w:pPr>
    <w:rPr>
      <w:rFonts w:eastAsia="Times New Roman" w:cs="Times New Roman"/>
      <w:b/>
      <w:sz w:val="32"/>
      <w:szCs w:val="20"/>
    </w:rPr>
  </w:style>
  <w:style w:type="paragraph" w:styleId="Heading5">
    <w:name w:val="heading 5"/>
    <w:basedOn w:val="Normal"/>
    <w:next w:val="Normal"/>
    <w:link w:val="Heading5Char"/>
    <w:qFormat/>
    <w:rsid w:val="007160F3"/>
    <w:pPr>
      <w:keepNext/>
      <w:jc w:val="center"/>
      <w:outlineLvl w:val="4"/>
    </w:pPr>
    <w:rPr>
      <w:rFonts w:eastAsia="Arial Unicode MS" w:cs="Arial"/>
      <w:b/>
      <w:bCs/>
      <w:color w:val="FFFFFF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2">
    <w:name w:val="R-12"/>
    <w:basedOn w:val="Normal"/>
    <w:qFormat/>
    <w:rsid w:val="005857A0"/>
    <w:pPr>
      <w:ind w:left="720"/>
    </w:pPr>
    <w:rPr>
      <w:rFonts w:ascii="Courier New" w:eastAsia="Times New Roman" w:hAnsi="Courier New" w:cs="Times New Roman"/>
      <w:szCs w:val="24"/>
    </w:rPr>
  </w:style>
  <w:style w:type="paragraph" w:styleId="Header">
    <w:name w:val="header"/>
    <w:basedOn w:val="Normal"/>
    <w:link w:val="Head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4382"/>
    <w:rPr>
      <w:sz w:val="40"/>
    </w:rPr>
  </w:style>
  <w:style w:type="paragraph" w:styleId="Footer">
    <w:name w:val="footer"/>
    <w:basedOn w:val="Normal"/>
    <w:link w:val="FooterChar"/>
    <w:unhideWhenUsed/>
    <w:rsid w:val="00AA43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4382"/>
    <w:rPr>
      <w:sz w:val="40"/>
    </w:rPr>
  </w:style>
  <w:style w:type="character" w:customStyle="1" w:styleId="Heading2Char">
    <w:name w:val="Heading 2 Char"/>
    <w:basedOn w:val="DefaultParagraphFont"/>
    <w:link w:val="Heading2"/>
    <w:rsid w:val="007160F3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160F3"/>
    <w:rPr>
      <w:rFonts w:eastAsia="Times New Roman" w:cs="Arial"/>
      <w:sz w:val="4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7160F3"/>
    <w:rPr>
      <w:rFonts w:eastAsia="Times New Roman" w:cs="Times New Roman"/>
      <w:b/>
      <w:sz w:val="32"/>
      <w:szCs w:val="20"/>
    </w:rPr>
  </w:style>
  <w:style w:type="character" w:customStyle="1" w:styleId="Heading5Char">
    <w:name w:val="Heading 5 Char"/>
    <w:basedOn w:val="DefaultParagraphFont"/>
    <w:link w:val="Heading5"/>
    <w:rsid w:val="007160F3"/>
    <w:rPr>
      <w:rFonts w:eastAsia="Arial Unicode MS" w:cs="Arial"/>
      <w:b/>
      <w:bCs/>
      <w:color w:val="FFFFFF"/>
      <w:sz w:val="32"/>
      <w:szCs w:val="20"/>
    </w:rPr>
  </w:style>
  <w:style w:type="paragraph" w:customStyle="1" w:styleId="R">
    <w:name w:val="R"/>
    <w:basedOn w:val="Normal"/>
    <w:rsid w:val="007160F3"/>
    <w:pPr>
      <w:ind w:left="576"/>
      <w:jc w:val="left"/>
    </w:pPr>
    <w:rPr>
      <w:rFonts w:ascii="Courier New" w:eastAsia="Times New Roman" w:hAnsi="Courier New" w:cs="Arial"/>
      <w:sz w:val="20"/>
      <w:szCs w:val="20"/>
    </w:rPr>
  </w:style>
  <w:style w:type="character" w:styleId="PageNumber">
    <w:name w:val="page number"/>
    <w:basedOn w:val="DefaultParagraphFont"/>
    <w:rsid w:val="007160F3"/>
  </w:style>
  <w:style w:type="paragraph" w:styleId="BodyTextIndent">
    <w:name w:val="Body Text Indent"/>
    <w:basedOn w:val="Normal"/>
    <w:link w:val="BodyTextIndentChar"/>
    <w:rsid w:val="007160F3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160F3"/>
    <w:rPr>
      <w:rFonts w:eastAsia="Times New Roman" w:cs="Arial"/>
      <w:sz w:val="40"/>
      <w:szCs w:val="20"/>
    </w:rPr>
  </w:style>
  <w:style w:type="paragraph" w:styleId="BodyTextIndent2">
    <w:name w:val="Body Text Indent 2"/>
    <w:basedOn w:val="Normal"/>
    <w:link w:val="BodyTextIndent2Char"/>
    <w:rsid w:val="007160F3"/>
    <w:pPr>
      <w:tabs>
        <w:tab w:val="left" w:pos="-1440"/>
        <w:tab w:val="left" w:pos="-720"/>
        <w:tab w:val="left" w:pos="0"/>
        <w:tab w:val="left" w:pos="361"/>
        <w:tab w:val="left" w:pos="720"/>
        <w:tab w:val="left" w:pos="1081"/>
        <w:tab w:val="left" w:pos="1440"/>
        <w:tab w:val="left" w:pos="1801"/>
        <w:tab w:val="left" w:pos="2160"/>
        <w:tab w:val="left" w:pos="2521"/>
        <w:tab w:val="left" w:pos="2880"/>
        <w:tab w:val="left" w:pos="3241"/>
        <w:tab w:val="left" w:pos="3600"/>
        <w:tab w:val="left" w:pos="3961"/>
        <w:tab w:val="left" w:pos="4320"/>
        <w:tab w:val="left" w:pos="4681"/>
        <w:tab w:val="left" w:pos="5040"/>
        <w:tab w:val="left" w:pos="5401"/>
        <w:tab w:val="left" w:pos="5760"/>
        <w:tab w:val="left" w:pos="6121"/>
        <w:tab w:val="left" w:pos="6480"/>
        <w:tab w:val="left" w:pos="6841"/>
        <w:tab w:val="left" w:pos="7200"/>
        <w:tab w:val="left" w:pos="7561"/>
      </w:tabs>
      <w:ind w:left="36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7160F3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7160F3"/>
    <w:pPr>
      <w:ind w:left="42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7160F3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7160F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160F3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60F3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7160F3"/>
    <w:pPr>
      <w:jc w:val="left"/>
    </w:pPr>
    <w:rPr>
      <w:rFonts w:eastAsia="Times New Roman" w:cs="Times New Roman"/>
      <w:noProof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7160F3"/>
    <w:rPr>
      <w:rFonts w:eastAsia="Times New Roman" w:cs="Times New Roman"/>
      <w:noProof/>
      <w:sz w:val="36"/>
      <w:szCs w:val="20"/>
    </w:rPr>
  </w:style>
  <w:style w:type="paragraph" w:customStyle="1" w:styleId="level1">
    <w:name w:val="level1"/>
    <w:basedOn w:val="Normal"/>
    <w:rsid w:val="007160F3"/>
    <w:pPr>
      <w:snapToGrid w:val="0"/>
      <w:ind w:left="361" w:hanging="361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level2">
    <w:name w:val="level2"/>
    <w:basedOn w:val="Normal"/>
    <w:rsid w:val="007160F3"/>
    <w:pPr>
      <w:snapToGrid w:val="0"/>
      <w:ind w:left="720" w:hanging="359"/>
      <w:jc w:val="left"/>
    </w:pPr>
    <w:rPr>
      <w:rFonts w:ascii="Courier" w:eastAsia="Arial Unicode MS" w:hAnsi="Courier" w:cs="Arial Unicode MS"/>
      <w:sz w:val="24"/>
      <w:szCs w:val="24"/>
    </w:rPr>
  </w:style>
  <w:style w:type="paragraph" w:customStyle="1" w:styleId="MTDisplayEquation">
    <w:name w:val="MTDisplayEquation"/>
    <w:basedOn w:val="Normal"/>
    <w:rsid w:val="007160F3"/>
    <w:pPr>
      <w:tabs>
        <w:tab w:val="center" w:pos="5400"/>
        <w:tab w:val="right" w:pos="10800"/>
      </w:tabs>
      <w:ind w:left="720"/>
      <w:jc w:val="left"/>
    </w:pPr>
    <w:rPr>
      <w:rFonts w:eastAsia="Times New Roman" w:cs="Arial"/>
      <w:szCs w:val="20"/>
    </w:rPr>
  </w:style>
  <w:style w:type="character" w:styleId="Hyperlink">
    <w:name w:val="Hyperlink"/>
    <w:basedOn w:val="DefaultParagraphFont"/>
    <w:rsid w:val="007160F3"/>
    <w:rPr>
      <w:color w:val="0000FF"/>
      <w:u w:val="single"/>
    </w:rPr>
  </w:style>
  <w:style w:type="character" w:styleId="FollowedHyperlink">
    <w:name w:val="FollowedHyperlink"/>
    <w:basedOn w:val="DefaultParagraphFont"/>
    <w:rsid w:val="007160F3"/>
    <w:rPr>
      <w:color w:val="800080"/>
      <w:u w:val="single"/>
    </w:rPr>
  </w:style>
  <w:style w:type="table" w:styleId="TableGrid8">
    <w:name w:val="Table Grid 8"/>
    <w:basedOn w:val="TableNormal"/>
    <w:rsid w:val="007160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semiHidden/>
    <w:rsid w:val="00716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160F3"/>
    <w:rPr>
      <w:rFonts w:eastAsia="Times New Roman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7160F3"/>
    <w:pPr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160F3"/>
    <w:rPr>
      <w:rFonts w:ascii="Tahoma" w:eastAsia="Times New Roman" w:hAnsi="Tahoma" w:cs="Tahoma"/>
      <w:sz w:val="16"/>
      <w:szCs w:val="16"/>
    </w:rPr>
  </w:style>
  <w:style w:type="character" w:customStyle="1" w:styleId="MapleInput">
    <w:name w:val="Maple Input"/>
    <w:rsid w:val="007160F3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next w:val="Normal"/>
    <w:rsid w:val="007160F3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EA7768"/>
    <w:pPr>
      <w:ind w:left="720"/>
      <w:contextualSpacing/>
    </w:pPr>
  </w:style>
  <w:style w:type="paragraph" w:customStyle="1" w:styleId="R-14">
    <w:name w:val="R-14"/>
    <w:basedOn w:val="Normal"/>
    <w:qFormat/>
    <w:rsid w:val="006601C3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paragraph" w:styleId="Revision">
    <w:name w:val="Revision"/>
    <w:hidden/>
    <w:uiPriority w:val="99"/>
    <w:semiHidden/>
    <w:rsid w:val="000137E8"/>
    <w:pPr>
      <w:spacing w:after="0" w:line="240" w:lineRule="auto"/>
    </w:pPr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109" Type="http://schemas.openxmlformats.org/officeDocument/2006/relationships/image" Target="media/image49.emf"/><Relationship Id="rId117" Type="http://schemas.openxmlformats.org/officeDocument/2006/relationships/oleObject" Target="embeddings/oleObject6.bin"/><Relationship Id="rId21" Type="http://schemas.openxmlformats.org/officeDocument/2006/relationships/oleObject" Target="embeddings/oleObject5.bin"/><Relationship Id="rId104" Type="http://schemas.openxmlformats.org/officeDocument/2006/relationships/image" Target="media/image8.png"/><Relationship Id="rId112" Type="http://schemas.openxmlformats.org/officeDocument/2006/relationships/customXml" Target="ink/ink5.xml"/><Relationship Id="rId120" Type="http://schemas.openxmlformats.org/officeDocument/2006/relationships/image" Target="media/image12.wmf"/><Relationship Id="rId125" Type="http://schemas.openxmlformats.org/officeDocument/2006/relationships/oleObject" Target="embeddings/oleObject9.bin"/><Relationship Id="rId133" Type="http://schemas.openxmlformats.org/officeDocument/2006/relationships/header" Target="header1.xml"/><Relationship Id="rId138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07" Type="http://schemas.openxmlformats.org/officeDocument/2006/relationships/image" Target="media/image48.emf"/><Relationship Id="rId11" Type="http://schemas.openxmlformats.org/officeDocument/2006/relationships/oleObject" Target="embeddings/oleObject2.bin"/><Relationship Id="rId110" Type="http://schemas.openxmlformats.org/officeDocument/2006/relationships/customXml" Target="ink/ink4.xml"/><Relationship Id="rId115" Type="http://schemas.openxmlformats.org/officeDocument/2006/relationships/image" Target="file:///D:\Chris\OSU\STAT2023\chapter8\chapter8_files\image053.gif" TargetMode="External"/><Relationship Id="rId123" Type="http://schemas.openxmlformats.org/officeDocument/2006/relationships/oleObject" Target="embeddings/oleObject8.bin"/><Relationship Id="rId128" Type="http://schemas.openxmlformats.org/officeDocument/2006/relationships/oleObject" Target="embeddings/oleObject10.bin"/><Relationship Id="rId131" Type="http://schemas.openxmlformats.org/officeDocument/2006/relationships/image" Target="media/image18.wmf"/><Relationship Id="rId136" Type="http://schemas.openxmlformats.org/officeDocument/2006/relationships/footer" Target="footer2.xml"/><Relationship Id="rId5" Type="http://schemas.openxmlformats.org/officeDocument/2006/relationships/webSettings" Target="webSettings.xml"/><Relationship Id="rId19" Type="http://schemas.openxmlformats.org/officeDocument/2006/relationships/image" Target="file:///D:\Chris\OSU\STAT2023\chapter8\chapter8_files\image042.gif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customXml" Target="ink/ink1.xml"/><Relationship Id="rId105" Type="http://schemas.openxmlformats.org/officeDocument/2006/relationships/image" Target="file:///D:\Chris\OSU\STAT2023\chapter8\chapter8_files\image049.gif" TargetMode="External"/><Relationship Id="rId113" Type="http://schemas.openxmlformats.org/officeDocument/2006/relationships/image" Target="media/image51.emf"/><Relationship Id="rId118" Type="http://schemas.openxmlformats.org/officeDocument/2006/relationships/image" Target="media/image11.png"/><Relationship Id="rId126" Type="http://schemas.openxmlformats.org/officeDocument/2006/relationships/image" Target="media/image15.jpeg"/><Relationship Id="rId134" Type="http://schemas.openxmlformats.org/officeDocument/2006/relationships/header" Target="header2.xml"/><Relationship Id="rId139" Type="http://schemas.openxmlformats.org/officeDocument/2006/relationships/fontTable" Target="fontTable.xml"/><Relationship Id="rId8" Type="http://schemas.openxmlformats.org/officeDocument/2006/relationships/image" Target="media/image1.wmf"/><Relationship Id="rId121" Type="http://schemas.openxmlformats.org/officeDocument/2006/relationships/oleObject" Target="embeddings/oleObject7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file:///D:\Chris\OSU\STAT2023\chapter8\chapter8_files\image044.gif" TargetMode="External"/><Relationship Id="rId103" Type="http://schemas.openxmlformats.org/officeDocument/2006/relationships/image" Target="media/image46.emf"/><Relationship Id="rId108" Type="http://schemas.openxmlformats.org/officeDocument/2006/relationships/customXml" Target="ink/ink3.xml"/><Relationship Id="rId116" Type="http://schemas.openxmlformats.org/officeDocument/2006/relationships/image" Target="media/image10.wmf"/><Relationship Id="rId124" Type="http://schemas.openxmlformats.org/officeDocument/2006/relationships/image" Target="media/image14.wmf"/><Relationship Id="rId129" Type="http://schemas.openxmlformats.org/officeDocument/2006/relationships/image" Target="media/image17.wmf"/><Relationship Id="rId137" Type="http://schemas.openxmlformats.org/officeDocument/2006/relationships/header" Target="header3.xml"/><Relationship Id="rId20" Type="http://schemas.openxmlformats.org/officeDocument/2006/relationships/image" Target="media/image7.wmf"/><Relationship Id="rId111" Type="http://schemas.openxmlformats.org/officeDocument/2006/relationships/image" Target="media/image50.emf"/><Relationship Id="rId132" Type="http://schemas.openxmlformats.org/officeDocument/2006/relationships/oleObject" Target="embeddings/oleObject12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106" Type="http://schemas.openxmlformats.org/officeDocument/2006/relationships/customXml" Target="ink/ink2.xml"/><Relationship Id="rId114" Type="http://schemas.openxmlformats.org/officeDocument/2006/relationships/image" Target="media/image9.png"/><Relationship Id="rId119" Type="http://schemas.openxmlformats.org/officeDocument/2006/relationships/image" Target="file:///D:\Chris\OSU\STAT2023\chapter8\chapter8_files\image055.gif" TargetMode="External"/><Relationship Id="rId127" Type="http://schemas.openxmlformats.org/officeDocument/2006/relationships/image" Target="media/image16.wmf"/><Relationship Id="rId10" Type="http://schemas.openxmlformats.org/officeDocument/2006/relationships/image" Target="media/image2.wmf"/><Relationship Id="rId122" Type="http://schemas.openxmlformats.org/officeDocument/2006/relationships/image" Target="media/image13.wmf"/><Relationship Id="rId130" Type="http://schemas.openxmlformats.org/officeDocument/2006/relationships/oleObject" Target="embeddings/oleObject11.bin"/><Relationship Id="rId135" Type="http://schemas.openxmlformats.org/officeDocument/2006/relationships/footer" Target="footer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14.247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726 113 8,'0'0'11,"0"0"1,0 0 0,0 0 0,0 0 0,0 0-1,0 0 2,0 0-2,0 0-1,0 0 0,0 0 0,0 0-2,0 0 0,0 0-1,0 0-1,0 0-1,0 0 1,0 0-3,-46 27 1,46-27-2,-39 0 0,39 0 0,-56-3 0,56 3-1,-59 1 1,23 1 0,-7 2 0,2 1 0,-5-2 0,4 6 1,-6-3-1,7-1 0,-1-3 0,6 3-1,36-5 1,-53 7-2,53-7 1,0 0-1,0 0 1,0 0-1,0 0 0,39-3 0,-6-1 0,11 4 0,-1 2 0,4-6 0,4 1 1,-1 1-1,2 0 0,-2-1 0,-2 4 0,-8-1 0,1 0 1,-7 6-1,-34-6 0,51 10 0,-51-10 0,0 0 0,0 0 0,0 0 0,0 0 1,0 0-1,0 0 0,-56 18 0,22-22 1,-8 1-1,-1-8 0,-6 4 0,-1-5 0,-1-1 1,-3-2-1,-1 0-1,1-1 1,4 0 0,4-3 0,1 3 0,9 2 0,36 14 0,-48-18 0,48 18 0,0 0 0,0 0 0,0 0-1,36-18 1,0 26 0,10 0-1,8-2 1,4 1 0,3 5 0,2-5 0,0 2 0,-5-2 1,-2-3-1,-6-1 0,-8 1 0,-6 3 0,-36-7 0,53 11 0,-53-11 0,0 0 0,0 0 1,0 0-1,0 0 0,-43 1 0,7-2 0,-8-3 1,-5 0-1,-4 1 0,-5-2 0,-5 1-1,0 1 1,2 4 0,0-2 0,3-1 0,3 2 0,13 0-1,8 2 1,34-2 0,0 0 0,0 0 0,0 0-1,40 8 2,10-1-1,9-3 0,8-4 0,4 0 0,4 0 0,2 0 0,-4 0 1,-2-4-1,-2 4 0,-8-7 0,-3 6 0,-11-1 0,-6 0 1,-41 2-1,48-5 1,-48 5-1,0 0 0,-34-7 0,-4 5 1,-14 2-1,-11-2-1,-5 2 1,-7 2 0,-5 1 0,0-4 0,1 6 0,6-3 0,8 1 0,14-1 0,4-2 0,9-2 1,38 2-2,0 0 1,0 0 0,0 0 0,0 0 0,68-3 0,-18-1 0,11-3 0,4-2 0,6-3 0,1 1 0,-6 4 0,-1-3 0,-11 2 1,-6 3-1,-11 3 0,-37 2 0,48 2 0,-48-2 0,0 0 0,0 0 0,-60 4 0,20-1 0,-10-1-1,-9 3 1,-4 1 0,0-1 1,-4 0-1,6-1-1,7-1 1,8 1 1,8-1-1,38-3 0,-36-3-1,36 3 1,0 0 0,50-7 0,-6 0 0,2 1 0,12 1-1,5 2 1,3 3 1,2 0-1,-3 0 0,-4 0-1,-8 1 2,-4 3-1,-11-2 0,-38-2-1,39 5 1,-39-5 0,0 0 0,-36-2 0,4-3 0,-16 0 0,-8 6 0,-9-8 0,-8 4 0,-2 1 0,-3 2 0,1 2 0,8-1 0,9 1 1,6-4-2,13 4 2,41-2-1,0 0 0,0 0 0,0 0 0,52 6 0,-2-3 0,6-1 1,2 0-1,1-1 0,-2 1 0,-10 2-1,-9-1-1,-38-3-3,44 4-5,-44-4-20,0 0-10,0 0 1,0 0 0,0 0 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27.596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0 475 1,'0'0'14,"0"0"1,0 0 1,0 0-2,0 0-1,0 0-1,0 0-3,19 36-1,-19-36-1,0 0 0,0 0-2,0 0 1,0 0 0,0 0 1,0 0-1,0 0 0,0 0 0,0 0-1,0 0-1,0 0 1,0 0-3,0 0 0,0 0 0,0 0 0,0 0-1,0 0 0,0 0 1,0 0 0,-5 37-1,5-37 1,0 0-1,0 0 0,0 0 0,0 0 0,0 0 0,0 0 0,0 0 0,0 0 0,0 0 0,0 0 0,0 0 0,0 0-1,0 0 1,0 0-1,0 0 0,0 0 1,0 0-1,0 0 1,0 0 0,0 0-1,0 0 1,0 0-1,0 0 1,0 0 0,0 0-1,0 0 1,0 0 0,0 0 0,0 0 0,0 0 0,0 0 0,0 0-1,0 0 1,0 0-1,0 0 0,0 0 0,0 0 0,0 0 0,0 0 0,0 0-2,0 0-2,0 0-4,0 0-12,0 0-19,0 0 1,0 0-1,0 0 1</inkml:trace>
  <inkml:trace contextRef="#ctx0" brushRef="#br0" timeOffset="1022">110 110 16,'0'0'21,"0"0"0,0 0-1,0 0-2,0 0-2,0 0-3,0 0-1,0 0-3,0 0-2,47-24-1,-47 24-1,0 0 1,45-5-3,-45 5-1,0 0 0,52 5 0,-52-5 0,0 0 0,45 10-1,-45-10 1,0 0-1,0 0 1,0 0 0,0 0-1,23 34 1,-23-34-1,0 0 0,0 0 0,-30 36 0,30-36 0,0 0-1,0 0 1,-40 34-1,40-34 1,0 0-1,0 0 0,0 0 1,0 0-1,0 0 1,0 0-1,0 0 1,0 0 0,0 0 0,47 17-1,-47-17 1,0 0-1,44 0 1,-44 0-1,0 0 0,43 8 0,-43-8 0,0 0 0,0 0 1,0 0-1,31 46 0,-31-46 1,0 0 0,-22 44-1,22-44 1,-21 38 0,21-38 0,-30 35 0,30-35-1,0 0 1,-45 38-1,45-38 1,0 0-1,-41 10 0,41-10 0,0 0-1,0 0-1,0 0-2,0 0-2,-39-27-4,39 27-11,0 0-18,0 0 1,44-36-1,-44 36 3</inkml:trace>
  <inkml:trace contextRef="#ctx0" brushRef="#br0" timeOffset="1753">532 56 14,'0'0'31,"0"0"1,0 0 3,0 0-12,0 0-5,2 40-3,-2-40-2,-5 62-2,5-62-2,-16 74-1,6-38-2,3 3-1,-2 0-1,9-39-2,-5 61 0,5-61 0,12 39-1,-12-39 0,0 0 0,47 24-1,-47-24 0,40-7 0,-40 7 0,40-20-1,-40 20 0,0 0 1,47-39-1,-47 39 0,0 0 1,16-34-1,-16 34 1,0 0 0,0 0 0,-39-27-1,39 27 1,-40 3 0,40-3 0,-45 3-1,45-3 1,-42 4 0,42-4-1,0 0-2,-36 7-2,36-7-5,0 0-8,0 0-14,0 0-8,38-39 0,-38 39 1,45-36 3</inkml:trace>
  <inkml:trace contextRef="#ctx0" brushRef="#br0" timeOffset="2214">758 127 19,'0'0'32,"0"0"3,0 0-1,0 0-9,39-14-7,-39 14-3,0 0-5,0 0-3,12 45 0,-12-45-3,0 0 0,0 45-2,0-45 1,0 34-2,0-34 1,0 0-1,-4 38-1,4-38 1,0 0 0,0 0 0,0 0-1,0 0 1,37 27-1,-37-27 1,0 0-1,55-17 1,-55 17-1,51-14 0,-51 14 1,50-20-1,-50 20 0,47-12 0,-47 12 0,38-10 0,-38 10 0,0 0 0,0 0 0,40-7 0,-40 7-1,0 0 0,0 0-1,0 0-1,0 0-2,0 0-1,0 0-3,0 0-2,0 0-6,0 0-11,0 0-8,0 0-2,0 0 4,-40-42 0</inkml:trace>
  <inkml:trace contextRef="#ctx0" brushRef="#br0" timeOffset="2674">1005 0 8,'0'0'32,"0"0"2,0 0 2,0 0-6,0 0-6,0 0-7,0 0-5,-15 49-2,15-49-2,5 68-1,-5-31-1,3 1-1,-3-3-3,2 3 1,-4-5-1,2-33-1,0 58 0,0-58-1,2 43-1,-2-43-1,0 0-2,0 0-5,16 37-17,-16-37-16,0 0 1,0 0-1,0 0 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17.001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9 30 3,'0'0'25,"0"0"3,0 0-6,0 0-1,0 0-5,0 0-4,35-28-1,-35 28-2,0 0-1,46-5-2,-46 5 0,48 9 1,-48-9-2,49 17 0,-49-17 0,51 29-1,-51-29 0,44 32 0,-44-32-1,31 38 0,-31-38-1,17 34 0,-17-34 0,0 40-1,0-40 0,-14 39 0,14-39 0,-29 41 0,29-41-1,-42 41 1,42-41-1,-51 36 0,51-36 0,-60 34 0,60-34 0,-54 24 0,54-24-1,-46 10 1,46-10-1,0 0 0,-34-10 1,34 10-1,0 0-1,0 0 1,22-39 0,-22 39 0,34-23 1,-34 23-1,49-22 1,-49 22-1,51-10 1,-51 10 0,57-3 1,-57 3-1,49 17 1,-49-17 0,46 32 0,-46-32 1,39 44-1,-39-44 0,32 51 0,-32-51-1,19 45 0,-19-45-1,8 34-2,-8-34-5,0 0-13,0 0-18,0 0 0,0 0 0,0 0 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16.611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0 9 1,'0'0'27,"0"0"4,0 0 1,0 0-8,39 23-3,-39-23-5,0 0-3,0 0 0,50-23-4,-50 23-3,39-7-1,-39 7-1,36 0-1,-36 0-1,47-8-1,-47 8 0,41 8 0,-41-8-2,34 7-1,-34-7-2,0 0-5,48 8-13,-48-8-17,0 0 2,0 0-2,0 0 3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28800" units="in"/>
          <inkml:channel name="Y" type="integer" max="21760" units="in"/>
          <inkml:channel name="F" type="integer" max="255" units="dev"/>
        </inkml:traceFormat>
        <inkml:channelProperties>
          <inkml:channelProperty channel="X" name="resolution" value="3490.90918" units="1/in"/>
          <inkml:channelProperty channel="Y" name="resolution" value="3516.4834" units="1/in"/>
          <inkml:channelProperty channel="F" name="resolution" value="INF" units="1/dev"/>
        </inkml:channelProperties>
      </inkml:inkSource>
      <inkml:timestamp xml:id="ts0" timeString="2004-03-15T00:42:47.565"/>
    </inkml:context>
    <inkml:brush xml:id="br0">
      <inkml:brushProperty name="width" value="0.05292" units="cm"/>
      <inkml:brushProperty name="height" value="0.05292" units="cm"/>
      <inkml:brushProperty name="fitToCurve" value="1"/>
      <inkml:brushProperty name="ignorePressure" value="1"/>
    </inkml:brush>
  </inkml:definitions>
  <inkml:trace contextRef="#ctx0" brushRef="#br0">1012 234 12,'0'0'21,"0"0"0,0 0-1,0 0-1,0 0-3,0 0-1,0 0-2,0 0-1,0 0-2,0 0-1,-33-43-1,33 43-2,-39-14-1,39 14-1,-58-8 0,24 8-1,-9-4 1,4 6-1,-7-4 0,3 7-1,2 0 1,2 0-1,39-5-1,-51 14 1,51-14-1,0 0-1,0 0 1,0 0-1,34 30 1,2-30-1,8 4 0,2-8 1,4 4-1,-3-3 1,0 0-1,-7-1 0,-5 1 0,-35 3 1,49-4-1,-49 4 0,0 0 1,0 0 0,0 0 0,0 0-1,0 0 1,0 0-1,-55 14 1,21-7-1,-3-1 0,-6 8 1,2-4-1,5 2 1,1-2-1,35-10 0,-43 20 0,43-20 0,0 0 0,0 0 0,41 19 0,-9-21 0,14 2 0,0-7 0,6-3 0,-6 2 1,3-2-1,-13 0 0,-36 10 0,49-12 0,-49 12 0,0 0 1,0 0-1,0 0 0,0 0 1,0 0-1,-61 17 0,25-9 0,-3 2 0,0 4 0,1-6 0,38-8 0,-58 15 0,58-15 0,0 0 0,0 0-1,0 0 1,0 0 0,39-3-1,-39 3 0,67-15 0,-67 15-3,63-10-1,-63 10-6,41-17-20,-41 17-11,0 0 2,0 0-1,0 0 2</inkml:trace>
  <inkml:trace contextRef="#ctx0" brushRef="#br0" timeOffset="1032">198 37 9,'0'0'23,"0"0"-3,0 0-4,0 0-1,0 0-1,0 0-1,24-37-1,-24 37 0,0 0-2,0 0-1,0 0 0,0 0 0,0 0-2,0 50-1,0-50 0,-12 60-1,5-23-1,-1 5 0,1 0-1,2 0 0,-2-3-1,2-3 0,5-36-1,-12 54 0,12-54 0,-9 40 0,9-40-1,0 0 0,0 0 0,-10 39-1,10-39-1,0 0 0,0 0-2,0 0-3,0 0-1,0 0-3,0 0-8,0 0-7,0 0-12,0 0 1,0 0 2</inkml:trace>
  <inkml:trace contextRef="#ctx0" brushRef="#br0" timeOffset="1623">0 110 6,'0'0'28,"0"0"2,0 0-1,0 0-8,0 0-3,0 0-2,0 0-4,0 0 0,56 16-3,-56-16-1,53 5-2,-53-5-2,65 2 0,-65-2-2,70-5 0,-36 2-1,2 1-1,-36 2 1,56-7 0,-56 7-1,45-1-1,-45 1-2,0 0-7,0 0-26,0 0-2,0 0-1,0 0 1,0 0-1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DE4A9-DFF3-45E0-9F6D-8164CC2D2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1580</Words>
  <Characters>9006</Characters>
  <Application>Microsoft Office Word</Application>
  <DocSecurity>0</DocSecurity>
  <Lines>75</Lines>
  <Paragraphs>21</Paragraphs>
  <ScaleCrop>false</ScaleCrop>
  <Company/>
  <LinksUpToDate>false</LinksUpToDate>
  <CharactersWithSpaces>10565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2020-12-21T15:25:00Z</dcterms:created>
  <dcterms:modified xsi:type="dcterms:W3CDTF">2020-12-21T15:25:00Z</dcterms:modified>
</cp:coreProperties>
</file>