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8A15A" w14:textId="21FA778C" w:rsidR="005F2EE1" w:rsidRPr="00090956" w:rsidRDefault="005F2EE1" w:rsidP="005F2EE1">
      <w:r w:rsidRPr="0037287D">
        <w:rPr>
          <w:b/>
        </w:rPr>
        <w:t xml:space="preserve">Section </w:t>
      </w:r>
      <w:r>
        <w:rPr>
          <w:b/>
        </w:rPr>
        <w:t>2</w:t>
      </w:r>
      <w:r w:rsidRPr="0037287D">
        <w:rPr>
          <w:b/>
        </w:rPr>
        <w:t>.</w:t>
      </w:r>
      <w:r>
        <w:rPr>
          <w:b/>
        </w:rPr>
        <w:t xml:space="preserve">2.7 – </w:t>
      </w:r>
      <w:r w:rsidRPr="005F2EE1">
        <w:rPr>
          <w:b/>
        </w:rPr>
        <w:t>Convergence of parameter estimates</w:t>
      </w:r>
    </w:p>
    <w:p w14:paraId="1FB2DF27" w14:textId="77777777" w:rsidR="005F2EE1" w:rsidRDefault="005F2EE1" w:rsidP="005F2EE1">
      <w:pPr>
        <w:ind w:left="1080"/>
      </w:pPr>
    </w:p>
    <w:p w14:paraId="2C278C66" w14:textId="47D5A655" w:rsidR="005F2EE1" w:rsidRDefault="00F922FB" w:rsidP="00F922FB">
      <w:pPr>
        <w:ind w:left="720"/>
      </w:pPr>
      <w:r w:rsidRPr="00F922FB">
        <w:t xml:space="preserve">The </w:t>
      </w:r>
      <w:r w:rsidRPr="00F922FB">
        <w:rPr>
          <w:rFonts w:ascii="Courier New" w:hAnsi="Courier New" w:cs="Courier New"/>
        </w:rPr>
        <w:t>glm()</w:t>
      </w:r>
      <w:r w:rsidRPr="00F922FB">
        <w:t xml:space="preserve"> </w:t>
      </w:r>
      <w:r>
        <w:t>function</w:t>
      </w:r>
      <w:r w:rsidRPr="00F922FB">
        <w:t xml:space="preserve"> uses IRLS until convergence is obtained or until the maximum number of iterations are reached. To determine convergence, </w:t>
      </w:r>
      <w:r w:rsidRPr="00F922FB">
        <w:rPr>
          <w:rFonts w:ascii="Courier New" w:hAnsi="Courier New" w:cs="Courier New"/>
        </w:rPr>
        <w:t>glm()</w:t>
      </w:r>
      <w:r w:rsidRPr="00F922FB">
        <w:t xml:space="preserve"> does not look at the successive estimates of the </w:t>
      </w:r>
      <w:r w:rsidR="009909B9">
        <w:t xml:space="preserve">regression </w:t>
      </w:r>
      <w:r w:rsidRPr="00F922FB">
        <w:t>parameters directly, rather it examines the residual deviance. If we let G</w:t>
      </w:r>
      <w:r w:rsidR="00383653">
        <w:rPr>
          <w:vertAlign w:val="superscript"/>
        </w:rPr>
        <w:t>(k</w:t>
      </w:r>
      <w:r>
        <w:rPr>
          <w:vertAlign w:val="superscript"/>
        </w:rPr>
        <w:t>)</w:t>
      </w:r>
      <w:r w:rsidRPr="00F922FB">
        <w:t xml:space="preserve"> denote the r</w:t>
      </w:r>
      <w:r w:rsidR="00383653">
        <w:t>esidual deviance at iteration k</w:t>
      </w:r>
      <w:r w:rsidRPr="00F922FB">
        <w:t>, then convergence occurs when</w:t>
      </w:r>
    </w:p>
    <w:p w14:paraId="0441E57F" w14:textId="77777777" w:rsidR="005F2EE1" w:rsidRDefault="005F2EE1" w:rsidP="005F2EE1">
      <w:pPr>
        <w:ind w:left="720"/>
      </w:pPr>
    </w:p>
    <w:p w14:paraId="6F0DF4B4" w14:textId="2B3C32A6" w:rsidR="00905684" w:rsidRDefault="0022355E" w:rsidP="00F922FB">
      <w:pPr>
        <w:ind w:left="1440"/>
      </w:pPr>
      <w:r w:rsidRPr="00F922FB">
        <w:rPr>
          <w:position w:val="-60"/>
        </w:rPr>
        <w:object w:dxaOrig="2780" w:dyaOrig="1400" w14:anchorId="408CB8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55pt;height:69.75pt" o:ole="">
            <v:imagedata r:id="rId8" o:title=""/>
          </v:shape>
          <o:OLEObject Type="Embed" ProgID="Equation.DSMT4" ShapeID="_x0000_i1025" DrawAspect="Content" ObjectID="_1735033443" r:id="rId9"/>
        </w:object>
      </w:r>
    </w:p>
    <w:p w14:paraId="057186BE" w14:textId="77777777" w:rsidR="00F922FB" w:rsidRDefault="00F922FB" w:rsidP="00F922FB">
      <w:pPr>
        <w:ind w:left="1440"/>
      </w:pPr>
    </w:p>
    <w:p w14:paraId="6F4AE97B" w14:textId="77777777" w:rsidR="00F922FB" w:rsidRDefault="00F922FB" w:rsidP="00F922FB">
      <w:pPr>
        <w:ind w:left="720"/>
      </w:pPr>
      <w:r w:rsidRPr="00F922FB">
        <w:t xml:space="preserve">where </w:t>
      </w:r>
      <w:r>
        <w:sym w:font="Symbol" w:char="F065"/>
      </w:r>
      <w:r>
        <w:t xml:space="preserve"> </w:t>
      </w:r>
      <w:r w:rsidRPr="00F922FB">
        <w:t xml:space="preserve">is some specified small number greater than 0. </w:t>
      </w:r>
      <w:r>
        <w:t>The numerator provides a measure to determine if</w:t>
      </w:r>
      <w:r w:rsidR="00FC0BCC">
        <w:t xml:space="preserve"> the</w:t>
      </w:r>
      <w:r>
        <w:t xml:space="preserve"> </w:t>
      </w:r>
      <w:r w:rsidRPr="00F922FB">
        <w:rPr>
          <w:position w:val="-10"/>
        </w:rPr>
        <w:object w:dxaOrig="320" w:dyaOrig="460" w14:anchorId="7185C997">
          <v:shape id="_x0000_i1026" type="#_x0000_t75" style="width:16.35pt;height:23pt" o:ole="">
            <v:imagedata r:id="rId10" o:title=""/>
          </v:shape>
          <o:OLEObject Type="Embed" ProgID="Equation.DSMT4" ShapeID="_x0000_i1026" DrawAspect="Content" ObjectID="_1735033444" r:id="rId11"/>
        </w:object>
      </w:r>
      <w:r>
        <w:t xml:space="preserve"> for i = 1, …, n are changing much from one iteration to the next. The denominator helps to take into account the relative size of the residual deviance. </w:t>
      </w:r>
    </w:p>
    <w:p w14:paraId="27EC184F" w14:textId="77777777" w:rsidR="00F922FB" w:rsidRDefault="00F922FB" w:rsidP="00F922FB">
      <w:pPr>
        <w:ind w:left="720"/>
      </w:pPr>
    </w:p>
    <w:p w14:paraId="276D55A8" w14:textId="77777777" w:rsidR="00287382" w:rsidRDefault="00287382" w:rsidP="00F922FB">
      <w:pPr>
        <w:ind w:left="720"/>
      </w:pPr>
      <w:r>
        <w:t xml:space="preserve">The </w:t>
      </w:r>
      <w:r w:rsidRPr="00287382">
        <w:rPr>
          <w:rFonts w:ascii="Courier New" w:hAnsi="Courier New" w:cs="Courier New"/>
        </w:rPr>
        <w:t>glm()</w:t>
      </w:r>
      <w:r w:rsidRPr="00287382">
        <w:t xml:space="preserve"> function provides a few ways to control how convergence decided</w:t>
      </w:r>
      <w:r>
        <w:t>:</w:t>
      </w:r>
    </w:p>
    <w:p w14:paraId="287BE866" w14:textId="77777777" w:rsidR="00287382" w:rsidRDefault="00287382" w:rsidP="00F9042A">
      <w:pPr>
        <w:pStyle w:val="ListParagraph"/>
        <w:numPr>
          <w:ilvl w:val="0"/>
          <w:numId w:val="2"/>
        </w:numPr>
      </w:pPr>
      <w:r w:rsidRPr="00287382">
        <w:rPr>
          <w:rFonts w:cs="Arial"/>
        </w:rPr>
        <w:t>The</w:t>
      </w:r>
      <w:r>
        <w:rPr>
          <w:rFonts w:ascii="Courier New" w:hAnsi="Courier New" w:cs="Courier New"/>
        </w:rPr>
        <w:t xml:space="preserve"> </w:t>
      </w:r>
      <w:r w:rsidRPr="00287382">
        <w:rPr>
          <w:rFonts w:ascii="Courier New" w:hAnsi="Courier New" w:cs="Courier New"/>
        </w:rPr>
        <w:t>epsilon</w:t>
      </w:r>
      <w:r w:rsidRPr="00287382">
        <w:t xml:space="preserve"> argument </w:t>
      </w:r>
      <w:r>
        <w:t xml:space="preserve">sets </w:t>
      </w:r>
      <w:r>
        <w:sym w:font="Symbol" w:char="F065"/>
      </w:r>
      <w:r>
        <w:t xml:space="preserve"> above.</w:t>
      </w:r>
      <w:r w:rsidRPr="00287382">
        <w:t xml:space="preserve"> The default is </w:t>
      </w:r>
      <w:r w:rsidRPr="00287382">
        <w:rPr>
          <w:rFonts w:ascii="Courier New" w:hAnsi="Courier New" w:cs="Courier New"/>
        </w:rPr>
        <w:t>epsilon = 10^(-8)</w:t>
      </w:r>
      <w:r w:rsidRPr="00287382">
        <w:t xml:space="preserve">. </w:t>
      </w:r>
    </w:p>
    <w:p w14:paraId="348F46C8" w14:textId="77777777" w:rsidR="00287382" w:rsidRDefault="00287382" w:rsidP="00F9042A">
      <w:pPr>
        <w:pStyle w:val="ListParagraph"/>
        <w:numPr>
          <w:ilvl w:val="0"/>
          <w:numId w:val="2"/>
        </w:numPr>
      </w:pPr>
      <w:r>
        <w:t>T</w:t>
      </w:r>
      <w:r w:rsidRPr="00287382">
        <w:t xml:space="preserve">he </w:t>
      </w:r>
      <w:r w:rsidRPr="00287382">
        <w:rPr>
          <w:rFonts w:ascii="Courier New" w:hAnsi="Courier New" w:cs="Courier New"/>
        </w:rPr>
        <w:t>maxit</w:t>
      </w:r>
      <w:r w:rsidRPr="00287382">
        <w:t xml:space="preserve"> argument states the maximum number of iterations allowed for the numerical procedure</w:t>
      </w:r>
      <w:r>
        <w:t>. The default</w:t>
      </w:r>
      <w:r w:rsidRPr="00287382">
        <w:t xml:space="preserve"> is </w:t>
      </w:r>
      <w:r w:rsidRPr="00287382">
        <w:rPr>
          <w:rFonts w:ascii="Courier New" w:hAnsi="Courier New" w:cs="Courier New"/>
        </w:rPr>
        <w:t>maxit = 25</w:t>
      </w:r>
      <w:r w:rsidRPr="00287382">
        <w:t>.</w:t>
      </w:r>
    </w:p>
    <w:p w14:paraId="779B2332" w14:textId="3C9D13CE" w:rsidR="00287382" w:rsidRDefault="00287382" w:rsidP="00F9042A">
      <w:pPr>
        <w:pStyle w:val="ListParagraph"/>
        <w:numPr>
          <w:ilvl w:val="0"/>
          <w:numId w:val="2"/>
        </w:numPr>
      </w:pPr>
      <w:r>
        <w:lastRenderedPageBreak/>
        <w:t>T</w:t>
      </w:r>
      <w:r w:rsidRPr="00287382">
        <w:t xml:space="preserve">he </w:t>
      </w:r>
      <w:r w:rsidRPr="00287382">
        <w:rPr>
          <w:rFonts w:ascii="Courier New" w:hAnsi="Courier New" w:cs="Courier New"/>
        </w:rPr>
        <w:t>trace</w:t>
      </w:r>
      <w:r w:rsidRPr="00287382">
        <w:t xml:space="preserve"> argument value can be used to see the actual </w:t>
      </w:r>
      <w:r w:rsidRPr="00F922FB">
        <w:t>G</w:t>
      </w:r>
      <w:r>
        <w:rPr>
          <w:vertAlign w:val="superscript"/>
        </w:rPr>
        <w:t>(</w:t>
      </w:r>
      <w:r w:rsidR="00383653">
        <w:rPr>
          <w:vertAlign w:val="superscript"/>
        </w:rPr>
        <w:t>k</w:t>
      </w:r>
      <w:r>
        <w:rPr>
          <w:vertAlign w:val="superscript"/>
        </w:rPr>
        <w:t>)</w:t>
      </w:r>
      <w:r w:rsidRPr="00F922FB">
        <w:t xml:space="preserve"> </w:t>
      </w:r>
      <w:r w:rsidRPr="00287382">
        <w:t xml:space="preserve">values for each iteration. The default is </w:t>
      </w:r>
      <w:r w:rsidRPr="00383653">
        <w:rPr>
          <w:rFonts w:ascii="Courier New" w:hAnsi="Courier New" w:cs="Courier New"/>
        </w:rPr>
        <w:t>trace = FALSE</w:t>
      </w:r>
      <w:r>
        <w:t xml:space="preserve"> (do not show these values)</w:t>
      </w:r>
      <w:r w:rsidRPr="00287382">
        <w:t xml:space="preserve">. </w:t>
      </w:r>
    </w:p>
    <w:p w14:paraId="15A22C61" w14:textId="77777777" w:rsidR="00287382" w:rsidRDefault="00287382" w:rsidP="00287382"/>
    <w:p w14:paraId="098D386B" w14:textId="77777777" w:rsidR="00287382" w:rsidRDefault="00287382" w:rsidP="00287382">
      <w:pPr>
        <w:ind w:left="1080"/>
      </w:pPr>
    </w:p>
    <w:p w14:paraId="09BA16AC" w14:textId="69BF44E7" w:rsidR="00287382" w:rsidRDefault="00287382" w:rsidP="00287382">
      <w:r>
        <w:rPr>
          <w:u w:val="single"/>
        </w:rPr>
        <w:t>Example</w:t>
      </w:r>
      <w:r w:rsidRPr="007A77A9">
        <w:t>:</w:t>
      </w:r>
      <w:r>
        <w:t xml:space="preserve"> Placekicking (</w:t>
      </w:r>
      <w:r w:rsidR="00383653">
        <w:t>P</w:t>
      </w:r>
      <w:r>
        <w:t>lacekick</w:t>
      </w:r>
      <w:r w:rsidR="00383653">
        <w:t>.R, P</w:t>
      </w:r>
      <w:r>
        <w:t>lacekick.csv)</w:t>
      </w:r>
    </w:p>
    <w:p w14:paraId="430487FF" w14:textId="77777777" w:rsidR="00DE1D71" w:rsidRDefault="00DE1D71" w:rsidP="00287382"/>
    <w:p w14:paraId="1FE20E5E" w14:textId="77777777" w:rsidR="00DE1D71" w:rsidRDefault="00DE1D71" w:rsidP="00DE1D71">
      <w:pPr>
        <w:ind w:left="720"/>
      </w:pPr>
      <w:r>
        <w:t>Consider the model with only distance as the explanatory variable:</w:t>
      </w:r>
    </w:p>
    <w:p w14:paraId="3E4DDFA0" w14:textId="77777777" w:rsidR="00DE1D71" w:rsidRDefault="00DE1D71" w:rsidP="00DE1D71">
      <w:pPr>
        <w:ind w:left="720"/>
      </w:pPr>
    </w:p>
    <w:p w14:paraId="4C88CECC" w14:textId="77777777" w:rsidR="00DE1D71" w:rsidRPr="00A24B91" w:rsidRDefault="00DE1D71" w:rsidP="00EE280B">
      <w:pPr>
        <w:ind w:left="1440"/>
      </w:pPr>
      <w:r w:rsidRPr="0084318B">
        <w:rPr>
          <w:position w:val="-14"/>
        </w:rPr>
        <w:object w:dxaOrig="6000" w:dyaOrig="480" w14:anchorId="34938B3C">
          <v:shape id="_x0000_i1027" type="#_x0000_t75" style="width:300.6pt;height:23pt" o:ole="">
            <v:imagedata r:id="rId12" o:title=""/>
          </v:shape>
          <o:OLEObject Type="Embed" ProgID="Equation.DSMT4" ShapeID="_x0000_i1027" DrawAspect="Content" ObjectID="_1735033445" r:id="rId13"/>
        </w:object>
      </w:r>
    </w:p>
    <w:p w14:paraId="37724180" w14:textId="77777777" w:rsidR="00DE1D71" w:rsidRDefault="00DE1D71" w:rsidP="00DE1D71"/>
    <w:p w14:paraId="354799BA" w14:textId="04EC315C" w:rsidR="00DE1D71" w:rsidRDefault="00DE1D71" w:rsidP="00DE1D71">
      <w:pPr>
        <w:ind w:left="720"/>
      </w:pPr>
      <w:r>
        <w:t xml:space="preserve">Below are the results from using the </w:t>
      </w:r>
      <w:r w:rsidRPr="00DE1D71">
        <w:rPr>
          <w:rFonts w:ascii="Courier New" w:hAnsi="Courier New" w:cs="Courier New"/>
        </w:rPr>
        <w:t>glm()</w:t>
      </w:r>
      <w:r w:rsidR="00085B12" w:rsidRPr="00085B12">
        <w:rPr>
          <w:rFonts w:cs="Arial"/>
        </w:rPr>
        <w:t xml:space="preserve"> </w:t>
      </w:r>
      <w:r>
        <w:t xml:space="preserve">to estimate the model and </w:t>
      </w:r>
      <w:r w:rsidR="00FC0BCC">
        <w:t xml:space="preserve">from </w:t>
      </w:r>
      <w:r>
        <w:t>including the three arguments controlling convergence. Note that these three argument values were chosen for illustrative purposes</w:t>
      </w:r>
      <w:r w:rsidR="00FC0BCC">
        <w:t xml:space="preserve"> only</w:t>
      </w:r>
      <w:r w:rsidR="009909B9">
        <w:t>.</w:t>
      </w:r>
      <w:r>
        <w:t xml:space="preserve"> </w:t>
      </w:r>
    </w:p>
    <w:p w14:paraId="16E14053" w14:textId="77777777" w:rsidR="00DE1D71" w:rsidRDefault="00DE1D71" w:rsidP="00DE1D71">
      <w:pPr>
        <w:ind w:left="720"/>
      </w:pPr>
    </w:p>
    <w:p w14:paraId="5A6D7C21" w14:textId="64DE8131" w:rsidR="00DE1D71" w:rsidRDefault="00DE1D71" w:rsidP="005F4945">
      <w:pPr>
        <w:pStyle w:val="R-14"/>
      </w:pPr>
      <w:r>
        <w:t>mod.fit</w:t>
      </w:r>
      <w:r w:rsidR="008C03D3">
        <w:t xml:space="preserve"> </w:t>
      </w:r>
      <w:r>
        <w:t>&lt;-</w:t>
      </w:r>
      <w:r w:rsidR="008C03D3">
        <w:t xml:space="preserve"> </w:t>
      </w:r>
      <w:r>
        <w:t xml:space="preserve">glm(formula = good ~ distance, family = </w:t>
      </w:r>
    </w:p>
    <w:p w14:paraId="353FDEDF" w14:textId="77777777" w:rsidR="00DE1D71" w:rsidRDefault="00DE1D71" w:rsidP="005F4945">
      <w:pPr>
        <w:pStyle w:val="R-14"/>
      </w:pPr>
      <w:r>
        <w:t xml:space="preserve">  binomial(link = logit), data = placekick, trace = TRUE, </w:t>
      </w:r>
    </w:p>
    <w:p w14:paraId="6E55E587" w14:textId="77777777" w:rsidR="00DE1D71" w:rsidRDefault="00DE1D71" w:rsidP="005F4945">
      <w:pPr>
        <w:pStyle w:val="R-14"/>
      </w:pPr>
      <w:r>
        <w:t xml:space="preserve">  epsilon = 0.0001, maxit = 50)</w:t>
      </w:r>
    </w:p>
    <w:p w14:paraId="7053680C" w14:textId="77777777" w:rsidR="00DE1D71" w:rsidRDefault="00DE1D71" w:rsidP="005F4945">
      <w:pPr>
        <w:pStyle w:val="R-14"/>
      </w:pPr>
      <w:r>
        <w:t>Deviance = 836.7715 Iterations - 1</w:t>
      </w:r>
    </w:p>
    <w:p w14:paraId="4ACB85E0" w14:textId="77777777" w:rsidR="00DE1D71" w:rsidRDefault="00DE1D71" w:rsidP="005F4945">
      <w:pPr>
        <w:pStyle w:val="R-14"/>
      </w:pPr>
      <w:r>
        <w:t>Deviance = 781.1072 Iterations - 2</w:t>
      </w:r>
    </w:p>
    <w:p w14:paraId="7CDBC367" w14:textId="77777777" w:rsidR="00DE1D71" w:rsidRDefault="00DE1D71" w:rsidP="005F4945">
      <w:pPr>
        <w:pStyle w:val="R-14"/>
      </w:pPr>
      <w:r>
        <w:t>Deviance = 775.8357 Iterations - 3</w:t>
      </w:r>
    </w:p>
    <w:p w14:paraId="15E44F3D" w14:textId="77777777" w:rsidR="00DE1D71" w:rsidRDefault="00DE1D71" w:rsidP="005F4945">
      <w:pPr>
        <w:pStyle w:val="R-14"/>
      </w:pPr>
      <w:r>
        <w:t>Deviance = 775.7451 Iterations - 4</w:t>
      </w:r>
    </w:p>
    <w:p w14:paraId="72C0A4B5" w14:textId="77777777" w:rsidR="00DE1D71" w:rsidRDefault="00DE1D71" w:rsidP="005F4945">
      <w:pPr>
        <w:pStyle w:val="R-14"/>
      </w:pPr>
      <w:r>
        <w:t>Deviance = 775.745 Iterations - 5</w:t>
      </w:r>
    </w:p>
    <w:p w14:paraId="637BB3E1" w14:textId="77777777" w:rsidR="00DE1D71" w:rsidRDefault="00DE1D71" w:rsidP="005F4945">
      <w:pPr>
        <w:pStyle w:val="R-14"/>
      </w:pPr>
    </w:p>
    <w:p w14:paraId="1BB0AFF5" w14:textId="77777777" w:rsidR="00DE1D71" w:rsidRDefault="00DE1D71" w:rsidP="005F4945">
      <w:pPr>
        <w:pStyle w:val="R-14"/>
      </w:pPr>
      <w:r>
        <w:t xml:space="preserve">&gt; mod.fit$control </w:t>
      </w:r>
    </w:p>
    <w:p w14:paraId="645B0F16" w14:textId="77777777" w:rsidR="00DE1D71" w:rsidRDefault="00DE1D71" w:rsidP="005F4945">
      <w:pPr>
        <w:pStyle w:val="R-14"/>
      </w:pPr>
      <w:r>
        <w:t xml:space="preserve">$epsilon </w:t>
      </w:r>
    </w:p>
    <w:p w14:paraId="145EAAF8" w14:textId="77777777" w:rsidR="00DE1D71" w:rsidRDefault="00DE1D71" w:rsidP="005F4945">
      <w:pPr>
        <w:pStyle w:val="R-14"/>
      </w:pPr>
      <w:r>
        <w:t>[1] 1e-04</w:t>
      </w:r>
    </w:p>
    <w:p w14:paraId="0ED195C2" w14:textId="77777777" w:rsidR="00DE1D71" w:rsidRDefault="00DE1D71" w:rsidP="005F4945">
      <w:pPr>
        <w:pStyle w:val="R-14"/>
      </w:pPr>
    </w:p>
    <w:p w14:paraId="196AE6A8" w14:textId="77777777" w:rsidR="00DE1D71" w:rsidRDefault="00DE1D71" w:rsidP="005F4945">
      <w:pPr>
        <w:pStyle w:val="R-14"/>
      </w:pPr>
      <w:r>
        <w:t xml:space="preserve">$maxit </w:t>
      </w:r>
    </w:p>
    <w:p w14:paraId="351F70D5" w14:textId="77777777" w:rsidR="00DE1D71" w:rsidRDefault="00DE1D71" w:rsidP="005F4945">
      <w:pPr>
        <w:pStyle w:val="R-14"/>
      </w:pPr>
      <w:r>
        <w:t>[1] 50</w:t>
      </w:r>
    </w:p>
    <w:p w14:paraId="12385EE4" w14:textId="77777777" w:rsidR="00DE1D71" w:rsidRDefault="00DE1D71" w:rsidP="005F4945">
      <w:pPr>
        <w:pStyle w:val="R-14"/>
      </w:pPr>
    </w:p>
    <w:p w14:paraId="179D1D8F" w14:textId="77777777" w:rsidR="00DE1D71" w:rsidRDefault="00DE1D71" w:rsidP="005F4945">
      <w:pPr>
        <w:pStyle w:val="R-14"/>
      </w:pPr>
      <w:r>
        <w:t>$trace</w:t>
      </w:r>
    </w:p>
    <w:p w14:paraId="0183AA6E" w14:textId="77777777" w:rsidR="00DE1D71" w:rsidRDefault="00DE1D71" w:rsidP="005F4945">
      <w:pPr>
        <w:pStyle w:val="R-14"/>
      </w:pPr>
      <w:r>
        <w:lastRenderedPageBreak/>
        <w:t>[1] TRUE</w:t>
      </w:r>
    </w:p>
    <w:p w14:paraId="332DE945" w14:textId="77777777" w:rsidR="00DE1D71" w:rsidRDefault="00DE1D71" w:rsidP="005F4945">
      <w:pPr>
        <w:pStyle w:val="R-14"/>
      </w:pPr>
    </w:p>
    <w:p w14:paraId="035AD576" w14:textId="77777777" w:rsidR="00DE1D71" w:rsidRDefault="00DE1D71" w:rsidP="005F4945">
      <w:pPr>
        <w:pStyle w:val="R-14"/>
      </w:pPr>
      <w:r>
        <w:t>&gt; mod.fit$converged</w:t>
      </w:r>
    </w:p>
    <w:p w14:paraId="4EBBC33B" w14:textId="77777777" w:rsidR="00DE1D71" w:rsidRDefault="00DE1D71" w:rsidP="005F4945">
      <w:pPr>
        <w:pStyle w:val="R-14"/>
      </w:pPr>
      <w:r>
        <w:t xml:space="preserve">[1] TRUE   </w:t>
      </w:r>
    </w:p>
    <w:p w14:paraId="143D88D6" w14:textId="77777777" w:rsidR="00DE1D71" w:rsidRDefault="00DE1D71" w:rsidP="00DE1D71">
      <w:pPr>
        <w:ind w:left="720"/>
      </w:pPr>
    </w:p>
    <w:p w14:paraId="17B7462C" w14:textId="7FC21B61" w:rsidR="00DE1D71" w:rsidRDefault="00DE1D71" w:rsidP="00DE1D71">
      <w:pPr>
        <w:ind w:left="720"/>
      </w:pPr>
      <w:r w:rsidRPr="00DE1D71">
        <w:t xml:space="preserve">The convergence criteria value for iteration </w:t>
      </w:r>
      <w:r w:rsidR="00085B12">
        <w:t>k</w:t>
      </w:r>
      <w:r>
        <w:t xml:space="preserve"> </w:t>
      </w:r>
      <w:r w:rsidRPr="00DE1D71">
        <w:t>=</w:t>
      </w:r>
      <w:r>
        <w:t xml:space="preserve"> </w:t>
      </w:r>
      <w:r w:rsidRPr="00DE1D71">
        <w:t>5 is</w:t>
      </w:r>
    </w:p>
    <w:p w14:paraId="6D0BC3F3" w14:textId="77777777" w:rsidR="00DE1D71" w:rsidRDefault="00DE1D71" w:rsidP="00DE1D71">
      <w:pPr>
        <w:ind w:left="720"/>
      </w:pPr>
    </w:p>
    <w:p w14:paraId="7769236E" w14:textId="77777777" w:rsidR="00DE1D71" w:rsidRDefault="00085B12" w:rsidP="00DE1D71">
      <w:pPr>
        <w:ind w:left="1440"/>
      </w:pPr>
      <w:r w:rsidRPr="00DE1D71">
        <w:rPr>
          <w:position w:val="-60"/>
        </w:rPr>
        <w:object w:dxaOrig="8040" w:dyaOrig="1400" w14:anchorId="1B514D7F">
          <v:shape id="_x0000_i1028" type="#_x0000_t75" style="width:402.3pt;height:69.75pt" o:ole="">
            <v:imagedata r:id="rId14" o:title=""/>
          </v:shape>
          <o:OLEObject Type="Embed" ProgID="Equation.DSMT4" ShapeID="_x0000_i1028" DrawAspect="Content" ObjectID="_1735033446" r:id="rId15"/>
        </w:object>
      </w:r>
    </w:p>
    <w:p w14:paraId="1781315E" w14:textId="77777777" w:rsidR="00DE1D71" w:rsidRDefault="00DE1D71" w:rsidP="00DE1D71">
      <w:pPr>
        <w:ind w:left="720"/>
      </w:pPr>
    </w:p>
    <w:p w14:paraId="524FA71C" w14:textId="2EAC48B6" w:rsidR="00DE1D71" w:rsidRDefault="00DE1D71" w:rsidP="00DE1D71">
      <w:pPr>
        <w:ind w:left="720"/>
      </w:pPr>
      <w:r w:rsidRPr="00DE1D71">
        <w:t xml:space="preserve">which is less than the stated </w:t>
      </w:r>
      <w:r>
        <w:sym w:font="Symbol" w:char="F065"/>
      </w:r>
      <w:r>
        <w:t xml:space="preserve"> </w:t>
      </w:r>
      <w:r w:rsidRPr="00DE1D71">
        <w:t>=</w:t>
      </w:r>
      <w:r>
        <w:t xml:space="preserve"> 0.0001</w:t>
      </w:r>
      <w:r w:rsidRPr="00DE1D71">
        <w:t xml:space="preserve">, so the iterative numerical procedure stopped. For iteration </w:t>
      </w:r>
      <w:r w:rsidR="00085B12">
        <w:t>k</w:t>
      </w:r>
      <w:r>
        <w:t xml:space="preserve"> </w:t>
      </w:r>
      <w:r w:rsidRPr="00DE1D71">
        <w:t>=</w:t>
      </w:r>
      <w:r>
        <w:t xml:space="preserve"> </w:t>
      </w:r>
      <w:r w:rsidRPr="00DE1D71">
        <w:t>4, the co</w:t>
      </w:r>
      <w:r w:rsidR="004549BA">
        <w:t>nvergence criteria value is 0.0</w:t>
      </w:r>
      <w:r w:rsidR="00DA61FD">
        <w:t>0012</w:t>
      </w:r>
      <w:r w:rsidRPr="00DE1D71">
        <w:t>, which is greater than 0.0001, so this is why the procedure continued.</w:t>
      </w:r>
    </w:p>
    <w:p w14:paraId="54CAAD58" w14:textId="77777777" w:rsidR="00DE1D71" w:rsidRDefault="00DE1D71" w:rsidP="00DE1D71">
      <w:pPr>
        <w:ind w:left="720"/>
      </w:pPr>
    </w:p>
    <w:p w14:paraId="7E68F071" w14:textId="77777777" w:rsidR="00DE1D71" w:rsidRDefault="00DE1D71" w:rsidP="00DE1D71">
      <w:pPr>
        <w:ind w:left="720"/>
      </w:pPr>
      <w:r>
        <w:t xml:space="preserve">If the value for </w:t>
      </w:r>
      <w:r w:rsidRPr="00DE1D71">
        <w:rPr>
          <w:rFonts w:ascii="Courier New" w:hAnsi="Courier New" w:cs="Courier New"/>
        </w:rPr>
        <w:t>maxit</w:t>
      </w:r>
      <w:r>
        <w:t xml:space="preserve"> was changed to 3, the message </w:t>
      </w:r>
    </w:p>
    <w:p w14:paraId="1ADD1956" w14:textId="77777777" w:rsidR="00DE1D71" w:rsidRDefault="00DE1D71" w:rsidP="00DE1D71">
      <w:pPr>
        <w:ind w:left="720"/>
      </w:pPr>
    </w:p>
    <w:p w14:paraId="226E409E" w14:textId="77777777" w:rsidR="00085B12" w:rsidRDefault="00DE1D71" w:rsidP="005F4945">
      <w:pPr>
        <w:pStyle w:val="R-14"/>
      </w:pPr>
      <w:r w:rsidRPr="00DE1D71">
        <w:t xml:space="preserve">Warning message: </w:t>
      </w:r>
    </w:p>
    <w:p w14:paraId="2F21BC81" w14:textId="0B6163F5" w:rsidR="00DE1D71" w:rsidRDefault="00DE1D71" w:rsidP="005F4945">
      <w:pPr>
        <w:pStyle w:val="R-14"/>
      </w:pPr>
      <w:r w:rsidRPr="00DE1D71">
        <w:t>glm.fit: algorithm did not converge</w:t>
      </w:r>
    </w:p>
    <w:p w14:paraId="3C49668C" w14:textId="77777777" w:rsidR="00DE1D71" w:rsidRDefault="00DE1D71" w:rsidP="00DE1D71">
      <w:pPr>
        <w:ind w:left="720"/>
      </w:pPr>
    </w:p>
    <w:p w14:paraId="66EFDFD9" w14:textId="77777777" w:rsidR="00C374F4" w:rsidRDefault="00DE1D71" w:rsidP="00DE1D71">
      <w:pPr>
        <w:ind w:left="720"/>
      </w:pPr>
      <w:r>
        <w:t xml:space="preserve">would be printed to warn you that convergence was not obtained. Of course, you would NOT use the parameter estimates in this situation! </w:t>
      </w:r>
    </w:p>
    <w:p w14:paraId="1B6B839E" w14:textId="77777777" w:rsidR="00C374F4" w:rsidRDefault="00C374F4" w:rsidP="00DE1D71">
      <w:pPr>
        <w:ind w:left="720"/>
      </w:pPr>
    </w:p>
    <w:p w14:paraId="06A4FA93" w14:textId="77777777" w:rsidR="00C374F4" w:rsidRDefault="00C374F4" w:rsidP="00DE1D71">
      <w:pPr>
        <w:ind w:left="720"/>
      </w:pPr>
    </w:p>
    <w:p w14:paraId="022D9965" w14:textId="77777777" w:rsidR="00C374F4" w:rsidRDefault="00C374F4" w:rsidP="00C374F4">
      <w:pPr>
        <w:rPr>
          <w:u w:val="single"/>
        </w:rPr>
      </w:pPr>
      <w:r w:rsidRPr="00C374F4">
        <w:rPr>
          <w:u w:val="single"/>
        </w:rPr>
        <w:t xml:space="preserve">What if convergence is not obtained? </w:t>
      </w:r>
    </w:p>
    <w:p w14:paraId="2A626FD0" w14:textId="77777777" w:rsidR="00C374F4" w:rsidRPr="00D44393" w:rsidRDefault="00C374F4" w:rsidP="00C374F4"/>
    <w:p w14:paraId="1D685A48" w14:textId="77777777" w:rsidR="00D44393" w:rsidRDefault="00D44393" w:rsidP="00C374F4">
      <w:pPr>
        <w:ind w:left="720"/>
      </w:pPr>
      <w:r w:rsidRPr="00D44393">
        <w:t>Try a larger number of iterations!</w:t>
      </w:r>
    </w:p>
    <w:p w14:paraId="475C2CDC" w14:textId="77777777" w:rsidR="00D44393" w:rsidRDefault="00D44393" w:rsidP="00C374F4">
      <w:pPr>
        <w:ind w:left="720"/>
      </w:pPr>
    </w:p>
    <w:p w14:paraId="3631D04F" w14:textId="4045C322" w:rsidR="00D44393" w:rsidRDefault="00D44393" w:rsidP="00247839">
      <w:pPr>
        <w:ind w:left="720"/>
      </w:pPr>
      <w:r>
        <w:lastRenderedPageBreak/>
        <w:t xml:space="preserve">If this does not work, </w:t>
      </w:r>
      <w:r w:rsidRPr="00D44393">
        <w:t>there may be some fundamental problem with the data making the iterative numerical procedures not suitable. The most common problem occurs when an explanatory variable(s) perfectly separates the data between y</w:t>
      </w:r>
      <w:r>
        <w:t xml:space="preserve"> </w:t>
      </w:r>
      <w:r w:rsidRPr="00D44393">
        <w:t>=</w:t>
      </w:r>
      <w:r>
        <w:t xml:space="preserve"> 0 </w:t>
      </w:r>
      <w:r w:rsidRPr="00D44393">
        <w:t xml:space="preserve">and 1 values; this is often referred to as </w:t>
      </w:r>
      <w:r w:rsidRPr="0022355E">
        <w:rPr>
          <w:u w:val="single"/>
        </w:rPr>
        <w:t>complete separation</w:t>
      </w:r>
      <w:r w:rsidRPr="00D44393">
        <w:t xml:space="preserve">. In addition to a convergence warning message, another warning message that </w:t>
      </w:r>
      <w:r w:rsidRPr="00D44393">
        <w:rPr>
          <w:rFonts w:ascii="Courier New" w:hAnsi="Courier New" w:cs="Courier New"/>
        </w:rPr>
        <w:t>glm()</w:t>
      </w:r>
      <w:r w:rsidRPr="00D44393">
        <w:t xml:space="preserve"> </w:t>
      </w:r>
      <w:r w:rsidR="00310442">
        <w:t xml:space="preserve">will likely </w:t>
      </w:r>
      <w:r>
        <w:t xml:space="preserve">give for this situation is </w:t>
      </w:r>
    </w:p>
    <w:p w14:paraId="30113F1E" w14:textId="77777777" w:rsidR="00D44393" w:rsidRDefault="00D44393" w:rsidP="005F4945">
      <w:pPr>
        <w:pStyle w:val="R-14"/>
      </w:pPr>
    </w:p>
    <w:p w14:paraId="20AF2244" w14:textId="77777777" w:rsidR="00D44393" w:rsidRDefault="00D44393" w:rsidP="005F4945">
      <w:pPr>
        <w:pStyle w:val="R-14"/>
      </w:pPr>
      <w:r w:rsidRPr="00D44393">
        <w:t>glm.fit: fitted probabilities numerically 0 or 1 occurred</w:t>
      </w:r>
    </w:p>
    <w:p w14:paraId="28FB4438" w14:textId="77777777" w:rsidR="00310442" w:rsidRPr="00D44393" w:rsidRDefault="00310442" w:rsidP="005F4945">
      <w:pPr>
        <w:pStyle w:val="R-14"/>
      </w:pPr>
    </w:p>
    <w:p w14:paraId="23C4E0A2" w14:textId="77777777" w:rsidR="00DE7CF5" w:rsidRDefault="00C00D2D" w:rsidP="00D44393">
      <w:pPr>
        <w:ind w:left="720"/>
        <w:rPr>
          <w:highlight w:val="yellow"/>
        </w:rPr>
      </w:pPr>
      <w:r>
        <w:t xml:space="preserve">This message corresponds to </w:t>
      </w:r>
      <w:r w:rsidRPr="00C00D2D">
        <w:rPr>
          <w:position w:val="-6"/>
        </w:rPr>
        <w:object w:dxaOrig="279" w:dyaOrig="400" w14:anchorId="56C748A9">
          <v:shape id="_x0000_i1029" type="#_x0000_t75" style="width:14.1pt;height:20.05pt" o:ole="">
            <v:imagedata r:id="rId16" o:title=""/>
          </v:shape>
          <o:OLEObject Type="Embed" ProgID="Equation.DSMT4" ShapeID="_x0000_i1029" DrawAspect="Content" ObjectID="_1735033447" r:id="rId17"/>
        </w:object>
      </w:r>
      <w:r>
        <w:t xml:space="preserve"> </w:t>
      </w:r>
      <w:r w:rsidR="00310442">
        <w:t xml:space="preserve">= 0 or 1 for some observations. Please see the </w:t>
      </w:r>
      <w:r>
        <w:t xml:space="preserve">plot </w:t>
      </w:r>
      <w:r w:rsidR="00310442">
        <w:t xml:space="preserve">in the next example </w:t>
      </w:r>
      <w:r>
        <w:t>if it is not clear</w:t>
      </w:r>
      <w:r w:rsidR="00310442">
        <w:t xml:space="preserve"> why this happens</w:t>
      </w:r>
      <w:r>
        <w:t xml:space="preserve">. </w:t>
      </w:r>
    </w:p>
    <w:p w14:paraId="6FCB3C16" w14:textId="77777777" w:rsidR="00DE7CF5" w:rsidRDefault="00DE7CF5" w:rsidP="00D44393">
      <w:pPr>
        <w:ind w:left="720"/>
        <w:rPr>
          <w:highlight w:val="yellow"/>
        </w:rPr>
      </w:pPr>
    </w:p>
    <w:p w14:paraId="74C500ED" w14:textId="7DC4639C" w:rsidR="00DE7CF5" w:rsidRDefault="00DE7CF5" w:rsidP="00D44393">
      <w:pPr>
        <w:ind w:left="720"/>
        <w:rPr>
          <w:highlight w:val="yellow"/>
        </w:rPr>
      </w:pPr>
      <w:r>
        <w:rPr>
          <w:highlight w:val="yellow"/>
        </w:rPr>
        <w:t>It is important to note that the previous message of</w:t>
      </w:r>
    </w:p>
    <w:p w14:paraId="19203008" w14:textId="77777777" w:rsidR="00DE7CF5" w:rsidRPr="00DE7CF5" w:rsidRDefault="00DE7CF5" w:rsidP="00D44393">
      <w:pPr>
        <w:ind w:left="720"/>
        <w:rPr>
          <w:highlight w:val="yellow"/>
        </w:rPr>
      </w:pPr>
    </w:p>
    <w:p w14:paraId="7A51F87F" w14:textId="77777777" w:rsidR="00DE7CF5" w:rsidRPr="00DE7CF5" w:rsidRDefault="00DE7CF5" w:rsidP="00DE7CF5">
      <w:pPr>
        <w:pStyle w:val="R-14"/>
        <w:rPr>
          <w:highlight w:val="yellow"/>
        </w:rPr>
      </w:pPr>
      <w:r w:rsidRPr="00DE7CF5">
        <w:rPr>
          <w:highlight w:val="yellow"/>
        </w:rPr>
        <w:t>glm.fit: fitted probabilities numerically 0 or 1 occurred</w:t>
      </w:r>
    </w:p>
    <w:p w14:paraId="0F418B4B" w14:textId="77777777" w:rsidR="00DE7CF5" w:rsidRPr="00DE7CF5" w:rsidRDefault="00DE7CF5" w:rsidP="00D44393">
      <w:pPr>
        <w:ind w:left="720"/>
        <w:rPr>
          <w:highlight w:val="yellow"/>
        </w:rPr>
      </w:pPr>
    </w:p>
    <w:p w14:paraId="2C035A72" w14:textId="57B7CD16" w:rsidR="003D7963" w:rsidRDefault="00D44393" w:rsidP="00D44393">
      <w:pPr>
        <w:ind w:left="720"/>
      </w:pPr>
      <w:r w:rsidRPr="0022355E">
        <w:rPr>
          <w:highlight w:val="yellow"/>
        </w:rPr>
        <w:t xml:space="preserve">can be given </w:t>
      </w:r>
      <w:r w:rsidR="00C00D2D" w:rsidRPr="0022355E">
        <w:rPr>
          <w:highlight w:val="yellow"/>
        </w:rPr>
        <w:t>in</w:t>
      </w:r>
      <w:r w:rsidRPr="0022355E">
        <w:rPr>
          <w:highlight w:val="yellow"/>
        </w:rPr>
        <w:t xml:space="preserve"> situations </w:t>
      </w:r>
      <w:r w:rsidR="00C00D2D" w:rsidRPr="0022355E">
        <w:rPr>
          <w:highlight w:val="yellow"/>
        </w:rPr>
        <w:t>whe</w:t>
      </w:r>
      <w:r w:rsidR="00DE7CF5">
        <w:rPr>
          <w:highlight w:val="yellow"/>
        </w:rPr>
        <w:t>n</w:t>
      </w:r>
      <w:r w:rsidR="00C00D2D" w:rsidRPr="0022355E">
        <w:rPr>
          <w:highlight w:val="yellow"/>
        </w:rPr>
        <w:t xml:space="preserve"> there is not a problem</w:t>
      </w:r>
      <w:r w:rsidRPr="00D44393">
        <w:t>.</w:t>
      </w:r>
      <w:r w:rsidR="00DE7CF5">
        <w:t xml:space="preserve"> It could be that some estimated probabilities are just very close to 0 or 1.</w:t>
      </w:r>
      <w:r w:rsidRPr="00D44393">
        <w:t xml:space="preserve"> </w:t>
      </w:r>
      <w:r w:rsidR="00DE7CF5">
        <w:t xml:space="preserve">If you are unsure, check the frequency of these estimated probability values. Also, decrease </w:t>
      </w:r>
      <w:r w:rsidR="00DE7CF5">
        <w:sym w:font="Symbol" w:char="F065"/>
      </w:r>
      <w:r w:rsidR="00DE7CF5">
        <w:t xml:space="preserve"> and check if the parameter estimates change for a different number of iterations. </w:t>
      </w:r>
    </w:p>
    <w:p w14:paraId="17B1896E" w14:textId="77777777" w:rsidR="003D7963" w:rsidRDefault="003D7963" w:rsidP="003D7963"/>
    <w:p w14:paraId="10F1F56A" w14:textId="77777777" w:rsidR="003D7963" w:rsidRDefault="003D7963" w:rsidP="003D7963">
      <w:pPr>
        <w:ind w:left="1080"/>
      </w:pPr>
    </w:p>
    <w:p w14:paraId="487A3C93" w14:textId="77777777" w:rsidR="00DE7CF5" w:rsidRDefault="00DE7CF5">
      <w:pPr>
        <w:spacing w:after="200" w:line="276" w:lineRule="auto"/>
        <w:jc w:val="left"/>
        <w:rPr>
          <w:u w:val="single"/>
        </w:rPr>
      </w:pPr>
      <w:r>
        <w:rPr>
          <w:u w:val="single"/>
        </w:rPr>
        <w:br w:type="page"/>
      </w:r>
    </w:p>
    <w:p w14:paraId="2D609CAE" w14:textId="1BD4A993" w:rsidR="003D7963" w:rsidRDefault="003D7963" w:rsidP="003D7963">
      <w:r>
        <w:rPr>
          <w:u w:val="single"/>
        </w:rPr>
        <w:lastRenderedPageBreak/>
        <w:t>Example</w:t>
      </w:r>
      <w:r w:rsidRPr="007A77A9">
        <w:t>:</w:t>
      </w:r>
      <w:r>
        <w:t xml:space="preserve"> </w:t>
      </w:r>
      <w:r w:rsidR="00085B12">
        <w:t>Complete separation (N</w:t>
      </w:r>
      <w:r w:rsidRPr="003D7963">
        <w:t>on-convergence.R</w:t>
      </w:r>
      <w:r>
        <w:t>)</w:t>
      </w:r>
    </w:p>
    <w:p w14:paraId="6E678963" w14:textId="77777777" w:rsidR="003D7963" w:rsidRDefault="003D7963" w:rsidP="003D7963"/>
    <w:p w14:paraId="150E946D" w14:textId="77777777" w:rsidR="003D7963" w:rsidRDefault="003D7963" w:rsidP="003D7963">
      <w:pPr>
        <w:ind w:left="720"/>
      </w:pPr>
      <w:r>
        <w:t xml:space="preserve">Consider a </w:t>
      </w:r>
      <w:r w:rsidRPr="003D7963">
        <w:t>simple data set with one explanatory variable x</w:t>
      </w:r>
      <w:r>
        <w:rPr>
          <w:vertAlign w:val="subscript"/>
        </w:rPr>
        <w:t>1</w:t>
      </w:r>
      <w:r w:rsidRPr="003D7963">
        <w:t xml:space="preserve"> that is less than 6 when y</w:t>
      </w:r>
      <w:r>
        <w:t xml:space="preserve"> </w:t>
      </w:r>
      <w:r w:rsidRPr="003D7963">
        <w:t>=</w:t>
      </w:r>
      <w:r>
        <w:t xml:space="preserve"> </w:t>
      </w:r>
      <w:r w:rsidRPr="003D7963">
        <w:t>0</w:t>
      </w:r>
      <w:r w:rsidR="00EE280B">
        <w:t xml:space="preserve"> </w:t>
      </w:r>
      <w:r w:rsidRPr="003D7963">
        <w:t>and greater than or equal to 6 when y</w:t>
      </w:r>
      <w:r>
        <w:t xml:space="preserve"> </w:t>
      </w:r>
      <w:r w:rsidRPr="003D7963">
        <w:t>=</w:t>
      </w:r>
      <w:r>
        <w:t xml:space="preserve"> 1</w:t>
      </w:r>
      <w:r w:rsidRPr="003D7963">
        <w:t>. Because x</w:t>
      </w:r>
      <w:r>
        <w:rPr>
          <w:vertAlign w:val="subscript"/>
        </w:rPr>
        <w:t>1</w:t>
      </w:r>
      <w:r w:rsidRPr="003D7963">
        <w:t xml:space="preserve"> perfectly separates ou</w:t>
      </w:r>
      <w:r>
        <w:t>t the two possible values of y,</w:t>
      </w:r>
      <w:r w:rsidRPr="003D7963">
        <w:t xml:space="preserve"> complete separation occurs. Below is the corresponding R code and output: </w:t>
      </w:r>
    </w:p>
    <w:p w14:paraId="6B60DE01" w14:textId="77777777" w:rsidR="003D7963" w:rsidRDefault="003D7963" w:rsidP="003D7963">
      <w:pPr>
        <w:ind w:left="720"/>
      </w:pPr>
    </w:p>
    <w:p w14:paraId="7E31C658" w14:textId="0ACBCF29" w:rsidR="003D7963" w:rsidRDefault="003D7963" w:rsidP="005F4945">
      <w:pPr>
        <w:pStyle w:val="R-14"/>
      </w:pPr>
      <w:r>
        <w:t>&gt; set1</w:t>
      </w:r>
      <w:r w:rsidR="008C03D3">
        <w:t xml:space="preserve"> </w:t>
      </w:r>
      <w:r>
        <w:t>&lt;-</w:t>
      </w:r>
      <w:r w:rsidR="008C03D3">
        <w:t xml:space="preserve"> </w:t>
      </w:r>
      <w:r>
        <w:t xml:space="preserve">data.frame(x1 = c(1,2,3,4,5,6,7,8,9,10), y = </w:t>
      </w:r>
    </w:p>
    <w:p w14:paraId="56931315" w14:textId="77777777" w:rsidR="003D7963" w:rsidRDefault="003D7963" w:rsidP="005F4945">
      <w:pPr>
        <w:pStyle w:val="R-14"/>
      </w:pPr>
      <w:r>
        <w:t xml:space="preserve">    c(0,0,0,0,0,1,1,1,1,1))</w:t>
      </w:r>
    </w:p>
    <w:p w14:paraId="0FE33C7E" w14:textId="6B8BB3D1" w:rsidR="0022355E" w:rsidRDefault="0022355E" w:rsidP="0022355E">
      <w:pPr>
        <w:pStyle w:val="R-14"/>
      </w:pPr>
      <w:r>
        <w:t>&gt; set1</w:t>
      </w:r>
    </w:p>
    <w:p w14:paraId="1B9477E1" w14:textId="77777777" w:rsidR="0022355E" w:rsidRDefault="0022355E" w:rsidP="0022355E">
      <w:pPr>
        <w:pStyle w:val="R-14"/>
      </w:pPr>
      <w:r>
        <w:t xml:space="preserve">   x1 y</w:t>
      </w:r>
    </w:p>
    <w:p w14:paraId="29C7BEDE" w14:textId="77777777" w:rsidR="0022355E" w:rsidRDefault="0022355E" w:rsidP="0022355E">
      <w:pPr>
        <w:pStyle w:val="R-14"/>
      </w:pPr>
      <w:r>
        <w:t>1   1 0</w:t>
      </w:r>
    </w:p>
    <w:p w14:paraId="6EF2131A" w14:textId="77777777" w:rsidR="0022355E" w:rsidRDefault="0022355E" w:rsidP="0022355E">
      <w:pPr>
        <w:pStyle w:val="R-14"/>
      </w:pPr>
      <w:r>
        <w:t>2   2 0</w:t>
      </w:r>
    </w:p>
    <w:p w14:paraId="57D3BF16" w14:textId="77777777" w:rsidR="0022355E" w:rsidRDefault="0022355E" w:rsidP="0022355E">
      <w:pPr>
        <w:pStyle w:val="R-14"/>
      </w:pPr>
      <w:r>
        <w:t>3   3 0</w:t>
      </w:r>
    </w:p>
    <w:p w14:paraId="71568588" w14:textId="77777777" w:rsidR="0022355E" w:rsidRDefault="0022355E" w:rsidP="0022355E">
      <w:pPr>
        <w:pStyle w:val="R-14"/>
      </w:pPr>
      <w:r>
        <w:t>4   4 0</w:t>
      </w:r>
    </w:p>
    <w:p w14:paraId="1F4DAABE" w14:textId="77777777" w:rsidR="0022355E" w:rsidRDefault="0022355E" w:rsidP="0022355E">
      <w:pPr>
        <w:pStyle w:val="R-14"/>
      </w:pPr>
      <w:r>
        <w:t>5   5 0</w:t>
      </w:r>
    </w:p>
    <w:p w14:paraId="019C0A14" w14:textId="77777777" w:rsidR="0022355E" w:rsidRDefault="0022355E" w:rsidP="0022355E">
      <w:pPr>
        <w:pStyle w:val="R-14"/>
      </w:pPr>
      <w:r>
        <w:t>6   6 1</w:t>
      </w:r>
    </w:p>
    <w:p w14:paraId="5A3B4694" w14:textId="77777777" w:rsidR="0022355E" w:rsidRDefault="0022355E" w:rsidP="0022355E">
      <w:pPr>
        <w:pStyle w:val="R-14"/>
      </w:pPr>
      <w:r>
        <w:t>7   7 1</w:t>
      </w:r>
    </w:p>
    <w:p w14:paraId="2F0F8724" w14:textId="77777777" w:rsidR="0022355E" w:rsidRDefault="0022355E" w:rsidP="0022355E">
      <w:pPr>
        <w:pStyle w:val="R-14"/>
      </w:pPr>
      <w:r>
        <w:t>8   8 1</w:t>
      </w:r>
    </w:p>
    <w:p w14:paraId="01C03A30" w14:textId="77777777" w:rsidR="0022355E" w:rsidRDefault="0022355E" w:rsidP="0022355E">
      <w:pPr>
        <w:pStyle w:val="R-14"/>
      </w:pPr>
      <w:r>
        <w:t>9   9 1</w:t>
      </w:r>
    </w:p>
    <w:p w14:paraId="640CDF98" w14:textId="756763A0" w:rsidR="003D7963" w:rsidRDefault="0022355E" w:rsidP="0022355E">
      <w:pPr>
        <w:pStyle w:val="R-14"/>
      </w:pPr>
      <w:r>
        <w:t>10 10 1</w:t>
      </w:r>
    </w:p>
    <w:p w14:paraId="1A65FA3F" w14:textId="77777777" w:rsidR="0022355E" w:rsidRDefault="0022355E" w:rsidP="0022355E">
      <w:pPr>
        <w:pStyle w:val="R-14"/>
      </w:pPr>
    </w:p>
    <w:p w14:paraId="5CEAC673" w14:textId="11C9BA84" w:rsidR="003D7963" w:rsidRDefault="003D7963" w:rsidP="005F4945">
      <w:pPr>
        <w:pStyle w:val="R-14"/>
      </w:pPr>
      <w:r>
        <w:t>&gt; mod.fit1</w:t>
      </w:r>
      <w:r w:rsidR="008C03D3">
        <w:t xml:space="preserve"> </w:t>
      </w:r>
      <w:r>
        <w:t>&lt;-</w:t>
      </w:r>
      <w:r w:rsidR="008C03D3">
        <w:t xml:space="preserve"> </w:t>
      </w:r>
      <w:r>
        <w:t>glm(formula = y ~ x1, data = set1, family = binomial(link = logit), trace = TRUE)</w:t>
      </w:r>
    </w:p>
    <w:p w14:paraId="35CC09C3" w14:textId="77777777" w:rsidR="003D7963" w:rsidRDefault="003D7963" w:rsidP="005F4945">
      <w:pPr>
        <w:pStyle w:val="R-14"/>
      </w:pPr>
      <w:r>
        <w:t>Deviance = 4.270292 Iterations - 1</w:t>
      </w:r>
    </w:p>
    <w:p w14:paraId="6F9F4B77" w14:textId="77777777" w:rsidR="003D7963" w:rsidRDefault="003D7963" w:rsidP="005F4945">
      <w:pPr>
        <w:pStyle w:val="R-14"/>
      </w:pPr>
      <w:r>
        <w:t>Deviance = 2.574098 Iterations - 2</w:t>
      </w:r>
    </w:p>
    <w:p w14:paraId="4D1EF4F6" w14:textId="77777777" w:rsidR="003D7963" w:rsidRDefault="003D7963" w:rsidP="005F4945">
      <w:pPr>
        <w:pStyle w:val="R-14"/>
      </w:pPr>
    </w:p>
    <w:p w14:paraId="37A86E64" w14:textId="77777777" w:rsidR="003D7963" w:rsidRDefault="003D7963" w:rsidP="005F4945">
      <w:pPr>
        <w:pStyle w:val="R-14"/>
      </w:pPr>
      <w:r>
        <w:t>&lt;OUTPUT IS EDITED&gt;</w:t>
      </w:r>
    </w:p>
    <w:p w14:paraId="539FB0D1" w14:textId="77777777" w:rsidR="003D7963" w:rsidRDefault="003D7963" w:rsidP="005F4945">
      <w:pPr>
        <w:pStyle w:val="R-14"/>
      </w:pPr>
    </w:p>
    <w:p w14:paraId="304F2E80" w14:textId="77777777" w:rsidR="003D7963" w:rsidRDefault="003D7963" w:rsidP="005F4945">
      <w:pPr>
        <w:pStyle w:val="R-14"/>
      </w:pPr>
      <w:r>
        <w:t>Deviance = 7.864767e-10 Iterations - 25</w:t>
      </w:r>
    </w:p>
    <w:p w14:paraId="68B79F8B" w14:textId="77777777" w:rsidR="003D7963" w:rsidRDefault="003D7963" w:rsidP="005F4945">
      <w:pPr>
        <w:pStyle w:val="R-14"/>
      </w:pPr>
      <w:r>
        <w:t xml:space="preserve">Warning messages: </w:t>
      </w:r>
    </w:p>
    <w:p w14:paraId="6770766E" w14:textId="77777777" w:rsidR="003D7963" w:rsidRDefault="003D7963" w:rsidP="005F4945">
      <w:pPr>
        <w:pStyle w:val="R-14"/>
      </w:pPr>
      <w:r>
        <w:t>1: glm.fit: algorithm did not converge</w:t>
      </w:r>
    </w:p>
    <w:p w14:paraId="607C391E" w14:textId="77777777" w:rsidR="003D7963" w:rsidRDefault="003D7963" w:rsidP="005F4945">
      <w:pPr>
        <w:pStyle w:val="R-14"/>
      </w:pPr>
      <w:r>
        <w:t>2: glm.fit: fitted probabilities numerically 0 or 1 occurred</w:t>
      </w:r>
    </w:p>
    <w:p w14:paraId="18A827F7" w14:textId="77777777" w:rsidR="003D7963" w:rsidRDefault="003D7963" w:rsidP="005F4945">
      <w:pPr>
        <w:pStyle w:val="R-14"/>
      </w:pPr>
    </w:p>
    <w:p w14:paraId="0611F012" w14:textId="77777777" w:rsidR="003D7963" w:rsidRDefault="003D7963" w:rsidP="005F4945">
      <w:pPr>
        <w:pStyle w:val="R-14"/>
      </w:pPr>
      <w:r>
        <w:t>&gt; mod.fit1$coefficients</w:t>
      </w:r>
    </w:p>
    <w:p w14:paraId="7933A4FF" w14:textId="77777777" w:rsidR="003D7963" w:rsidRDefault="003D7963" w:rsidP="005F4945">
      <w:pPr>
        <w:pStyle w:val="R-14"/>
      </w:pPr>
      <w:r>
        <w:t>(Intercept)          x1</w:t>
      </w:r>
    </w:p>
    <w:p w14:paraId="4D4DCF42" w14:textId="77777777" w:rsidR="003D7963" w:rsidRDefault="003D7963" w:rsidP="005F4945">
      <w:pPr>
        <w:pStyle w:val="R-14"/>
      </w:pPr>
      <w:r>
        <w:t xml:space="preserve"> -245.84732    44.69951</w:t>
      </w:r>
    </w:p>
    <w:p w14:paraId="3D15044C" w14:textId="77777777" w:rsidR="003D7963" w:rsidRDefault="003D7963" w:rsidP="003D7963">
      <w:pPr>
        <w:ind w:left="720"/>
      </w:pPr>
    </w:p>
    <w:p w14:paraId="6A52B1F8" w14:textId="77777777" w:rsidR="006A5E31" w:rsidRDefault="00287B77" w:rsidP="003D7963">
      <w:pPr>
        <w:ind w:left="720"/>
      </w:pPr>
      <w:r w:rsidRPr="00287B77">
        <w:t xml:space="preserve">R indicates that both convergence did not occur and at least some estimates of </w:t>
      </w:r>
      <w:r>
        <w:sym w:font="Symbol" w:char="F070"/>
      </w:r>
      <w:r w:rsidRPr="00287B77">
        <w:t xml:space="preserve"> are 0 or 1. </w:t>
      </w:r>
      <w:r w:rsidR="006A5E31">
        <w:t>Below is a plot (left side) of the data and the model at iteration #25:</w:t>
      </w:r>
    </w:p>
    <w:p w14:paraId="0182798C" w14:textId="77777777" w:rsidR="006A5E31" w:rsidRDefault="006A5E31" w:rsidP="003D7963">
      <w:pPr>
        <w:ind w:left="720"/>
      </w:pPr>
    </w:p>
    <w:p w14:paraId="057DAC68" w14:textId="77777777" w:rsidR="006A5E31" w:rsidRDefault="006A5E31" w:rsidP="006A5E31">
      <w:r>
        <w:rPr>
          <w:noProof/>
        </w:rPr>
        <w:drawing>
          <wp:inline distT="0" distB="0" distL="0" distR="0" wp14:anchorId="1916CCAB" wp14:editId="1AB67332">
            <wp:extent cx="6864494" cy="378593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87" b="3125"/>
                    <a:stretch/>
                  </pic:blipFill>
                  <pic:spPr bwMode="auto">
                    <a:xfrm>
                      <a:off x="0" y="0"/>
                      <a:ext cx="6858000" cy="378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4BBC44" w14:textId="77777777" w:rsidR="006A5E31" w:rsidRDefault="006A5E31" w:rsidP="003D7963">
      <w:pPr>
        <w:ind w:left="720"/>
      </w:pPr>
    </w:p>
    <w:p w14:paraId="118261AB" w14:textId="0EF34BE2" w:rsidR="003D7963" w:rsidRPr="0076476C" w:rsidRDefault="00287B77" w:rsidP="003D7963">
      <w:pPr>
        <w:ind w:left="720"/>
      </w:pPr>
      <w:r w:rsidRPr="00287B77">
        <w:t>Because there is a separation between the y</w:t>
      </w:r>
      <w:r w:rsidR="006A5E31">
        <w:t xml:space="preserve"> </w:t>
      </w:r>
      <w:r w:rsidRPr="00287B77">
        <w:t>=</w:t>
      </w:r>
      <w:r w:rsidR="006A5E31">
        <w:t xml:space="preserve"> </w:t>
      </w:r>
      <w:r w:rsidRPr="00287B77">
        <w:t>0 and 1 values, the slope of the line between x</w:t>
      </w:r>
      <w:r w:rsidR="006A5E31">
        <w:t xml:space="preserve"> </w:t>
      </w:r>
      <w:r w:rsidRPr="00287B77">
        <w:t>=</w:t>
      </w:r>
      <w:r w:rsidR="006A5E31">
        <w:t xml:space="preserve"> </w:t>
      </w:r>
      <w:r w:rsidRPr="00287B77">
        <w:t>5 and 6 will continue to get larger as the iterations continue.</w:t>
      </w:r>
      <w:r w:rsidR="0076476C">
        <w:t xml:space="preserve"> Essentially, the </w:t>
      </w:r>
      <w:r w:rsidR="0076476C">
        <w:sym w:font="Symbol" w:char="F062"/>
      </w:r>
      <w:r w:rsidR="0076476C">
        <w:rPr>
          <w:vertAlign w:val="subscript"/>
        </w:rPr>
        <w:t>1</w:t>
      </w:r>
      <w:r w:rsidR="0076476C">
        <w:t xml:space="preserve"> estimate is going to infinity with continued iterations. Notice this means the estimate is VERY biased. </w:t>
      </w:r>
    </w:p>
    <w:p w14:paraId="51E992FE" w14:textId="77777777" w:rsidR="006A5E31" w:rsidRDefault="006A5E31" w:rsidP="003D7963">
      <w:pPr>
        <w:ind w:left="720"/>
      </w:pPr>
    </w:p>
    <w:p w14:paraId="1128AA38" w14:textId="6BB2BA41" w:rsidR="00C00D2D" w:rsidRDefault="00C00D2D" w:rsidP="00C00D2D">
      <w:pPr>
        <w:ind w:left="720"/>
      </w:pPr>
      <w:r>
        <w:t xml:space="preserve">Interestingly, R indicates “convergence” after 26 iterations if you increase </w:t>
      </w:r>
      <w:r w:rsidRPr="00C00D2D">
        <w:rPr>
          <w:rFonts w:ascii="Courier New" w:hAnsi="Courier New" w:cs="Courier New"/>
        </w:rPr>
        <w:t>maxit</w:t>
      </w:r>
      <w:r>
        <w:t xml:space="preserve">! However, the same </w:t>
      </w:r>
    </w:p>
    <w:p w14:paraId="67C33E0E" w14:textId="77777777" w:rsidR="00C00D2D" w:rsidRDefault="00C00D2D" w:rsidP="00C00D2D">
      <w:pPr>
        <w:ind w:left="720"/>
      </w:pPr>
    </w:p>
    <w:p w14:paraId="464584BA" w14:textId="7EB42ED5" w:rsidR="00C00D2D" w:rsidRPr="00C00D2D" w:rsidRDefault="00C00D2D" w:rsidP="005F4945">
      <w:pPr>
        <w:pStyle w:val="R-14"/>
      </w:pPr>
      <w:r w:rsidRPr="00C00D2D">
        <w:lastRenderedPageBreak/>
        <w:t>glm.fit: fitted probabilities numerically 0 or 1 occurred</w:t>
      </w:r>
    </w:p>
    <w:p w14:paraId="483081FE" w14:textId="77777777" w:rsidR="00C00D2D" w:rsidRDefault="00C00D2D" w:rsidP="00C00D2D">
      <w:pPr>
        <w:ind w:left="720"/>
      </w:pPr>
    </w:p>
    <w:p w14:paraId="33C004DD" w14:textId="48BEE3C0" w:rsidR="00C00D2D" w:rsidRDefault="00C00D2D" w:rsidP="00C00D2D">
      <w:pPr>
        <w:ind w:left="720"/>
      </w:pPr>
      <w:r>
        <w:t xml:space="preserve">message will occur. You should not use logistic regression here because the parameter estimates will continue to change for a larger number of iterations. Try this yourself with a larger </w:t>
      </w:r>
      <w:r w:rsidRPr="00C00D2D">
        <w:rPr>
          <w:rFonts w:ascii="Courier New" w:hAnsi="Courier New" w:cs="Courier New"/>
        </w:rPr>
        <w:t>maxit</w:t>
      </w:r>
      <w:r>
        <w:t xml:space="preserve"> and smaller epsilon. </w:t>
      </w:r>
    </w:p>
    <w:p w14:paraId="68877065" w14:textId="77777777" w:rsidR="00C00D2D" w:rsidRDefault="00C00D2D" w:rsidP="00C00D2D">
      <w:pPr>
        <w:ind w:left="720"/>
      </w:pPr>
    </w:p>
    <w:p w14:paraId="08B90B1F" w14:textId="2939DB12" w:rsidR="006A5E31" w:rsidRDefault="006A5E31" w:rsidP="003D7963">
      <w:pPr>
        <w:ind w:left="720"/>
      </w:pPr>
      <w:r>
        <w:t xml:space="preserve">By reversing the y </w:t>
      </w:r>
      <w:r w:rsidRPr="006A5E31">
        <w:t>values at x</w:t>
      </w:r>
      <w:r>
        <w:rPr>
          <w:vertAlign w:val="subscript"/>
        </w:rPr>
        <w:t>1</w:t>
      </w:r>
      <w:r w:rsidRPr="006A5E31">
        <w:t xml:space="preserve"> =</w:t>
      </w:r>
      <w:r>
        <w:t xml:space="preserve"> </w:t>
      </w:r>
      <w:r w:rsidRPr="006A5E31">
        <w:t xml:space="preserve">5 and 6, we obtain model convergence in 6 iterations </w:t>
      </w:r>
      <w:r>
        <w:t xml:space="preserve">(not shown here). </w:t>
      </w:r>
      <w:r w:rsidRPr="006A5E31">
        <w:t xml:space="preserve">The right </w:t>
      </w:r>
      <w:r w:rsidR="0022355E">
        <w:t xml:space="preserve">(set2) </w:t>
      </w:r>
      <w:r w:rsidRPr="006A5E31">
        <w:t xml:space="preserve">plot shows the data and the </w:t>
      </w:r>
      <w:r w:rsidR="0062652F">
        <w:t xml:space="preserve">final </w:t>
      </w:r>
      <w:r w:rsidRPr="006A5E31">
        <w:t>model. The slope of the model is now not as great as was before.</w:t>
      </w:r>
    </w:p>
    <w:p w14:paraId="3DEC4681" w14:textId="77777777" w:rsidR="00287B77" w:rsidRDefault="00287B77" w:rsidP="003D7963">
      <w:pPr>
        <w:ind w:left="720"/>
      </w:pPr>
    </w:p>
    <w:p w14:paraId="2C599D14" w14:textId="77777777" w:rsidR="00287B77" w:rsidRDefault="00287B77" w:rsidP="003D7963">
      <w:pPr>
        <w:ind w:left="720"/>
      </w:pPr>
    </w:p>
    <w:p w14:paraId="04EBD66B" w14:textId="77777777" w:rsidR="003D7963" w:rsidRPr="007623FF" w:rsidRDefault="007623FF" w:rsidP="007623FF">
      <w:pPr>
        <w:rPr>
          <w:u w:val="single"/>
        </w:rPr>
      </w:pPr>
      <w:r w:rsidRPr="007623FF">
        <w:rPr>
          <w:u w:val="single"/>
        </w:rPr>
        <w:t xml:space="preserve">What can you do if complete separation occurs? </w:t>
      </w:r>
    </w:p>
    <w:p w14:paraId="668D8BA7" w14:textId="77777777" w:rsidR="007623FF" w:rsidRDefault="007623FF" w:rsidP="007623FF"/>
    <w:p w14:paraId="5F337C21" w14:textId="77777777" w:rsidR="007623FF" w:rsidRDefault="007623FF" w:rsidP="003D7963">
      <w:pPr>
        <w:ind w:left="720"/>
      </w:pPr>
      <w:r w:rsidRPr="007623FF">
        <w:t xml:space="preserve">Heinze and Schemper (2002) outline a number of possible options. The most desirable options are </w:t>
      </w:r>
    </w:p>
    <w:p w14:paraId="552DDE7F" w14:textId="561BE4CA" w:rsidR="007623FF" w:rsidRDefault="007623FF" w:rsidP="00F9042A">
      <w:pPr>
        <w:pStyle w:val="ListParagraph"/>
        <w:numPr>
          <w:ilvl w:val="0"/>
          <w:numId w:val="3"/>
        </w:numPr>
      </w:pPr>
      <w:r w:rsidRPr="007623FF">
        <w:t>Exact logistic regression</w:t>
      </w:r>
      <w:r>
        <w:t xml:space="preserve"> – T</w:t>
      </w:r>
      <w:r w:rsidRPr="007623FF">
        <w:t>he exact distribution of the</w:t>
      </w:r>
      <w:r w:rsidR="00D8240F">
        <w:t xml:space="preserve"> estimators of the</w:t>
      </w:r>
      <w:r w:rsidRPr="007623FF">
        <w:t xml:space="preserve"> </w:t>
      </w:r>
      <w:r w:rsidR="00D8240F">
        <w:t>regression parameters</w:t>
      </w:r>
      <w:r w:rsidR="0062652F">
        <w:t xml:space="preserve"> i</w:t>
      </w:r>
      <w:r>
        <w:t xml:space="preserve">s used </w:t>
      </w:r>
      <w:r w:rsidRPr="007623FF">
        <w:t xml:space="preserve">through the use of computational intensive algorithms. </w:t>
      </w:r>
      <w:r w:rsidR="00E55636">
        <w:t xml:space="preserve">A section in a later chapter </w:t>
      </w:r>
      <w:r>
        <w:t xml:space="preserve">of my book discusses exact inference methods. </w:t>
      </w:r>
    </w:p>
    <w:p w14:paraId="5BBD862D" w14:textId="77777777" w:rsidR="003D7963" w:rsidRDefault="007623FF" w:rsidP="00F9042A">
      <w:pPr>
        <w:pStyle w:val="ListParagraph"/>
        <w:numPr>
          <w:ilvl w:val="0"/>
          <w:numId w:val="3"/>
        </w:numPr>
      </w:pPr>
      <w:r>
        <w:t>M</w:t>
      </w:r>
      <w:r w:rsidRPr="007623FF">
        <w:t>odif</w:t>
      </w:r>
      <w:r>
        <w:t>y the</w:t>
      </w:r>
      <w:r w:rsidRPr="007623FF">
        <w:t xml:space="preserve"> likelihood function</w:t>
      </w:r>
      <w:r>
        <w:t xml:space="preserve"> –</w:t>
      </w:r>
      <w:r w:rsidR="00681E2A">
        <w:t xml:space="preserve"> B</w:t>
      </w:r>
      <w:r w:rsidRPr="007623FF">
        <w:t>ecause the likelihood function increases without bound during the iterative numerical procedure, this function can be modified to potentially prevent the problems from happening.</w:t>
      </w:r>
      <w:r w:rsidR="00681E2A">
        <w:t xml:space="preserve"> One approach is to include a “penalty” in the likelihood function as proposed by Firth (1993). Details are given in the corresponding section of my book.  </w:t>
      </w:r>
    </w:p>
    <w:p w14:paraId="10D15699" w14:textId="77777777" w:rsidR="003D7963" w:rsidRDefault="003D7963" w:rsidP="003D7963">
      <w:pPr>
        <w:ind w:left="720"/>
      </w:pPr>
    </w:p>
    <w:p w14:paraId="2F02AE9E" w14:textId="77777777" w:rsidR="006C495A" w:rsidRDefault="006C495A" w:rsidP="006C495A">
      <w:r w:rsidRPr="006C495A">
        <w:rPr>
          <w:u w:val="single"/>
        </w:rPr>
        <w:t>Final comments</w:t>
      </w:r>
      <w:r>
        <w:t>:</w:t>
      </w:r>
    </w:p>
    <w:p w14:paraId="14F1B6F2" w14:textId="77777777" w:rsidR="006C495A" w:rsidRDefault="006C495A" w:rsidP="00F9042A">
      <w:pPr>
        <w:pStyle w:val="ListParagraph"/>
        <w:numPr>
          <w:ilvl w:val="0"/>
          <w:numId w:val="4"/>
        </w:numPr>
      </w:pPr>
      <w:r>
        <w:t xml:space="preserve">Complete separation is not necessarily bad if you want to distinguish between the response levels of y. The problem is that the model estimated by maximum likelihood does not provide a good way to interpret the relationship between y and the explanatory variables. </w:t>
      </w:r>
    </w:p>
    <w:p w14:paraId="4C9A4ADF" w14:textId="77777777" w:rsidR="009909B9" w:rsidRDefault="006C495A" w:rsidP="00F9042A">
      <w:pPr>
        <w:pStyle w:val="ListParagraph"/>
        <w:numPr>
          <w:ilvl w:val="0"/>
          <w:numId w:val="4"/>
        </w:numPr>
      </w:pPr>
      <w:r>
        <w:t xml:space="preserve">It can be difficult to see complete separation graphically if there is more than one explanatory variable. </w:t>
      </w:r>
    </w:p>
    <w:p w14:paraId="180429B3" w14:textId="24793EA0" w:rsidR="006C495A" w:rsidRDefault="006C495A" w:rsidP="00F9042A">
      <w:pPr>
        <w:pStyle w:val="ListParagraph"/>
        <w:numPr>
          <w:ilvl w:val="0"/>
          <w:numId w:val="4"/>
        </w:numPr>
      </w:pPr>
      <w:r>
        <w:t xml:space="preserve">There may be times when the </w:t>
      </w:r>
      <w:r w:rsidRPr="006C495A">
        <w:rPr>
          <w:rFonts w:ascii="Courier New" w:hAnsi="Courier New" w:cs="Courier New"/>
        </w:rPr>
        <w:t>glm()</w:t>
      </w:r>
      <w:r>
        <w:t xml:space="preserve"> function does not provide a warning. </w:t>
      </w:r>
      <w:r w:rsidRPr="00D8240F">
        <w:rPr>
          <w:highlight w:val="yellow"/>
        </w:rPr>
        <w:t>When parameter estimates are very large or very small with large estimated standard deviations, this is sign that complete separation may exist.</w:t>
      </w:r>
      <w:r>
        <w:t xml:space="preserve"> These types of parameter estimates can then lead to many observations with estimated probabilities of success close to 0 or 1. </w:t>
      </w:r>
    </w:p>
    <w:p w14:paraId="4E2CAD81" w14:textId="45785AA1" w:rsidR="003D7963" w:rsidRDefault="006C495A" w:rsidP="00E85423">
      <w:pPr>
        <w:pStyle w:val="ListParagraph"/>
        <w:numPr>
          <w:ilvl w:val="0"/>
          <w:numId w:val="4"/>
        </w:numPr>
      </w:pPr>
      <w:r>
        <w:t xml:space="preserve">An often used solution to complete separation is to add a pseudo observation to the data in an attempt to obtain convergence of the parameter estimates. This is somewhat similar to what was done for odds ratios with a 0 cell count present within a contingency table. We recommend using the </w:t>
      </w:r>
      <w:r w:rsidR="0062652F">
        <w:t xml:space="preserve">exact logistic regression or </w:t>
      </w:r>
      <w:r>
        <w:t>penalized likelihood approach</w:t>
      </w:r>
      <w:r w:rsidR="0062652F">
        <w:t>es</w:t>
      </w:r>
      <w:r>
        <w:t xml:space="preserve"> instead.</w:t>
      </w:r>
      <w:r w:rsidR="00E85423">
        <w:t xml:space="preserve"> </w:t>
      </w:r>
    </w:p>
    <w:p w14:paraId="2308FE57" w14:textId="77777777" w:rsidR="003D7963" w:rsidRDefault="003D7963" w:rsidP="003D7963">
      <w:pPr>
        <w:ind w:left="720"/>
      </w:pPr>
    </w:p>
    <w:sectPr w:rsidR="003D7963" w:rsidSect="002B6218">
      <w:head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69C6C" w14:textId="77777777" w:rsidR="009104FC" w:rsidRDefault="009104FC" w:rsidP="005942B8">
      <w:r>
        <w:separator/>
      </w:r>
    </w:p>
  </w:endnote>
  <w:endnote w:type="continuationSeparator" w:id="0">
    <w:p w14:paraId="40503DE2" w14:textId="77777777" w:rsidR="009104FC" w:rsidRDefault="009104FC" w:rsidP="0059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2261F" w14:textId="77777777" w:rsidR="009104FC" w:rsidRDefault="009104FC" w:rsidP="005942B8">
      <w:r>
        <w:separator/>
      </w:r>
    </w:p>
  </w:footnote>
  <w:footnote w:type="continuationSeparator" w:id="0">
    <w:p w14:paraId="7D971B18" w14:textId="77777777" w:rsidR="009104FC" w:rsidRDefault="009104FC" w:rsidP="00594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32"/>
        <w:szCs w:val="32"/>
      </w:rPr>
      <w:id w:val="20439444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BC36AC" w14:textId="6251BD96" w:rsidR="005F4945" w:rsidRPr="005942B8" w:rsidRDefault="005F4945">
        <w:pPr>
          <w:pStyle w:val="Header"/>
          <w:jc w:val="right"/>
          <w:rPr>
            <w:sz w:val="32"/>
            <w:szCs w:val="32"/>
          </w:rPr>
        </w:pPr>
        <w:r w:rsidRPr="005942B8">
          <w:rPr>
            <w:sz w:val="32"/>
            <w:szCs w:val="32"/>
          </w:rPr>
          <w:fldChar w:fldCharType="begin"/>
        </w:r>
        <w:r w:rsidRPr="005942B8">
          <w:rPr>
            <w:sz w:val="32"/>
            <w:szCs w:val="32"/>
          </w:rPr>
          <w:instrText xml:space="preserve"> PAGE   \* MERGEFORMAT </w:instrText>
        </w:r>
        <w:r w:rsidRPr="005942B8">
          <w:rPr>
            <w:sz w:val="32"/>
            <w:szCs w:val="32"/>
          </w:rPr>
          <w:fldChar w:fldCharType="separate"/>
        </w:r>
        <w:r w:rsidR="009909B9">
          <w:rPr>
            <w:noProof/>
            <w:sz w:val="32"/>
            <w:szCs w:val="32"/>
          </w:rPr>
          <w:t>8</w:t>
        </w:r>
        <w:r w:rsidRPr="005942B8">
          <w:rPr>
            <w:noProof/>
            <w:sz w:val="32"/>
            <w:szCs w:val="32"/>
          </w:rPr>
          <w:fldChar w:fldCharType="end"/>
        </w:r>
      </w:p>
    </w:sdtContent>
  </w:sdt>
  <w:p w14:paraId="3B8A49DD" w14:textId="77777777" w:rsidR="005F4945" w:rsidRDefault="005F49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1DA5"/>
    <w:multiLevelType w:val="hybridMultilevel"/>
    <w:tmpl w:val="D4881D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D252C9"/>
    <w:multiLevelType w:val="hybridMultilevel"/>
    <w:tmpl w:val="952C22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CB318C"/>
    <w:multiLevelType w:val="hybridMultilevel"/>
    <w:tmpl w:val="0204A7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AC0424"/>
    <w:multiLevelType w:val="hybridMultilevel"/>
    <w:tmpl w:val="09A0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A767D"/>
    <w:multiLevelType w:val="hybridMultilevel"/>
    <w:tmpl w:val="B5A868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0502DC"/>
    <w:multiLevelType w:val="hybridMultilevel"/>
    <w:tmpl w:val="B84CF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2F1567"/>
    <w:multiLevelType w:val="hybridMultilevel"/>
    <w:tmpl w:val="B178D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FB5738"/>
    <w:multiLevelType w:val="hybridMultilevel"/>
    <w:tmpl w:val="A74C96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5D03B5"/>
    <w:multiLevelType w:val="hybridMultilevel"/>
    <w:tmpl w:val="C534F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33509B"/>
    <w:multiLevelType w:val="hybridMultilevel"/>
    <w:tmpl w:val="FDF8C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255962"/>
    <w:multiLevelType w:val="hybridMultilevel"/>
    <w:tmpl w:val="FF98384E"/>
    <w:lvl w:ilvl="0" w:tplc="534289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3C3FBE"/>
    <w:multiLevelType w:val="hybridMultilevel"/>
    <w:tmpl w:val="431CD6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A20D41"/>
    <w:multiLevelType w:val="hybridMultilevel"/>
    <w:tmpl w:val="443657B0"/>
    <w:lvl w:ilvl="0" w:tplc="AFB8B8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177408"/>
    <w:multiLevelType w:val="hybridMultilevel"/>
    <w:tmpl w:val="4FA00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792B32"/>
    <w:multiLevelType w:val="hybridMultilevel"/>
    <w:tmpl w:val="CFF476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432300">
    <w:abstractNumId w:val="9"/>
  </w:num>
  <w:num w:numId="2" w16cid:durableId="683897544">
    <w:abstractNumId w:val="0"/>
  </w:num>
  <w:num w:numId="3" w16cid:durableId="1075278463">
    <w:abstractNumId w:val="8"/>
  </w:num>
  <w:num w:numId="4" w16cid:durableId="797065192">
    <w:abstractNumId w:val="3"/>
  </w:num>
  <w:num w:numId="5" w16cid:durableId="432166285">
    <w:abstractNumId w:val="12"/>
  </w:num>
  <w:num w:numId="6" w16cid:durableId="24798758">
    <w:abstractNumId w:val="10"/>
  </w:num>
  <w:num w:numId="7" w16cid:durableId="532153503">
    <w:abstractNumId w:val="7"/>
  </w:num>
  <w:num w:numId="8" w16cid:durableId="720641482">
    <w:abstractNumId w:val="1"/>
  </w:num>
  <w:num w:numId="9" w16cid:durableId="1278682309">
    <w:abstractNumId w:val="13"/>
  </w:num>
  <w:num w:numId="10" w16cid:durableId="774860637">
    <w:abstractNumId w:val="5"/>
  </w:num>
  <w:num w:numId="11" w16cid:durableId="964391213">
    <w:abstractNumId w:val="11"/>
  </w:num>
  <w:num w:numId="12" w16cid:durableId="987394053">
    <w:abstractNumId w:val="6"/>
  </w:num>
  <w:num w:numId="13" w16cid:durableId="1824470102">
    <w:abstractNumId w:val="4"/>
  </w:num>
  <w:num w:numId="14" w16cid:durableId="1500192180">
    <w:abstractNumId w:val="14"/>
  </w:num>
  <w:num w:numId="15" w16cid:durableId="1333950352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TrueTypeFonts/>
  <w:saveSubsetFont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2B8"/>
    <w:rsid w:val="00000607"/>
    <w:rsid w:val="00001349"/>
    <w:rsid w:val="00013C6D"/>
    <w:rsid w:val="000151E2"/>
    <w:rsid w:val="0002264C"/>
    <w:rsid w:val="0002699D"/>
    <w:rsid w:val="00030E4D"/>
    <w:rsid w:val="000338E2"/>
    <w:rsid w:val="0003480A"/>
    <w:rsid w:val="00040E05"/>
    <w:rsid w:val="00040FA5"/>
    <w:rsid w:val="00040FC8"/>
    <w:rsid w:val="00042352"/>
    <w:rsid w:val="000435F9"/>
    <w:rsid w:val="00044518"/>
    <w:rsid w:val="00045FDF"/>
    <w:rsid w:val="00050131"/>
    <w:rsid w:val="00051246"/>
    <w:rsid w:val="00052F45"/>
    <w:rsid w:val="000538A6"/>
    <w:rsid w:val="00053E13"/>
    <w:rsid w:val="00054882"/>
    <w:rsid w:val="00054E51"/>
    <w:rsid w:val="00055738"/>
    <w:rsid w:val="000601E6"/>
    <w:rsid w:val="00066620"/>
    <w:rsid w:val="000667B1"/>
    <w:rsid w:val="000670F2"/>
    <w:rsid w:val="000704A9"/>
    <w:rsid w:val="00074AEC"/>
    <w:rsid w:val="00082666"/>
    <w:rsid w:val="00085842"/>
    <w:rsid w:val="00085B12"/>
    <w:rsid w:val="0008623B"/>
    <w:rsid w:val="00090956"/>
    <w:rsid w:val="00091018"/>
    <w:rsid w:val="000932C2"/>
    <w:rsid w:val="00093840"/>
    <w:rsid w:val="00094150"/>
    <w:rsid w:val="00095DEA"/>
    <w:rsid w:val="00097904"/>
    <w:rsid w:val="00097A10"/>
    <w:rsid w:val="000A04B9"/>
    <w:rsid w:val="000A0927"/>
    <w:rsid w:val="000A4B88"/>
    <w:rsid w:val="000A650B"/>
    <w:rsid w:val="000A76AD"/>
    <w:rsid w:val="000A7CA7"/>
    <w:rsid w:val="000B1F79"/>
    <w:rsid w:val="000B3CBD"/>
    <w:rsid w:val="000B432A"/>
    <w:rsid w:val="000B748D"/>
    <w:rsid w:val="000B7D47"/>
    <w:rsid w:val="000C0F5B"/>
    <w:rsid w:val="000C2B5E"/>
    <w:rsid w:val="000C3C6D"/>
    <w:rsid w:val="000C4915"/>
    <w:rsid w:val="000D120F"/>
    <w:rsid w:val="000D273C"/>
    <w:rsid w:val="000D33AE"/>
    <w:rsid w:val="000D54C6"/>
    <w:rsid w:val="000D5605"/>
    <w:rsid w:val="000D73B8"/>
    <w:rsid w:val="000E1A4D"/>
    <w:rsid w:val="000E588B"/>
    <w:rsid w:val="000F01D4"/>
    <w:rsid w:val="000F36A7"/>
    <w:rsid w:val="0010123F"/>
    <w:rsid w:val="001052BA"/>
    <w:rsid w:val="00105906"/>
    <w:rsid w:val="0010737C"/>
    <w:rsid w:val="0011128A"/>
    <w:rsid w:val="001117C9"/>
    <w:rsid w:val="00115E0B"/>
    <w:rsid w:val="0013121D"/>
    <w:rsid w:val="001313ED"/>
    <w:rsid w:val="00131AA5"/>
    <w:rsid w:val="001345CB"/>
    <w:rsid w:val="0013640F"/>
    <w:rsid w:val="00136EFA"/>
    <w:rsid w:val="00137F6B"/>
    <w:rsid w:val="00140A55"/>
    <w:rsid w:val="00140D67"/>
    <w:rsid w:val="00141B37"/>
    <w:rsid w:val="00142560"/>
    <w:rsid w:val="00142A1A"/>
    <w:rsid w:val="00143C45"/>
    <w:rsid w:val="00145DE9"/>
    <w:rsid w:val="00146EA6"/>
    <w:rsid w:val="001504A4"/>
    <w:rsid w:val="001531FA"/>
    <w:rsid w:val="0016435B"/>
    <w:rsid w:val="00167B18"/>
    <w:rsid w:val="00181E0D"/>
    <w:rsid w:val="00183378"/>
    <w:rsid w:val="0018491E"/>
    <w:rsid w:val="001851F8"/>
    <w:rsid w:val="00192B18"/>
    <w:rsid w:val="00192FA8"/>
    <w:rsid w:val="0019300E"/>
    <w:rsid w:val="00194FB7"/>
    <w:rsid w:val="001A1A75"/>
    <w:rsid w:val="001A1BA8"/>
    <w:rsid w:val="001A48AA"/>
    <w:rsid w:val="001A5D92"/>
    <w:rsid w:val="001A7E66"/>
    <w:rsid w:val="001B1896"/>
    <w:rsid w:val="001B3495"/>
    <w:rsid w:val="001B3D1E"/>
    <w:rsid w:val="001B3F01"/>
    <w:rsid w:val="001B6C43"/>
    <w:rsid w:val="001C1EB0"/>
    <w:rsid w:val="001C6D2B"/>
    <w:rsid w:val="001D0681"/>
    <w:rsid w:val="001D1C6C"/>
    <w:rsid w:val="001D54B8"/>
    <w:rsid w:val="001D7CCC"/>
    <w:rsid w:val="001E0841"/>
    <w:rsid w:val="001E2A67"/>
    <w:rsid w:val="001E61FB"/>
    <w:rsid w:val="001E6DF7"/>
    <w:rsid w:val="001E7432"/>
    <w:rsid w:val="002020BF"/>
    <w:rsid w:val="002027E1"/>
    <w:rsid w:val="00203CD4"/>
    <w:rsid w:val="00204F72"/>
    <w:rsid w:val="00210423"/>
    <w:rsid w:val="00216F75"/>
    <w:rsid w:val="00222C47"/>
    <w:rsid w:val="0022355E"/>
    <w:rsid w:val="00224607"/>
    <w:rsid w:val="00226126"/>
    <w:rsid w:val="00233973"/>
    <w:rsid w:val="002368A7"/>
    <w:rsid w:val="00242D29"/>
    <w:rsid w:val="00243156"/>
    <w:rsid w:val="00246F12"/>
    <w:rsid w:val="00247839"/>
    <w:rsid w:val="00247A9E"/>
    <w:rsid w:val="002500B6"/>
    <w:rsid w:val="0025468A"/>
    <w:rsid w:val="00257561"/>
    <w:rsid w:val="00264642"/>
    <w:rsid w:val="00264E4C"/>
    <w:rsid w:val="0026604D"/>
    <w:rsid w:val="00274164"/>
    <w:rsid w:val="00275EAE"/>
    <w:rsid w:val="00276605"/>
    <w:rsid w:val="00277528"/>
    <w:rsid w:val="002851BE"/>
    <w:rsid w:val="00287382"/>
    <w:rsid w:val="00287B77"/>
    <w:rsid w:val="00291B26"/>
    <w:rsid w:val="00292283"/>
    <w:rsid w:val="002928DD"/>
    <w:rsid w:val="002A15D7"/>
    <w:rsid w:val="002A2F06"/>
    <w:rsid w:val="002A4053"/>
    <w:rsid w:val="002A69E3"/>
    <w:rsid w:val="002B05E5"/>
    <w:rsid w:val="002B6218"/>
    <w:rsid w:val="002C119C"/>
    <w:rsid w:val="002C22CC"/>
    <w:rsid w:val="002C322C"/>
    <w:rsid w:val="002C6D05"/>
    <w:rsid w:val="002D10A2"/>
    <w:rsid w:val="002D21B2"/>
    <w:rsid w:val="002D6FC4"/>
    <w:rsid w:val="002D7939"/>
    <w:rsid w:val="002E0E55"/>
    <w:rsid w:val="002F07C8"/>
    <w:rsid w:val="002F07D0"/>
    <w:rsid w:val="002F19A2"/>
    <w:rsid w:val="002F3E27"/>
    <w:rsid w:val="00302215"/>
    <w:rsid w:val="00306657"/>
    <w:rsid w:val="00310442"/>
    <w:rsid w:val="00313DEF"/>
    <w:rsid w:val="003225D5"/>
    <w:rsid w:val="003238A1"/>
    <w:rsid w:val="00325458"/>
    <w:rsid w:val="00326312"/>
    <w:rsid w:val="00333F1F"/>
    <w:rsid w:val="0033480D"/>
    <w:rsid w:val="003351BB"/>
    <w:rsid w:val="003354EA"/>
    <w:rsid w:val="00335CDA"/>
    <w:rsid w:val="00336A66"/>
    <w:rsid w:val="003425B7"/>
    <w:rsid w:val="00351885"/>
    <w:rsid w:val="00352E96"/>
    <w:rsid w:val="00355C37"/>
    <w:rsid w:val="00363BAB"/>
    <w:rsid w:val="00363E74"/>
    <w:rsid w:val="0036714B"/>
    <w:rsid w:val="00367552"/>
    <w:rsid w:val="00367B0C"/>
    <w:rsid w:val="00375D16"/>
    <w:rsid w:val="00375ED2"/>
    <w:rsid w:val="003760C4"/>
    <w:rsid w:val="003767B1"/>
    <w:rsid w:val="00376D1F"/>
    <w:rsid w:val="00382F9D"/>
    <w:rsid w:val="00383653"/>
    <w:rsid w:val="003839B2"/>
    <w:rsid w:val="00390398"/>
    <w:rsid w:val="0039531E"/>
    <w:rsid w:val="0039560D"/>
    <w:rsid w:val="00395B0C"/>
    <w:rsid w:val="00397C3F"/>
    <w:rsid w:val="003A02C2"/>
    <w:rsid w:val="003A374C"/>
    <w:rsid w:val="003A393D"/>
    <w:rsid w:val="003A6F4F"/>
    <w:rsid w:val="003B1AB8"/>
    <w:rsid w:val="003B2979"/>
    <w:rsid w:val="003B3894"/>
    <w:rsid w:val="003B5683"/>
    <w:rsid w:val="003B628A"/>
    <w:rsid w:val="003C3A1A"/>
    <w:rsid w:val="003C47CF"/>
    <w:rsid w:val="003C55BD"/>
    <w:rsid w:val="003C6EF6"/>
    <w:rsid w:val="003D2150"/>
    <w:rsid w:val="003D2903"/>
    <w:rsid w:val="003D7963"/>
    <w:rsid w:val="003E5957"/>
    <w:rsid w:val="003E5CBF"/>
    <w:rsid w:val="003E6BDA"/>
    <w:rsid w:val="003E7AC2"/>
    <w:rsid w:val="003F30C3"/>
    <w:rsid w:val="003F429C"/>
    <w:rsid w:val="003F5954"/>
    <w:rsid w:val="003F679F"/>
    <w:rsid w:val="003F707E"/>
    <w:rsid w:val="004066B8"/>
    <w:rsid w:val="0040731A"/>
    <w:rsid w:val="00410C72"/>
    <w:rsid w:val="004133E6"/>
    <w:rsid w:val="00415127"/>
    <w:rsid w:val="0041768A"/>
    <w:rsid w:val="00425038"/>
    <w:rsid w:val="004345B7"/>
    <w:rsid w:val="00437DD4"/>
    <w:rsid w:val="004517AD"/>
    <w:rsid w:val="004523E1"/>
    <w:rsid w:val="00452AF7"/>
    <w:rsid w:val="004539C9"/>
    <w:rsid w:val="004549BA"/>
    <w:rsid w:val="00456B8E"/>
    <w:rsid w:val="00457DB6"/>
    <w:rsid w:val="00460D93"/>
    <w:rsid w:val="004658DA"/>
    <w:rsid w:val="00470E92"/>
    <w:rsid w:val="00471DBD"/>
    <w:rsid w:val="00477742"/>
    <w:rsid w:val="004831B7"/>
    <w:rsid w:val="004865CF"/>
    <w:rsid w:val="0049057D"/>
    <w:rsid w:val="0049211F"/>
    <w:rsid w:val="00493A13"/>
    <w:rsid w:val="004D3EF4"/>
    <w:rsid w:val="004D406A"/>
    <w:rsid w:val="004E5DF3"/>
    <w:rsid w:val="004E6209"/>
    <w:rsid w:val="004E73AC"/>
    <w:rsid w:val="004F09D3"/>
    <w:rsid w:val="004F644B"/>
    <w:rsid w:val="004F6911"/>
    <w:rsid w:val="005072C0"/>
    <w:rsid w:val="00511A6F"/>
    <w:rsid w:val="005132D6"/>
    <w:rsid w:val="0051447F"/>
    <w:rsid w:val="0051590D"/>
    <w:rsid w:val="00521B23"/>
    <w:rsid w:val="005261CD"/>
    <w:rsid w:val="00530D61"/>
    <w:rsid w:val="00532188"/>
    <w:rsid w:val="00532655"/>
    <w:rsid w:val="00533836"/>
    <w:rsid w:val="0053574E"/>
    <w:rsid w:val="005375C4"/>
    <w:rsid w:val="005437D5"/>
    <w:rsid w:val="005443E2"/>
    <w:rsid w:val="00544A42"/>
    <w:rsid w:val="00545A6F"/>
    <w:rsid w:val="005468D5"/>
    <w:rsid w:val="005471BB"/>
    <w:rsid w:val="005515D2"/>
    <w:rsid w:val="00554D3F"/>
    <w:rsid w:val="00556781"/>
    <w:rsid w:val="0055789D"/>
    <w:rsid w:val="00557C0A"/>
    <w:rsid w:val="00561BCD"/>
    <w:rsid w:val="0056270D"/>
    <w:rsid w:val="005643CE"/>
    <w:rsid w:val="005659E6"/>
    <w:rsid w:val="00566D56"/>
    <w:rsid w:val="00570A3F"/>
    <w:rsid w:val="00571D20"/>
    <w:rsid w:val="00573C64"/>
    <w:rsid w:val="00573C70"/>
    <w:rsid w:val="005800CB"/>
    <w:rsid w:val="005803B8"/>
    <w:rsid w:val="00581686"/>
    <w:rsid w:val="00583898"/>
    <w:rsid w:val="00583B4E"/>
    <w:rsid w:val="005857A0"/>
    <w:rsid w:val="0058629F"/>
    <w:rsid w:val="005872E0"/>
    <w:rsid w:val="0059290E"/>
    <w:rsid w:val="00593A1D"/>
    <w:rsid w:val="005942B8"/>
    <w:rsid w:val="0059736F"/>
    <w:rsid w:val="005A0A54"/>
    <w:rsid w:val="005A0D8C"/>
    <w:rsid w:val="005A4020"/>
    <w:rsid w:val="005A45A0"/>
    <w:rsid w:val="005A67F8"/>
    <w:rsid w:val="005B06C7"/>
    <w:rsid w:val="005B3244"/>
    <w:rsid w:val="005B76EE"/>
    <w:rsid w:val="005C5315"/>
    <w:rsid w:val="005C7D75"/>
    <w:rsid w:val="005D4F39"/>
    <w:rsid w:val="005D5F3E"/>
    <w:rsid w:val="005D682C"/>
    <w:rsid w:val="005D6B2F"/>
    <w:rsid w:val="005E0F87"/>
    <w:rsid w:val="005E193F"/>
    <w:rsid w:val="005E5080"/>
    <w:rsid w:val="005F2EE1"/>
    <w:rsid w:val="005F4945"/>
    <w:rsid w:val="005F539D"/>
    <w:rsid w:val="00600343"/>
    <w:rsid w:val="006030F1"/>
    <w:rsid w:val="00605111"/>
    <w:rsid w:val="0060689E"/>
    <w:rsid w:val="00606C8E"/>
    <w:rsid w:val="006103C6"/>
    <w:rsid w:val="00612371"/>
    <w:rsid w:val="006127E9"/>
    <w:rsid w:val="00612FBD"/>
    <w:rsid w:val="006175E3"/>
    <w:rsid w:val="0062203C"/>
    <w:rsid w:val="006226C9"/>
    <w:rsid w:val="0062652F"/>
    <w:rsid w:val="00631A93"/>
    <w:rsid w:val="006320F2"/>
    <w:rsid w:val="00634F0E"/>
    <w:rsid w:val="00637A3A"/>
    <w:rsid w:val="006463A0"/>
    <w:rsid w:val="00655980"/>
    <w:rsid w:val="0065756E"/>
    <w:rsid w:val="00662A0C"/>
    <w:rsid w:val="00666443"/>
    <w:rsid w:val="006665A2"/>
    <w:rsid w:val="00666B7B"/>
    <w:rsid w:val="00670A1E"/>
    <w:rsid w:val="00672B11"/>
    <w:rsid w:val="00673196"/>
    <w:rsid w:val="00681E2A"/>
    <w:rsid w:val="0068244E"/>
    <w:rsid w:val="00690B38"/>
    <w:rsid w:val="006915F8"/>
    <w:rsid w:val="00691E8E"/>
    <w:rsid w:val="00693B03"/>
    <w:rsid w:val="00697647"/>
    <w:rsid w:val="006A1E7A"/>
    <w:rsid w:val="006A24E3"/>
    <w:rsid w:val="006A47D1"/>
    <w:rsid w:val="006A4C7A"/>
    <w:rsid w:val="006A5E31"/>
    <w:rsid w:val="006B0C32"/>
    <w:rsid w:val="006B4A80"/>
    <w:rsid w:val="006B6385"/>
    <w:rsid w:val="006B77D1"/>
    <w:rsid w:val="006C1C4A"/>
    <w:rsid w:val="006C1F00"/>
    <w:rsid w:val="006C495A"/>
    <w:rsid w:val="006C544D"/>
    <w:rsid w:val="006C73E9"/>
    <w:rsid w:val="006D22AC"/>
    <w:rsid w:val="006D3F6F"/>
    <w:rsid w:val="006D4309"/>
    <w:rsid w:val="006E0459"/>
    <w:rsid w:val="006E09D3"/>
    <w:rsid w:val="006E2B57"/>
    <w:rsid w:val="006E3131"/>
    <w:rsid w:val="006E7863"/>
    <w:rsid w:val="006F3A7C"/>
    <w:rsid w:val="006F66EE"/>
    <w:rsid w:val="00700076"/>
    <w:rsid w:val="0070068C"/>
    <w:rsid w:val="00701ECF"/>
    <w:rsid w:val="007028A3"/>
    <w:rsid w:val="007060DD"/>
    <w:rsid w:val="007073EC"/>
    <w:rsid w:val="007155B0"/>
    <w:rsid w:val="0071760E"/>
    <w:rsid w:val="0072088C"/>
    <w:rsid w:val="00722143"/>
    <w:rsid w:val="00722AA1"/>
    <w:rsid w:val="00723704"/>
    <w:rsid w:val="0072505E"/>
    <w:rsid w:val="007257AB"/>
    <w:rsid w:val="00727CC7"/>
    <w:rsid w:val="00733EBB"/>
    <w:rsid w:val="007347B8"/>
    <w:rsid w:val="0073604B"/>
    <w:rsid w:val="00736131"/>
    <w:rsid w:val="0073738B"/>
    <w:rsid w:val="00740786"/>
    <w:rsid w:val="00742628"/>
    <w:rsid w:val="00742B95"/>
    <w:rsid w:val="0074313C"/>
    <w:rsid w:val="00744AC3"/>
    <w:rsid w:val="00744ECF"/>
    <w:rsid w:val="00745C3C"/>
    <w:rsid w:val="00753712"/>
    <w:rsid w:val="00756E6E"/>
    <w:rsid w:val="00757D56"/>
    <w:rsid w:val="00757D7A"/>
    <w:rsid w:val="007623FF"/>
    <w:rsid w:val="0076476C"/>
    <w:rsid w:val="00766676"/>
    <w:rsid w:val="0076746C"/>
    <w:rsid w:val="00774969"/>
    <w:rsid w:val="00777128"/>
    <w:rsid w:val="00793720"/>
    <w:rsid w:val="00793C53"/>
    <w:rsid w:val="007964F6"/>
    <w:rsid w:val="007A0A41"/>
    <w:rsid w:val="007B4328"/>
    <w:rsid w:val="007B4E88"/>
    <w:rsid w:val="007B5F86"/>
    <w:rsid w:val="007C0150"/>
    <w:rsid w:val="007C048D"/>
    <w:rsid w:val="007C161C"/>
    <w:rsid w:val="007C519E"/>
    <w:rsid w:val="007D1A2A"/>
    <w:rsid w:val="007D6287"/>
    <w:rsid w:val="007D687E"/>
    <w:rsid w:val="007E0EFB"/>
    <w:rsid w:val="007E168C"/>
    <w:rsid w:val="007E2860"/>
    <w:rsid w:val="007E412D"/>
    <w:rsid w:val="007E4E87"/>
    <w:rsid w:val="007F1BA8"/>
    <w:rsid w:val="007F4B3D"/>
    <w:rsid w:val="007F77C8"/>
    <w:rsid w:val="007F792E"/>
    <w:rsid w:val="008015A2"/>
    <w:rsid w:val="0080174A"/>
    <w:rsid w:val="00804462"/>
    <w:rsid w:val="008045D4"/>
    <w:rsid w:val="00813CA4"/>
    <w:rsid w:val="00816805"/>
    <w:rsid w:val="00817552"/>
    <w:rsid w:val="00817921"/>
    <w:rsid w:val="00823B23"/>
    <w:rsid w:val="00830541"/>
    <w:rsid w:val="0083281F"/>
    <w:rsid w:val="00834D8E"/>
    <w:rsid w:val="00841BDB"/>
    <w:rsid w:val="0084318B"/>
    <w:rsid w:val="00845C61"/>
    <w:rsid w:val="0084764B"/>
    <w:rsid w:val="00850E59"/>
    <w:rsid w:val="00854786"/>
    <w:rsid w:val="008567E8"/>
    <w:rsid w:val="00857459"/>
    <w:rsid w:val="00865524"/>
    <w:rsid w:val="00871AD2"/>
    <w:rsid w:val="00871FC8"/>
    <w:rsid w:val="00874A73"/>
    <w:rsid w:val="00876900"/>
    <w:rsid w:val="008821E7"/>
    <w:rsid w:val="00883A46"/>
    <w:rsid w:val="008850A0"/>
    <w:rsid w:val="008917DA"/>
    <w:rsid w:val="008A1ECA"/>
    <w:rsid w:val="008A2E78"/>
    <w:rsid w:val="008A4A98"/>
    <w:rsid w:val="008A6056"/>
    <w:rsid w:val="008B0832"/>
    <w:rsid w:val="008B18B6"/>
    <w:rsid w:val="008B52DA"/>
    <w:rsid w:val="008B5379"/>
    <w:rsid w:val="008B5F31"/>
    <w:rsid w:val="008B66CB"/>
    <w:rsid w:val="008C03D3"/>
    <w:rsid w:val="008C2559"/>
    <w:rsid w:val="008C3E9F"/>
    <w:rsid w:val="008C5882"/>
    <w:rsid w:val="008D266B"/>
    <w:rsid w:val="008D3381"/>
    <w:rsid w:val="008D58A9"/>
    <w:rsid w:val="008D72C0"/>
    <w:rsid w:val="008E0A8B"/>
    <w:rsid w:val="008E12C3"/>
    <w:rsid w:val="008E1ECF"/>
    <w:rsid w:val="008E28E9"/>
    <w:rsid w:val="008E7D1F"/>
    <w:rsid w:val="008E7DE3"/>
    <w:rsid w:val="008F5AF3"/>
    <w:rsid w:val="008F7CE8"/>
    <w:rsid w:val="00900525"/>
    <w:rsid w:val="009010E9"/>
    <w:rsid w:val="009029CE"/>
    <w:rsid w:val="00903A7D"/>
    <w:rsid w:val="00904106"/>
    <w:rsid w:val="00905684"/>
    <w:rsid w:val="009104FC"/>
    <w:rsid w:val="00910BE4"/>
    <w:rsid w:val="00916276"/>
    <w:rsid w:val="00916B6A"/>
    <w:rsid w:val="00917BBF"/>
    <w:rsid w:val="00920FEE"/>
    <w:rsid w:val="00923D3F"/>
    <w:rsid w:val="00924E54"/>
    <w:rsid w:val="0094021C"/>
    <w:rsid w:val="009402C6"/>
    <w:rsid w:val="009409F4"/>
    <w:rsid w:val="00941484"/>
    <w:rsid w:val="00942C60"/>
    <w:rsid w:val="009430D7"/>
    <w:rsid w:val="00943A00"/>
    <w:rsid w:val="00946238"/>
    <w:rsid w:val="00947B5D"/>
    <w:rsid w:val="00951E9F"/>
    <w:rsid w:val="009531F0"/>
    <w:rsid w:val="00954208"/>
    <w:rsid w:val="00955A97"/>
    <w:rsid w:val="00955E20"/>
    <w:rsid w:val="00961117"/>
    <w:rsid w:val="009615AD"/>
    <w:rsid w:val="00962DCB"/>
    <w:rsid w:val="009637A1"/>
    <w:rsid w:val="00970B08"/>
    <w:rsid w:val="00975073"/>
    <w:rsid w:val="00975948"/>
    <w:rsid w:val="00976031"/>
    <w:rsid w:val="009824BE"/>
    <w:rsid w:val="0098749D"/>
    <w:rsid w:val="00987EDE"/>
    <w:rsid w:val="009909B9"/>
    <w:rsid w:val="00992CA0"/>
    <w:rsid w:val="009935BD"/>
    <w:rsid w:val="009A41BF"/>
    <w:rsid w:val="009A512D"/>
    <w:rsid w:val="009A741A"/>
    <w:rsid w:val="009A766C"/>
    <w:rsid w:val="009B1065"/>
    <w:rsid w:val="009B1FA8"/>
    <w:rsid w:val="009B4D36"/>
    <w:rsid w:val="009C3D7A"/>
    <w:rsid w:val="009C57BA"/>
    <w:rsid w:val="009C5CD5"/>
    <w:rsid w:val="009C7C69"/>
    <w:rsid w:val="009D192F"/>
    <w:rsid w:val="009D514B"/>
    <w:rsid w:val="009E446E"/>
    <w:rsid w:val="009F5B8B"/>
    <w:rsid w:val="00A00CAA"/>
    <w:rsid w:val="00A04464"/>
    <w:rsid w:val="00A0587C"/>
    <w:rsid w:val="00A06058"/>
    <w:rsid w:val="00A113BA"/>
    <w:rsid w:val="00A124B0"/>
    <w:rsid w:val="00A13CA7"/>
    <w:rsid w:val="00A1468F"/>
    <w:rsid w:val="00A154B9"/>
    <w:rsid w:val="00A22735"/>
    <w:rsid w:val="00A24317"/>
    <w:rsid w:val="00A24B91"/>
    <w:rsid w:val="00A262D1"/>
    <w:rsid w:val="00A3647F"/>
    <w:rsid w:val="00A40C5B"/>
    <w:rsid w:val="00A4133B"/>
    <w:rsid w:val="00A415D4"/>
    <w:rsid w:val="00A42955"/>
    <w:rsid w:val="00A42A0B"/>
    <w:rsid w:val="00A4329D"/>
    <w:rsid w:val="00A4360D"/>
    <w:rsid w:val="00A46781"/>
    <w:rsid w:val="00A46F86"/>
    <w:rsid w:val="00A52155"/>
    <w:rsid w:val="00A53A62"/>
    <w:rsid w:val="00A53B4A"/>
    <w:rsid w:val="00A55198"/>
    <w:rsid w:val="00A552C3"/>
    <w:rsid w:val="00A60258"/>
    <w:rsid w:val="00A625C6"/>
    <w:rsid w:val="00A65C1D"/>
    <w:rsid w:val="00A67E45"/>
    <w:rsid w:val="00A70915"/>
    <w:rsid w:val="00A7127C"/>
    <w:rsid w:val="00A73D84"/>
    <w:rsid w:val="00A75242"/>
    <w:rsid w:val="00A76B10"/>
    <w:rsid w:val="00A80553"/>
    <w:rsid w:val="00A85F8F"/>
    <w:rsid w:val="00A914B0"/>
    <w:rsid w:val="00A93BAB"/>
    <w:rsid w:val="00A96B4F"/>
    <w:rsid w:val="00A9790B"/>
    <w:rsid w:val="00AA73D3"/>
    <w:rsid w:val="00AB0161"/>
    <w:rsid w:val="00AB2D17"/>
    <w:rsid w:val="00AB5DB8"/>
    <w:rsid w:val="00AB60A0"/>
    <w:rsid w:val="00AC473F"/>
    <w:rsid w:val="00AC58FB"/>
    <w:rsid w:val="00AC668F"/>
    <w:rsid w:val="00AD1C7C"/>
    <w:rsid w:val="00AD26A3"/>
    <w:rsid w:val="00AD4FF2"/>
    <w:rsid w:val="00AD5C89"/>
    <w:rsid w:val="00AE550C"/>
    <w:rsid w:val="00AF1C01"/>
    <w:rsid w:val="00AF2AD0"/>
    <w:rsid w:val="00AF50E9"/>
    <w:rsid w:val="00AF5A1F"/>
    <w:rsid w:val="00B04F9F"/>
    <w:rsid w:val="00B04FDE"/>
    <w:rsid w:val="00B07670"/>
    <w:rsid w:val="00B12E46"/>
    <w:rsid w:val="00B21A1C"/>
    <w:rsid w:val="00B228AC"/>
    <w:rsid w:val="00B238F3"/>
    <w:rsid w:val="00B23B09"/>
    <w:rsid w:val="00B4021B"/>
    <w:rsid w:val="00B42154"/>
    <w:rsid w:val="00B43F95"/>
    <w:rsid w:val="00B44478"/>
    <w:rsid w:val="00B45C76"/>
    <w:rsid w:val="00B50174"/>
    <w:rsid w:val="00B5057B"/>
    <w:rsid w:val="00B54EAF"/>
    <w:rsid w:val="00B5697D"/>
    <w:rsid w:val="00B6315B"/>
    <w:rsid w:val="00B649ED"/>
    <w:rsid w:val="00B7091D"/>
    <w:rsid w:val="00B740AF"/>
    <w:rsid w:val="00B75558"/>
    <w:rsid w:val="00B809CE"/>
    <w:rsid w:val="00B82DC9"/>
    <w:rsid w:val="00B84809"/>
    <w:rsid w:val="00B8749C"/>
    <w:rsid w:val="00B91B2C"/>
    <w:rsid w:val="00B94288"/>
    <w:rsid w:val="00B9568C"/>
    <w:rsid w:val="00B9650C"/>
    <w:rsid w:val="00BA0BFF"/>
    <w:rsid w:val="00BA2483"/>
    <w:rsid w:val="00BA6C67"/>
    <w:rsid w:val="00BB04A5"/>
    <w:rsid w:val="00BB0C6F"/>
    <w:rsid w:val="00BB14A5"/>
    <w:rsid w:val="00BB2B51"/>
    <w:rsid w:val="00BB563D"/>
    <w:rsid w:val="00BB5891"/>
    <w:rsid w:val="00BB6FD6"/>
    <w:rsid w:val="00BC5EA5"/>
    <w:rsid w:val="00BC609F"/>
    <w:rsid w:val="00BC6F0C"/>
    <w:rsid w:val="00BD02A5"/>
    <w:rsid w:val="00BE0CF2"/>
    <w:rsid w:val="00BE7A6D"/>
    <w:rsid w:val="00BF1614"/>
    <w:rsid w:val="00BF18DE"/>
    <w:rsid w:val="00BF3254"/>
    <w:rsid w:val="00BF5716"/>
    <w:rsid w:val="00C0088C"/>
    <w:rsid w:val="00C00D2D"/>
    <w:rsid w:val="00C01751"/>
    <w:rsid w:val="00C04630"/>
    <w:rsid w:val="00C05B6C"/>
    <w:rsid w:val="00C108F0"/>
    <w:rsid w:val="00C159BF"/>
    <w:rsid w:val="00C16B7B"/>
    <w:rsid w:val="00C173B5"/>
    <w:rsid w:val="00C231A0"/>
    <w:rsid w:val="00C2389D"/>
    <w:rsid w:val="00C24E8B"/>
    <w:rsid w:val="00C37287"/>
    <w:rsid w:val="00C374F4"/>
    <w:rsid w:val="00C4171A"/>
    <w:rsid w:val="00C42153"/>
    <w:rsid w:val="00C431C0"/>
    <w:rsid w:val="00C43ABA"/>
    <w:rsid w:val="00C45A6C"/>
    <w:rsid w:val="00C50C61"/>
    <w:rsid w:val="00C51C0C"/>
    <w:rsid w:val="00C51F21"/>
    <w:rsid w:val="00C52A27"/>
    <w:rsid w:val="00C54B47"/>
    <w:rsid w:val="00C5597F"/>
    <w:rsid w:val="00C56CE7"/>
    <w:rsid w:val="00C642DD"/>
    <w:rsid w:val="00C70392"/>
    <w:rsid w:val="00C73902"/>
    <w:rsid w:val="00C804D4"/>
    <w:rsid w:val="00C85D78"/>
    <w:rsid w:val="00C913F7"/>
    <w:rsid w:val="00C95466"/>
    <w:rsid w:val="00C97150"/>
    <w:rsid w:val="00CA085F"/>
    <w:rsid w:val="00CA1125"/>
    <w:rsid w:val="00CA1C99"/>
    <w:rsid w:val="00CA24BE"/>
    <w:rsid w:val="00CA2E1C"/>
    <w:rsid w:val="00CA32D1"/>
    <w:rsid w:val="00CA374E"/>
    <w:rsid w:val="00CA3EEB"/>
    <w:rsid w:val="00CA41B0"/>
    <w:rsid w:val="00CA48AF"/>
    <w:rsid w:val="00CA4D18"/>
    <w:rsid w:val="00CA65BD"/>
    <w:rsid w:val="00CA7894"/>
    <w:rsid w:val="00CB58DF"/>
    <w:rsid w:val="00CB5D9F"/>
    <w:rsid w:val="00CB6A1E"/>
    <w:rsid w:val="00CC0DAC"/>
    <w:rsid w:val="00CC19EF"/>
    <w:rsid w:val="00CC2640"/>
    <w:rsid w:val="00CC2FA3"/>
    <w:rsid w:val="00CC6142"/>
    <w:rsid w:val="00CC6743"/>
    <w:rsid w:val="00CD0A5C"/>
    <w:rsid w:val="00CD18F0"/>
    <w:rsid w:val="00CD70A2"/>
    <w:rsid w:val="00CE0092"/>
    <w:rsid w:val="00CE34C9"/>
    <w:rsid w:val="00CE554B"/>
    <w:rsid w:val="00CE688F"/>
    <w:rsid w:val="00CF6C46"/>
    <w:rsid w:val="00CF7740"/>
    <w:rsid w:val="00D00343"/>
    <w:rsid w:val="00D03912"/>
    <w:rsid w:val="00D076F5"/>
    <w:rsid w:val="00D07EBB"/>
    <w:rsid w:val="00D14805"/>
    <w:rsid w:val="00D152AA"/>
    <w:rsid w:val="00D15EB6"/>
    <w:rsid w:val="00D16314"/>
    <w:rsid w:val="00D16718"/>
    <w:rsid w:val="00D20E4E"/>
    <w:rsid w:val="00D2271E"/>
    <w:rsid w:val="00D27100"/>
    <w:rsid w:val="00D271C5"/>
    <w:rsid w:val="00D27A5D"/>
    <w:rsid w:val="00D3493F"/>
    <w:rsid w:val="00D44393"/>
    <w:rsid w:val="00D50C97"/>
    <w:rsid w:val="00D546A9"/>
    <w:rsid w:val="00D54926"/>
    <w:rsid w:val="00D56B72"/>
    <w:rsid w:val="00D57DB9"/>
    <w:rsid w:val="00D63464"/>
    <w:rsid w:val="00D65436"/>
    <w:rsid w:val="00D657DC"/>
    <w:rsid w:val="00D65CFD"/>
    <w:rsid w:val="00D66EFD"/>
    <w:rsid w:val="00D74A4B"/>
    <w:rsid w:val="00D77833"/>
    <w:rsid w:val="00D808E5"/>
    <w:rsid w:val="00D8240F"/>
    <w:rsid w:val="00D844E1"/>
    <w:rsid w:val="00D84F5F"/>
    <w:rsid w:val="00D970B7"/>
    <w:rsid w:val="00DA2945"/>
    <w:rsid w:val="00DA61FD"/>
    <w:rsid w:val="00DB046B"/>
    <w:rsid w:val="00DB0E3F"/>
    <w:rsid w:val="00DB1699"/>
    <w:rsid w:val="00DB235F"/>
    <w:rsid w:val="00DB26E7"/>
    <w:rsid w:val="00DB273A"/>
    <w:rsid w:val="00DB36D7"/>
    <w:rsid w:val="00DB4130"/>
    <w:rsid w:val="00DB4F75"/>
    <w:rsid w:val="00DD041F"/>
    <w:rsid w:val="00DD728C"/>
    <w:rsid w:val="00DD744A"/>
    <w:rsid w:val="00DE1D71"/>
    <w:rsid w:val="00DE46DC"/>
    <w:rsid w:val="00DE684F"/>
    <w:rsid w:val="00DE7CF5"/>
    <w:rsid w:val="00DF3E28"/>
    <w:rsid w:val="00DF4501"/>
    <w:rsid w:val="00DF5114"/>
    <w:rsid w:val="00DF5446"/>
    <w:rsid w:val="00DF6EA8"/>
    <w:rsid w:val="00DF6EB0"/>
    <w:rsid w:val="00E01048"/>
    <w:rsid w:val="00E0271C"/>
    <w:rsid w:val="00E119B4"/>
    <w:rsid w:val="00E13347"/>
    <w:rsid w:val="00E17E5C"/>
    <w:rsid w:val="00E251AC"/>
    <w:rsid w:val="00E26BD7"/>
    <w:rsid w:val="00E26C15"/>
    <w:rsid w:val="00E26EA6"/>
    <w:rsid w:val="00E27F23"/>
    <w:rsid w:val="00E30392"/>
    <w:rsid w:val="00E325EB"/>
    <w:rsid w:val="00E3279D"/>
    <w:rsid w:val="00E36412"/>
    <w:rsid w:val="00E37DA3"/>
    <w:rsid w:val="00E40CFA"/>
    <w:rsid w:val="00E415D8"/>
    <w:rsid w:val="00E4395A"/>
    <w:rsid w:val="00E4594C"/>
    <w:rsid w:val="00E45D0A"/>
    <w:rsid w:val="00E46640"/>
    <w:rsid w:val="00E467BE"/>
    <w:rsid w:val="00E52A59"/>
    <w:rsid w:val="00E55636"/>
    <w:rsid w:val="00E563A7"/>
    <w:rsid w:val="00E56D65"/>
    <w:rsid w:val="00E624AF"/>
    <w:rsid w:val="00E65B93"/>
    <w:rsid w:val="00E65E37"/>
    <w:rsid w:val="00E6697D"/>
    <w:rsid w:val="00E6740B"/>
    <w:rsid w:val="00E715EF"/>
    <w:rsid w:val="00E73F8A"/>
    <w:rsid w:val="00E847A4"/>
    <w:rsid w:val="00E84D7A"/>
    <w:rsid w:val="00E85423"/>
    <w:rsid w:val="00E87BCA"/>
    <w:rsid w:val="00E9238C"/>
    <w:rsid w:val="00E95C4D"/>
    <w:rsid w:val="00EA57FB"/>
    <w:rsid w:val="00EA5E74"/>
    <w:rsid w:val="00EA6273"/>
    <w:rsid w:val="00EA62B4"/>
    <w:rsid w:val="00EB026C"/>
    <w:rsid w:val="00EB1270"/>
    <w:rsid w:val="00EB2550"/>
    <w:rsid w:val="00EC383D"/>
    <w:rsid w:val="00ED1631"/>
    <w:rsid w:val="00ED21B4"/>
    <w:rsid w:val="00ED232C"/>
    <w:rsid w:val="00ED3AAA"/>
    <w:rsid w:val="00EE164E"/>
    <w:rsid w:val="00EE280B"/>
    <w:rsid w:val="00EE33CF"/>
    <w:rsid w:val="00EE4F35"/>
    <w:rsid w:val="00EF1C47"/>
    <w:rsid w:val="00EF262A"/>
    <w:rsid w:val="00EF3147"/>
    <w:rsid w:val="00F01D55"/>
    <w:rsid w:val="00F040C7"/>
    <w:rsid w:val="00F071D1"/>
    <w:rsid w:val="00F11A58"/>
    <w:rsid w:val="00F13CAA"/>
    <w:rsid w:val="00F149EE"/>
    <w:rsid w:val="00F1514C"/>
    <w:rsid w:val="00F16A21"/>
    <w:rsid w:val="00F17811"/>
    <w:rsid w:val="00F2554E"/>
    <w:rsid w:val="00F26946"/>
    <w:rsid w:val="00F31DF3"/>
    <w:rsid w:val="00F32497"/>
    <w:rsid w:val="00F33824"/>
    <w:rsid w:val="00F34953"/>
    <w:rsid w:val="00F37C71"/>
    <w:rsid w:val="00F422AF"/>
    <w:rsid w:val="00F54D4C"/>
    <w:rsid w:val="00F56717"/>
    <w:rsid w:val="00F570B2"/>
    <w:rsid w:val="00F62A5D"/>
    <w:rsid w:val="00F64338"/>
    <w:rsid w:val="00F657CF"/>
    <w:rsid w:val="00F74639"/>
    <w:rsid w:val="00F753CD"/>
    <w:rsid w:val="00F859C4"/>
    <w:rsid w:val="00F873EE"/>
    <w:rsid w:val="00F9042A"/>
    <w:rsid w:val="00F91876"/>
    <w:rsid w:val="00F922FB"/>
    <w:rsid w:val="00F930C3"/>
    <w:rsid w:val="00F966AF"/>
    <w:rsid w:val="00FA0B19"/>
    <w:rsid w:val="00FA1A57"/>
    <w:rsid w:val="00FA35BC"/>
    <w:rsid w:val="00FB21E2"/>
    <w:rsid w:val="00FB2A62"/>
    <w:rsid w:val="00FB384B"/>
    <w:rsid w:val="00FB4B3C"/>
    <w:rsid w:val="00FB6934"/>
    <w:rsid w:val="00FB6B54"/>
    <w:rsid w:val="00FC01CD"/>
    <w:rsid w:val="00FC03A5"/>
    <w:rsid w:val="00FC0BCC"/>
    <w:rsid w:val="00FC1331"/>
    <w:rsid w:val="00FC6C48"/>
    <w:rsid w:val="00FD3981"/>
    <w:rsid w:val="00FF048B"/>
    <w:rsid w:val="00FF14D0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B0321"/>
  <w15:docId w15:val="{9131BBF3-2D60-4E2C-BE12-E4CF3E0B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D67"/>
    <w:pPr>
      <w:spacing w:after="0" w:line="240" w:lineRule="auto"/>
      <w:jc w:val="both"/>
    </w:pPr>
    <w:rPr>
      <w:rFonts w:eastAsia="Times New Roman" w:cs="Times New Roman"/>
      <w:sz w:val="4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ECF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4">
    <w:name w:val="R-14"/>
    <w:basedOn w:val="Normal"/>
    <w:autoRedefine/>
    <w:qFormat/>
    <w:rsid w:val="005F4945"/>
    <w:pPr>
      <w:ind w:left="1440" w:hanging="720"/>
      <w:jc w:val="left"/>
    </w:pPr>
    <w:rPr>
      <w:rFonts w:ascii="Courier New" w:hAnsi="Courier New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4ECF"/>
    <w:rPr>
      <w:rFonts w:eastAsiaTheme="majorEastAsia" w:cstheme="majorBidi"/>
      <w:b/>
      <w:bCs/>
      <w:szCs w:val="28"/>
    </w:rPr>
  </w:style>
  <w:style w:type="paragraph" w:styleId="Header">
    <w:name w:val="header"/>
    <w:basedOn w:val="Normal"/>
    <w:link w:val="HeaderChar"/>
    <w:unhideWhenUsed/>
    <w:rsid w:val="005942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2B8"/>
    <w:rPr>
      <w:rFonts w:eastAsia="Times New Roman" w:cs="Times New Roman"/>
      <w:sz w:val="40"/>
      <w:szCs w:val="20"/>
    </w:rPr>
  </w:style>
  <w:style w:type="paragraph" w:styleId="Footer">
    <w:name w:val="footer"/>
    <w:basedOn w:val="Normal"/>
    <w:link w:val="FooterChar"/>
    <w:unhideWhenUsed/>
    <w:rsid w:val="005942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2B8"/>
    <w:rPr>
      <w:rFonts w:eastAsia="Times New Roman" w:cs="Times New Roman"/>
      <w:sz w:val="40"/>
      <w:szCs w:val="20"/>
    </w:rPr>
  </w:style>
  <w:style w:type="paragraph" w:styleId="ListParagraph">
    <w:name w:val="List Paragraph"/>
    <w:basedOn w:val="Normal"/>
    <w:uiPriority w:val="34"/>
    <w:qFormat/>
    <w:rsid w:val="00C85D78"/>
    <w:pPr>
      <w:ind w:left="720"/>
      <w:contextualSpacing/>
    </w:pPr>
  </w:style>
  <w:style w:type="character" w:styleId="CommentReference">
    <w:name w:val="annotation reference"/>
    <w:basedOn w:val="DefaultParagraphFont"/>
    <w:semiHidden/>
    <w:rsid w:val="005E50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E508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5080"/>
    <w:rPr>
      <w:rFonts w:eastAsia="Times New Roman" w:cs="Times New Roman"/>
      <w:sz w:val="20"/>
      <w:szCs w:val="20"/>
    </w:rPr>
  </w:style>
  <w:style w:type="character" w:styleId="PageNumber">
    <w:name w:val="page number"/>
    <w:basedOn w:val="DefaultParagraphFont"/>
    <w:rsid w:val="00987EDE"/>
  </w:style>
  <w:style w:type="table" w:styleId="TableGrid">
    <w:name w:val="Table Grid"/>
    <w:basedOn w:val="TableNormal"/>
    <w:uiPriority w:val="59"/>
    <w:rsid w:val="00E56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D21B4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A54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0A54"/>
    <w:pPr>
      <w:spacing w:after="0" w:line="240" w:lineRule="auto"/>
    </w:pPr>
    <w:rPr>
      <w:rFonts w:eastAsia="Times New Roman" w:cs="Times New Roman"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A54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2C119C"/>
    <w:pPr>
      <w:ind w:left="720"/>
    </w:pPr>
    <w:rPr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C119C"/>
    <w:rPr>
      <w:rFonts w:eastAsia="Times New Roman" w:cs="Times New Roman"/>
      <w:sz w:val="40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96B4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6B4F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01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72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73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6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68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0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084">
          <w:blockQuote w:val="1"/>
          <w:marLeft w:val="360"/>
          <w:marRight w:val="3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7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72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8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85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0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17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24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56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3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5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74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1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2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43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82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82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0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41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8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47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0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9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33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4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5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6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6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5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8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17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08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07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24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89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31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6F528-BD74-4007-A5E9-FDE271DDF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8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Chris2</dc:creator>
  <cp:lastModifiedBy>Christopher Bilder</cp:lastModifiedBy>
  <cp:revision>11</cp:revision>
  <dcterms:created xsi:type="dcterms:W3CDTF">2022-12-27T19:34:00Z</dcterms:created>
  <dcterms:modified xsi:type="dcterms:W3CDTF">2023-01-12T18:33:00Z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