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EB897" w14:textId="1C225589" w:rsidR="00A67421" w:rsidRPr="002B0203" w:rsidRDefault="000B009B" w:rsidP="00A67421">
      <w:pPr>
        <w:rPr>
          <w:b/>
        </w:rPr>
      </w:pPr>
      <w:r w:rsidRPr="00615989">
        <w:rPr>
          <w:b/>
        </w:rPr>
        <w:t>Section 5.3 – Overdispersion</w:t>
      </w:r>
      <w:r w:rsidRPr="002B0203">
        <w:rPr>
          <w:b/>
        </w:rPr>
        <w:t xml:space="preserve"> </w:t>
      </w:r>
      <w:r w:rsidR="00260DDC">
        <w:rPr>
          <w:b/>
        </w:rPr>
        <w:t>(continued)</w:t>
      </w:r>
      <w:r w:rsidR="00A67421">
        <w:rPr>
          <w:b/>
        </w:rPr>
        <w:t xml:space="preserve"> </w:t>
      </w:r>
    </w:p>
    <w:p w14:paraId="51049109" w14:textId="77777777" w:rsidR="000B009B" w:rsidRDefault="000B009B" w:rsidP="000B009B"/>
    <w:p w14:paraId="23A25F49" w14:textId="77777777" w:rsidR="000B009B" w:rsidRPr="00FE5124" w:rsidRDefault="000B009B" w:rsidP="000B009B">
      <w:pPr>
        <w:rPr>
          <w:u w:val="single"/>
        </w:rPr>
      </w:pPr>
      <w:r w:rsidRPr="00FE5124">
        <w:rPr>
          <w:u w:val="single"/>
        </w:rPr>
        <w:t>Negative binomial regression models</w:t>
      </w:r>
    </w:p>
    <w:p w14:paraId="272E46B1" w14:textId="77777777" w:rsidR="000B009B" w:rsidRDefault="000B009B" w:rsidP="000B009B"/>
    <w:p w14:paraId="355ABF9B" w14:textId="77777777" w:rsidR="000B009B" w:rsidRDefault="000B009B" w:rsidP="000B009B">
      <w:pPr>
        <w:ind w:left="576"/>
      </w:pPr>
      <w:r>
        <w:t xml:space="preserve">One way to write the negative binomial distribution is </w:t>
      </w:r>
    </w:p>
    <w:p w14:paraId="757565D6" w14:textId="77777777" w:rsidR="000B009B" w:rsidRDefault="000B009B" w:rsidP="000B009B">
      <w:pPr>
        <w:ind w:left="576"/>
      </w:pPr>
    </w:p>
    <w:p w14:paraId="33D0BC5A" w14:textId="3AD4103D" w:rsidR="000B009B" w:rsidRDefault="000B009B" w:rsidP="000B009B">
      <w:pPr>
        <w:ind w:left="1152"/>
      </w:pPr>
      <w:r w:rsidRPr="00A137FD">
        <w:rPr>
          <w:position w:val="-48"/>
        </w:rPr>
        <w:object w:dxaOrig="3340" w:dyaOrig="1160" w14:anchorId="577B2A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56.25pt" o:ole="">
            <v:imagedata r:id="rId8" o:title=""/>
          </v:shape>
          <o:OLEObject Type="Embed" ProgID="Equation.DSMT4" ShapeID="_x0000_i1025" DrawAspect="Content" ObjectID="_1740382866" r:id="rId9"/>
        </w:object>
      </w:r>
      <w:r>
        <w:t xml:space="preserve"> for y = 0, 1, …</w:t>
      </w:r>
      <w:r w:rsidR="001D5E0C">
        <w:t xml:space="preserve"> </w:t>
      </w:r>
      <w:r w:rsidR="001D5E0C">
        <w:t>and k</w:t>
      </w:r>
      <w:r w:rsidR="001D5E0C">
        <w:t xml:space="preserve"> </w:t>
      </w:r>
      <w:r w:rsidR="001D5E0C">
        <w:t>&gt;</w:t>
      </w:r>
      <w:r w:rsidR="001D5E0C">
        <w:t xml:space="preserve"> </w:t>
      </w:r>
      <w:r w:rsidR="001D5E0C">
        <w:t>0</w:t>
      </w:r>
    </w:p>
    <w:p w14:paraId="69D69B0A" w14:textId="77777777" w:rsidR="000B009B" w:rsidRDefault="000B009B" w:rsidP="000B009B">
      <w:pPr>
        <w:ind w:left="576"/>
      </w:pPr>
    </w:p>
    <w:p w14:paraId="56FD068E" w14:textId="77777777" w:rsidR="00603EC9" w:rsidRDefault="000B009B" w:rsidP="000B009B">
      <w:pPr>
        <w:ind w:left="576"/>
      </w:pPr>
      <w:r>
        <w:t xml:space="preserve">This </w:t>
      </w:r>
      <w:r w:rsidR="00D64D08">
        <w:t xml:space="preserve">probability </w:t>
      </w:r>
      <w:r>
        <w:t>distribution occurs when one is interested in the probability of y failures before the k</w:t>
      </w:r>
      <w:r w:rsidRPr="001E3E25">
        <w:rPr>
          <w:vertAlign w:val="superscript"/>
        </w:rPr>
        <w:t>th</w:t>
      </w:r>
      <w:r>
        <w:t xml:space="preserve"> success</w:t>
      </w:r>
      <w:r w:rsidR="00D64D08">
        <w:t xml:space="preserve">. </w:t>
      </w:r>
    </w:p>
    <w:p w14:paraId="75AB6787" w14:textId="77777777" w:rsidR="00603EC9" w:rsidRDefault="00603EC9" w:rsidP="000B009B">
      <w:pPr>
        <w:ind w:left="576"/>
      </w:pPr>
    </w:p>
    <w:p w14:paraId="46A5D283" w14:textId="10A71A5F" w:rsidR="00D64D08" w:rsidRDefault="005525FE" w:rsidP="00603EC9">
      <w:pPr>
        <w:ind w:left="1440"/>
      </w:pPr>
      <w:r>
        <w:t>Examine</w:t>
      </w:r>
      <w:r w:rsidR="000B009B">
        <w:t xml:space="preserve"> </w:t>
      </w:r>
      <w:r w:rsidR="00D64D08">
        <w:t>a mathematical statistics book if y</w:t>
      </w:r>
      <w:r w:rsidR="000B009B">
        <w:t>o</w:t>
      </w:r>
      <w:r w:rsidR="00D64D08">
        <w:t>u are interested in more detail about this particular distribution</w:t>
      </w:r>
      <w:r w:rsidR="000B009B">
        <w:t xml:space="preserve">. </w:t>
      </w:r>
      <w:r w:rsidR="00603EC9">
        <w:t xml:space="preserve">Also, a more in-depth examination on how the negative binomial distribution comes about for count data is available on p. 553 of Agresti (2013).  </w:t>
      </w:r>
    </w:p>
    <w:p w14:paraId="1433D490" w14:textId="77777777" w:rsidR="00D64D08" w:rsidRDefault="00D64D08" w:rsidP="000B009B">
      <w:pPr>
        <w:ind w:left="576"/>
      </w:pPr>
    </w:p>
    <w:p w14:paraId="6906C05F" w14:textId="5B8EE6A9" w:rsidR="000B009B" w:rsidRDefault="000B009B" w:rsidP="000B009B">
      <w:pPr>
        <w:ind w:left="576"/>
      </w:pPr>
      <w:r>
        <w:t xml:space="preserve">For us, there are two important aspects to this distribution. First, the values of Y are non-negative integers just like a Poisson random variable. Second, the distribution can be rewritten as </w:t>
      </w:r>
    </w:p>
    <w:p w14:paraId="430EF260" w14:textId="77777777" w:rsidR="000B009B" w:rsidRDefault="000B009B" w:rsidP="000B009B">
      <w:pPr>
        <w:ind w:left="576"/>
      </w:pPr>
    </w:p>
    <w:p w14:paraId="2F751C00" w14:textId="77777777" w:rsidR="000B009B" w:rsidRDefault="000B009B" w:rsidP="000B009B">
      <w:pPr>
        <w:ind w:left="1152"/>
      </w:pPr>
      <w:r w:rsidRPr="00A137FD">
        <w:rPr>
          <w:position w:val="-48"/>
        </w:rPr>
        <w:object w:dxaOrig="5240" w:dyaOrig="1200" w14:anchorId="2B296ED5">
          <v:shape id="_x0000_i1026" type="#_x0000_t75" style="width:260.25pt;height:60.75pt" o:ole="">
            <v:imagedata r:id="rId10" o:title=""/>
          </v:shape>
          <o:OLEObject Type="Embed" ProgID="Equation.DSMT4" ShapeID="_x0000_i1026" DrawAspect="Content" ObjectID="_1740382867" r:id="rId11"/>
        </w:object>
      </w:r>
      <w:r>
        <w:t xml:space="preserve"> for y = 0, 1, …, and k&gt;0</w:t>
      </w:r>
    </w:p>
    <w:p w14:paraId="3ABFFEA6" w14:textId="77777777" w:rsidR="000B009B" w:rsidRDefault="000B009B" w:rsidP="000B009B">
      <w:pPr>
        <w:ind w:left="1152"/>
      </w:pPr>
    </w:p>
    <w:p w14:paraId="7298E731" w14:textId="63AA736C" w:rsidR="000B009B" w:rsidRDefault="000B009B" w:rsidP="000B009B">
      <w:pPr>
        <w:ind w:left="576"/>
      </w:pPr>
      <w:r>
        <w:lastRenderedPageBreak/>
        <w:t xml:space="preserve">where E(Y) = </w:t>
      </w:r>
      <w:r>
        <w:sym w:font="Symbol" w:char="F06D"/>
      </w:r>
      <w:r>
        <w:t xml:space="preserve"> and Var(Y) = </w:t>
      </w:r>
      <w:r>
        <w:sym w:font="Symbol" w:char="F06D"/>
      </w:r>
      <w:r>
        <w:t xml:space="preserve"> + </w:t>
      </w:r>
      <w:r>
        <w:sym w:font="Symbol" w:char="F06D"/>
      </w:r>
      <w:r>
        <w:rPr>
          <w:vertAlign w:val="superscript"/>
        </w:rPr>
        <w:t>2</w:t>
      </w:r>
      <w:r>
        <w:t xml:space="preserve">/k. </w:t>
      </w:r>
      <w:r w:rsidR="005525FE">
        <w:t>Compare</w:t>
      </w:r>
      <w:r>
        <w:t xml:space="preserve"> the relationship between Var(Y) and E(Y) here with what was used for the quasi-Poisson regression models. </w:t>
      </w:r>
    </w:p>
    <w:p w14:paraId="6EEA282D" w14:textId="77777777" w:rsidR="000B009B" w:rsidRDefault="000B009B" w:rsidP="000B009B">
      <w:pPr>
        <w:ind w:left="576"/>
      </w:pPr>
    </w:p>
    <w:p w14:paraId="28143D69" w14:textId="66C6148B" w:rsidR="000B009B" w:rsidRDefault="000B009B" w:rsidP="000B009B">
      <w:pPr>
        <w:ind w:left="576"/>
      </w:pPr>
      <w:r>
        <w:t>As k</w:t>
      </w:r>
      <w:r>
        <w:sym w:font="Euclid Symbol" w:char="F0AE"/>
      </w:r>
      <w:r>
        <w:t>0, we have more overdispersion. As k</w:t>
      </w:r>
      <w:r>
        <w:sym w:font="Euclid Symbol" w:char="F0AE"/>
      </w:r>
      <w:r>
        <w:sym w:font="Symbol" w:char="F0A5"/>
      </w:r>
      <w:r>
        <w:t xml:space="preserve">, we have E(Y) = Var(Y) = </w:t>
      </w:r>
      <w:r>
        <w:sym w:font="Symbol" w:char="F06D"/>
      </w:r>
      <w:r>
        <w:t xml:space="preserve">; thus, the same mean and variance as in the Poisson case. </w:t>
      </w:r>
    </w:p>
    <w:p w14:paraId="2B84B0C0" w14:textId="77777777" w:rsidR="000B009B" w:rsidRDefault="000B009B" w:rsidP="000B009B">
      <w:pPr>
        <w:ind w:left="576"/>
      </w:pPr>
    </w:p>
    <w:p w14:paraId="012654BC" w14:textId="77777777" w:rsidR="00B80F5F" w:rsidRDefault="0034281F" w:rsidP="000B009B">
      <w:pPr>
        <w:ind w:left="576"/>
      </w:pPr>
      <w:r>
        <w:t>We will use this probability distribution in a way different from how it would be used in standard applications (probabiity of number of failures prior to the k</w:t>
      </w:r>
      <w:r w:rsidRPr="0034281F">
        <w:rPr>
          <w:vertAlign w:val="superscript"/>
        </w:rPr>
        <w:t>th</w:t>
      </w:r>
      <w:r>
        <w:t xml:space="preserve"> success). For our regression model, k is allowed to be a non-integer value. </w:t>
      </w:r>
    </w:p>
    <w:p w14:paraId="6A2820DD" w14:textId="77777777" w:rsidR="00B80F5F" w:rsidRDefault="00B80F5F" w:rsidP="000B009B">
      <w:pPr>
        <w:ind w:left="576"/>
      </w:pPr>
    </w:p>
    <w:p w14:paraId="1C7D73CB" w14:textId="368D69FF" w:rsidR="000B009B" w:rsidRPr="00D44733" w:rsidRDefault="000B009B" w:rsidP="000B009B">
      <w:pPr>
        <w:ind w:left="576"/>
      </w:pPr>
      <w:r>
        <w:t xml:space="preserve">Maximum likelihood estimation is used to estimate the regression parameters and k. Therefore, Wald and likelihood-based methods can be used for inferences. Information criteria can be used to choose among models. </w:t>
      </w:r>
    </w:p>
    <w:p w14:paraId="13CFF583" w14:textId="77777777" w:rsidR="000B009B" w:rsidRDefault="000B009B" w:rsidP="000B009B">
      <w:pPr>
        <w:ind w:left="576"/>
      </w:pPr>
    </w:p>
    <w:p w14:paraId="2C0A4FFF" w14:textId="77777777" w:rsidR="000B009B" w:rsidRDefault="000B009B" w:rsidP="000B009B"/>
    <w:p w14:paraId="22ABC653" w14:textId="350A2EEA" w:rsidR="000B009B" w:rsidRDefault="000B009B" w:rsidP="000B009B">
      <w:r w:rsidRPr="00586B20">
        <w:rPr>
          <w:u w:val="single"/>
        </w:rPr>
        <w:t>Example</w:t>
      </w:r>
      <w:r>
        <w:t xml:space="preserve">: Horseshoe crabs and </w:t>
      </w:r>
      <w:r w:rsidRPr="009A3E47">
        <w:t>satellites (Horseshoe_ch5.R, horseshoe.</w:t>
      </w:r>
      <w:r w:rsidR="005065A6">
        <w:t>csv</w:t>
      </w:r>
      <w:r w:rsidRPr="009A3E47">
        <w:t>)</w:t>
      </w:r>
    </w:p>
    <w:p w14:paraId="32E42C14" w14:textId="77777777" w:rsidR="000B009B" w:rsidRDefault="000B009B" w:rsidP="000B009B">
      <w:pPr>
        <w:ind w:left="576"/>
      </w:pPr>
    </w:p>
    <w:p w14:paraId="767BD181" w14:textId="77777777" w:rsidR="000B009B" w:rsidRDefault="000B009B" w:rsidP="000B009B">
      <w:pPr>
        <w:ind w:left="576"/>
      </w:pPr>
      <w:r>
        <w:t xml:space="preserve">The </w:t>
      </w:r>
      <w:r w:rsidRPr="00854387">
        <w:rPr>
          <w:rFonts w:ascii="Courier New" w:hAnsi="Courier New" w:cs="Courier New"/>
        </w:rPr>
        <w:t>glm()</w:t>
      </w:r>
      <w:r>
        <w:t xml:space="preserve"> function cannot estimate a negative binomial regression model, so we will use the </w:t>
      </w:r>
      <w:r w:rsidRPr="00854387">
        <w:rPr>
          <w:rFonts w:ascii="Courier New" w:hAnsi="Courier New" w:cs="Courier New"/>
        </w:rPr>
        <w:t>glm.nb()</w:t>
      </w:r>
      <w:r>
        <w:t xml:space="preserve"> function from the </w:t>
      </w:r>
      <w:r w:rsidRPr="009A3E47">
        <w:rPr>
          <w:rFonts w:ascii="Courier New" w:hAnsi="Courier New" w:cs="Courier New"/>
        </w:rPr>
        <w:t>MASS</w:t>
      </w:r>
      <w:r>
        <w:t xml:space="preserve"> package:</w:t>
      </w:r>
    </w:p>
    <w:p w14:paraId="072144B1" w14:textId="77777777" w:rsidR="000B009B" w:rsidRDefault="000B009B" w:rsidP="000B009B">
      <w:pPr>
        <w:ind w:left="576"/>
      </w:pPr>
    </w:p>
    <w:p w14:paraId="2254F379" w14:textId="77777777" w:rsidR="000B009B" w:rsidRDefault="000B009B" w:rsidP="009A3E47">
      <w:pPr>
        <w:pStyle w:val="R-14"/>
        <w:ind w:left="1440"/>
      </w:pPr>
      <w:r>
        <w:t>&gt; library(package = MASS)</w:t>
      </w:r>
    </w:p>
    <w:p w14:paraId="056F98D0" w14:textId="61A325A8" w:rsidR="000B009B" w:rsidRDefault="000B009B" w:rsidP="009A3E47">
      <w:pPr>
        <w:pStyle w:val="R-14"/>
        <w:ind w:left="1440"/>
      </w:pPr>
      <w:r>
        <w:lastRenderedPageBreak/>
        <w:t>&gt; mod.fit.nb &lt;- glm.nb(formu</w:t>
      </w:r>
      <w:r w:rsidR="009A3E47">
        <w:t xml:space="preserve">la = satellite ~ width, data = </w:t>
      </w:r>
      <w:r>
        <w:t>crab, link = log)</w:t>
      </w:r>
    </w:p>
    <w:p w14:paraId="254627E6" w14:textId="77777777" w:rsidR="000B009B" w:rsidRDefault="000B009B" w:rsidP="009A3E47">
      <w:pPr>
        <w:pStyle w:val="R-14"/>
        <w:ind w:left="1440"/>
      </w:pPr>
      <w:r>
        <w:t>&gt; summary(mod.fit.nb)</w:t>
      </w:r>
    </w:p>
    <w:p w14:paraId="0F756F36" w14:textId="77777777" w:rsidR="000B009B" w:rsidRDefault="000B009B" w:rsidP="009A3E47">
      <w:pPr>
        <w:pStyle w:val="R-14"/>
        <w:ind w:left="1440"/>
      </w:pPr>
    </w:p>
    <w:p w14:paraId="27381720" w14:textId="77777777" w:rsidR="000B009B" w:rsidRDefault="000B009B" w:rsidP="009A3E47">
      <w:pPr>
        <w:pStyle w:val="R-14"/>
        <w:ind w:left="1440"/>
      </w:pPr>
      <w:r>
        <w:t>Call:</w:t>
      </w:r>
    </w:p>
    <w:p w14:paraId="2DDBFC6B" w14:textId="77777777" w:rsidR="000B009B" w:rsidRDefault="000B009B" w:rsidP="009A3E47">
      <w:pPr>
        <w:pStyle w:val="R-14"/>
        <w:ind w:left="1440"/>
      </w:pPr>
      <w:r>
        <w:t>glm.nb(formula = satellite ~ width, data = crab, link = log, init.theta = 0.90456808)</w:t>
      </w:r>
    </w:p>
    <w:p w14:paraId="6B6F6DE2" w14:textId="77777777" w:rsidR="000B009B" w:rsidRDefault="000B009B" w:rsidP="009A3E47">
      <w:pPr>
        <w:pStyle w:val="R-14"/>
        <w:ind w:left="1440"/>
      </w:pPr>
    </w:p>
    <w:p w14:paraId="2CD76F37" w14:textId="77777777" w:rsidR="000B009B" w:rsidRDefault="000B009B" w:rsidP="009A3E47">
      <w:pPr>
        <w:pStyle w:val="R-14"/>
        <w:ind w:left="1440"/>
      </w:pPr>
      <w:r>
        <w:t xml:space="preserve">Deviance Residuals: </w:t>
      </w:r>
    </w:p>
    <w:p w14:paraId="5FD24B0C" w14:textId="77777777" w:rsidR="000B009B" w:rsidRDefault="000B009B" w:rsidP="009A3E47">
      <w:pPr>
        <w:pStyle w:val="R-14"/>
        <w:ind w:left="1440"/>
      </w:pPr>
      <w:r>
        <w:t xml:space="preserve">    Min       1Q   Median       3Q      Max  </w:t>
      </w:r>
    </w:p>
    <w:p w14:paraId="219602CC" w14:textId="77777777" w:rsidR="000B009B" w:rsidRDefault="000B009B" w:rsidP="009A3E47">
      <w:pPr>
        <w:pStyle w:val="R-14"/>
        <w:ind w:left="1440"/>
      </w:pPr>
      <w:r>
        <w:t xml:space="preserve">-1.7798  -1.4110  -0.2502   0.4770   2.0177  </w:t>
      </w:r>
    </w:p>
    <w:p w14:paraId="12F6141E" w14:textId="77777777" w:rsidR="000B009B" w:rsidRDefault="000B009B" w:rsidP="009A3E47">
      <w:pPr>
        <w:pStyle w:val="R-14"/>
        <w:ind w:left="1440"/>
      </w:pPr>
    </w:p>
    <w:p w14:paraId="056E8BBC" w14:textId="77777777" w:rsidR="000B009B" w:rsidRDefault="000B009B" w:rsidP="009A3E47">
      <w:pPr>
        <w:pStyle w:val="R-14"/>
        <w:ind w:left="1440"/>
      </w:pPr>
      <w:r>
        <w:t>Coefficients:</w:t>
      </w:r>
    </w:p>
    <w:p w14:paraId="7CF34DB0" w14:textId="77777777" w:rsidR="000B009B" w:rsidRDefault="000B009B" w:rsidP="009A3E47">
      <w:pPr>
        <w:pStyle w:val="R-14"/>
        <w:ind w:left="1440"/>
      </w:pPr>
      <w:r>
        <w:t xml:space="preserve">            Estimate Std. Error z value Pr(&gt;|z|)    </w:t>
      </w:r>
    </w:p>
    <w:p w14:paraId="1CF84117" w14:textId="77777777" w:rsidR="000B009B" w:rsidRDefault="000B009B" w:rsidP="009A3E47">
      <w:pPr>
        <w:pStyle w:val="R-14"/>
        <w:ind w:left="1440"/>
      </w:pPr>
      <w:r>
        <w:t>(Intercept) -4.05251    1.17143  -3.459 0.000541 ***</w:t>
      </w:r>
    </w:p>
    <w:p w14:paraId="7AE5D569" w14:textId="77777777" w:rsidR="000B009B" w:rsidRDefault="000B009B" w:rsidP="009A3E47">
      <w:pPr>
        <w:pStyle w:val="R-14"/>
        <w:ind w:left="1440"/>
      </w:pPr>
      <w:r>
        <w:t>width        0.19207    0.04406   4.360  1.3e-05 ***</w:t>
      </w:r>
    </w:p>
    <w:p w14:paraId="5E3916FA" w14:textId="77777777" w:rsidR="000B009B" w:rsidRDefault="000B009B" w:rsidP="009A3E47">
      <w:pPr>
        <w:pStyle w:val="R-14"/>
        <w:ind w:left="1440"/>
      </w:pPr>
      <w:r>
        <w:t>---</w:t>
      </w:r>
    </w:p>
    <w:p w14:paraId="4F335C25" w14:textId="77777777" w:rsidR="000B009B" w:rsidRDefault="000B009B" w:rsidP="009A3E47">
      <w:pPr>
        <w:pStyle w:val="R-14"/>
        <w:ind w:left="1440"/>
      </w:pPr>
      <w:r>
        <w:t xml:space="preserve">Signif. codes:  0 ‘***’ 0.001 ‘**’ 0.01 ‘*’ 0.05 ‘.’ 0.1 ‘ ’ 1 </w:t>
      </w:r>
    </w:p>
    <w:p w14:paraId="0062E3CB" w14:textId="77777777" w:rsidR="000B009B" w:rsidRDefault="000B009B" w:rsidP="009A3E47">
      <w:pPr>
        <w:pStyle w:val="R-14"/>
        <w:ind w:left="1440"/>
      </w:pPr>
    </w:p>
    <w:p w14:paraId="6CC988E2" w14:textId="77777777" w:rsidR="000B009B" w:rsidRDefault="000B009B" w:rsidP="009A3E47">
      <w:pPr>
        <w:pStyle w:val="R-14"/>
        <w:ind w:left="1440"/>
      </w:pPr>
      <w:r>
        <w:t>(Dispersion parameter for Negative Binomial(0.9046) family taken to be 1)</w:t>
      </w:r>
    </w:p>
    <w:p w14:paraId="0A953167" w14:textId="77777777" w:rsidR="000B009B" w:rsidRDefault="000B009B" w:rsidP="009A3E47">
      <w:pPr>
        <w:pStyle w:val="R-14"/>
        <w:ind w:left="1440"/>
      </w:pPr>
    </w:p>
    <w:p w14:paraId="1895027B" w14:textId="77777777" w:rsidR="000B009B" w:rsidRDefault="000B009B" w:rsidP="009A3E47">
      <w:pPr>
        <w:pStyle w:val="R-14"/>
        <w:ind w:left="1440"/>
      </w:pPr>
      <w:r>
        <w:t xml:space="preserve">    Null deviance: 213.05  on 172  degrees of freedom</w:t>
      </w:r>
    </w:p>
    <w:p w14:paraId="278CD5CB" w14:textId="77777777" w:rsidR="000B009B" w:rsidRDefault="000B009B" w:rsidP="009A3E47">
      <w:pPr>
        <w:pStyle w:val="R-14"/>
        <w:ind w:left="1440"/>
      </w:pPr>
      <w:r>
        <w:t>Residual deviance: 195.81  on 171  degrees of freedom</w:t>
      </w:r>
    </w:p>
    <w:p w14:paraId="60F28D8F" w14:textId="77777777" w:rsidR="000B009B" w:rsidRDefault="000B009B" w:rsidP="009A3E47">
      <w:pPr>
        <w:pStyle w:val="R-14"/>
        <w:ind w:left="1440"/>
      </w:pPr>
      <w:r>
        <w:t>AIC: 757.29</w:t>
      </w:r>
    </w:p>
    <w:p w14:paraId="542D855C" w14:textId="77777777" w:rsidR="000B009B" w:rsidRDefault="000B009B" w:rsidP="009A3E47">
      <w:pPr>
        <w:pStyle w:val="R-14"/>
        <w:ind w:left="1440"/>
      </w:pPr>
    </w:p>
    <w:p w14:paraId="7161EF2A" w14:textId="77777777" w:rsidR="000B009B" w:rsidRDefault="000B009B" w:rsidP="009A3E47">
      <w:pPr>
        <w:pStyle w:val="R-14"/>
        <w:ind w:left="1440"/>
      </w:pPr>
      <w:r>
        <w:t>Number of Fisher Scoring iterations: 1</w:t>
      </w:r>
    </w:p>
    <w:p w14:paraId="552108CE" w14:textId="77777777" w:rsidR="000B009B" w:rsidRDefault="000B009B" w:rsidP="009A3E47">
      <w:pPr>
        <w:pStyle w:val="R-14"/>
        <w:ind w:left="1440"/>
      </w:pPr>
    </w:p>
    <w:p w14:paraId="6F5BAC10" w14:textId="77777777" w:rsidR="000B009B" w:rsidRDefault="000B009B" w:rsidP="009A3E47">
      <w:pPr>
        <w:pStyle w:val="R-14"/>
        <w:ind w:left="1440"/>
      </w:pPr>
      <w:r>
        <w:t xml:space="preserve">              Theta:  0.905</w:t>
      </w:r>
    </w:p>
    <w:p w14:paraId="2AE4CADD" w14:textId="77777777" w:rsidR="000B009B" w:rsidRDefault="000B009B" w:rsidP="009A3E47">
      <w:pPr>
        <w:pStyle w:val="R-14"/>
        <w:ind w:left="1440"/>
      </w:pPr>
      <w:r>
        <w:t xml:space="preserve">          Std. Err.:  0.161 </w:t>
      </w:r>
    </w:p>
    <w:p w14:paraId="26474D3D" w14:textId="77777777" w:rsidR="000B009B" w:rsidRDefault="000B009B" w:rsidP="009A3E47">
      <w:pPr>
        <w:pStyle w:val="R-14"/>
        <w:ind w:left="1440"/>
      </w:pPr>
    </w:p>
    <w:p w14:paraId="186AE58B" w14:textId="77777777" w:rsidR="000B009B" w:rsidRDefault="000B009B" w:rsidP="009A3E47">
      <w:pPr>
        <w:pStyle w:val="R-14"/>
        <w:ind w:left="1440"/>
      </w:pPr>
      <w:r>
        <w:t xml:space="preserve"> 2 x log-likelihood:  -751.291</w:t>
      </w:r>
    </w:p>
    <w:p w14:paraId="57F4CACE" w14:textId="77777777" w:rsidR="000B009B" w:rsidRDefault="000B009B" w:rsidP="009A3E47">
      <w:pPr>
        <w:pStyle w:val="R-14"/>
        <w:ind w:left="1440"/>
      </w:pPr>
    </w:p>
    <w:p w14:paraId="65151B59" w14:textId="77777777" w:rsidR="000B009B" w:rsidRDefault="000B009B" w:rsidP="009A3E47">
      <w:pPr>
        <w:pStyle w:val="R-14"/>
        <w:ind w:left="1440"/>
      </w:pPr>
      <w:r>
        <w:rPr>
          <w:noProof/>
        </w:rPr>
        <mc:AlternateContent>
          <mc:Choice Requires="wpi">
            <w:drawing>
              <wp:anchor distT="0" distB="0" distL="114300" distR="114300" simplePos="0" relativeHeight="251668480" behindDoc="0" locked="0" layoutInCell="1" allowOverlap="1" wp14:anchorId="6D4A55E1" wp14:editId="57CD7978">
                <wp:simplePos x="0" y="0"/>
                <wp:positionH relativeFrom="column">
                  <wp:posOffset>4705455</wp:posOffset>
                </wp:positionH>
                <wp:positionV relativeFrom="paragraph">
                  <wp:posOffset>90880</wp:posOffset>
                </wp:positionV>
                <wp:extent cx="360" cy="360"/>
                <wp:effectExtent l="0" t="0" r="0" b="0"/>
                <wp:wrapNone/>
                <wp:docPr id="154" name="Ink 154"/>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267796E8" id="Ink 154" o:spid="_x0000_s1026" type="#_x0000_t75" style="position:absolute;margin-left:369.55pt;margin-top:6.2pt;width:1.95pt;height:1.9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wmXDmAAQAALgMAAA4AAABkcnMvZTJvRG9jLnhtbJxSy27CMBC8V+o/&#10;WL6XEEoRikg4FFXiUMqh/QDXsYnV2ButDYG/74YQCK2qSlysfdizMzuezfe2ZDuF3oBLeTwYcqac&#10;hNy4Tco/3l8eppz5IFwuSnAq5Qfl+Ty7v5vVVaJGUECZK2QE4nxSVykvQqiSKPKyUFb4AVTKUVMD&#10;WhEoxU2Uo6gJ3ZbRaDicRDVgXiFI5T1VF22TZ0d8rZUMb1p7FVhJ7OLplPiFc4QUjUZjqn12UZTN&#10;RLJBURVGnmiJG1hZYRyROEMtRBBsi+YXlDUSwYMOAwk2Aq2NVEdNpC4e/lC3dF+Nsngst5hIcEG5&#10;sBYYuv0dG7eMsCWtoH6FnBwS2wD8hEgL+t+QlvQC5NYSn9YVVKUI9CV8YSrPGSYmTzku8/jC3+2e&#10;LwrWeNG12q2RNffjpzFnTlgiRcpZk5I9nfzV9XvqRKfWX8h7jbbxhAizfcrJ9kNzHi1X+8AkFR8n&#10;VJZUb4IeZvu2m9DbPY29crmfN5R63zz7Bg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wQUAAYA&#10;CAAAACEA0V8JMN4AAAAJAQAADwAAAGRycy9kb3ducmV2LnhtbEyPzU7DMBCE70i8g7VI3KjzU7UQ&#10;4lRQqULqrQncnXibRMTrKHbTwNOznOC4O7Oz3+S7xQ5ixsn3jhTEqwgEUuNMT62C9+rw8AjCB01G&#10;D45QwRd62BW3N7nOjLvSCecytIJDyGdaQRfCmEnpmw6t9is3IrF2dpPVgceplWbSVw63g0yiaCOt&#10;7ok/dHrEfYfNZ3mxjDFPx/OxXr6Tj2r/+nY4UVnFqVL3d8vLM4iAS/gzwy8+30DBTLW7kPFiULBN&#10;n2K2spCsQbBhu065XM2LTQqyyOX/BsUPAAAA//8DAFBLAwQUAAYACAAAACEAtoqcaMABAAAQBAAA&#10;EAAAAGRycy9pbmsvaW5rMS54bWycU1FPgzAQfjfxPzT1eXDAmI7IfDBZYqKJ0ZnoI0I3Gmm7tGVs&#10;/95SoMyIL/JA4K7fd999d729O7IKHYhUVPAUBx5gRHguCsp3KX7brGc3GCmd8SKrBCcpPhGF71aX&#10;F7eUf7EqMW9kGLhqv1iV4lLrfeL7TdN4TeQJufNDgMh/4F9Pj3jVowqypZxqU1INoVxwTY66JUto&#10;keJcH8GdN9yvopY5cek2IvPxhJZZTtZCskw7xjLjnFSIZ8zofsdIn/bmg5o6OyIxYtkxxWEEc4xq&#10;I0aZmgz70+iPaXQQ3hi/fqB960Pyt55nKfZEakrG1juhfeKE8u7fau7ES6JEVbd+YXTIqtq0EYO3&#10;vI7msSsf+BPyf3OaTv7knMdetAS4/sXZN9ULO++gz7gBDfZpyohZG7Z3E9PKWNWGX7W0yxVCEM5g&#10;PoN4EyyTCJJ44cUQtiMY6nU7MXB+ylqVju9TjtO3Gddr119DC106u8CDxWIxdnbu1RS6JHRX6n/D&#10;c1EJs2L9rK7WazDPuFxTFbdUb8R9LQ/E4YIzLyzEOTNxgezGof4avZBtiq/sHUIW2QWsZ4BgMNhi&#10;HKkZ4uobAAD//wMAUEsBAi0AFAAGAAgAAAAhAJszJzcMAQAALQIAABMAAAAAAAAAAAAAAAAAAAAA&#10;AFtDb250ZW50X1R5cGVzXS54bWxQSwECLQAUAAYACAAAACEAOP0h/9YAAACUAQAACwAAAAAAAAAA&#10;AAAAAAA9AQAAX3JlbHMvLnJlbHNQSwECLQAUAAYACAAAACEAvCZcOYABAAAuAwAADgAAAAAAAAAA&#10;AAAAAAA8AgAAZHJzL2Uyb0RvYy54bWxQSwECLQAUAAYACAAAACEAeRi8nb8AAAAhAQAAGQAAAAAA&#10;AAAAAAAAAADoAwAAZHJzL19yZWxzL2Uyb0RvYy54bWwucmVsc1BLAQItABQABgAIAAAAIQDRXwkw&#10;3gAAAAkBAAAPAAAAAAAAAAAAAAAAAN4EAABkcnMvZG93bnJldi54bWxQSwECLQAUAAYACAAAACEA&#10;toqcaMABAAAQBAAAEAAAAAAAAAAAAAAAAADpBQAAZHJzL2luay9pbmsxLnhtbFBLBQYAAAAABgAG&#10;AHgBAADXBwAAAAA=&#10;">
                <v:imagedata r:id="rId163" o:title=""/>
              </v:shape>
            </w:pict>
          </mc:Fallback>
        </mc:AlternateContent>
      </w:r>
      <w:r>
        <w:t>&gt; class(mod.fit.nb)</w:t>
      </w:r>
    </w:p>
    <w:p w14:paraId="75C70F5A" w14:textId="77777777" w:rsidR="000B009B" w:rsidRDefault="000B009B" w:rsidP="009A3E47">
      <w:pPr>
        <w:pStyle w:val="R-14"/>
        <w:ind w:left="1440"/>
      </w:pPr>
      <w:r>
        <w:t xml:space="preserve">[1] "negbin" "glm"    "lm" </w:t>
      </w:r>
    </w:p>
    <w:p w14:paraId="70A4F0B8" w14:textId="77777777" w:rsidR="000B009B" w:rsidRPr="00E66A36" w:rsidRDefault="000B009B" w:rsidP="000B009B"/>
    <w:p w14:paraId="02B3BAF5" w14:textId="77777777" w:rsidR="000B009B" w:rsidRDefault="000B009B" w:rsidP="000B009B">
      <w:pPr>
        <w:ind w:left="576"/>
      </w:pPr>
      <w:r>
        <w:t xml:space="preserve">The estimated negative binomial regression model is </w:t>
      </w:r>
    </w:p>
    <w:p w14:paraId="44180313" w14:textId="77777777" w:rsidR="000B009B" w:rsidRDefault="000B009B" w:rsidP="000B009B">
      <w:pPr>
        <w:ind w:left="576"/>
      </w:pPr>
    </w:p>
    <w:p w14:paraId="683AC0FA" w14:textId="77777777" w:rsidR="000B009B" w:rsidRPr="00E66A36" w:rsidRDefault="000B009B" w:rsidP="000B009B">
      <w:pPr>
        <w:ind w:left="1152"/>
      </w:pPr>
      <w:r w:rsidRPr="004A153E">
        <w:rPr>
          <w:rFonts w:cs="Arial"/>
          <w:position w:val="-14"/>
        </w:rPr>
        <w:object w:dxaOrig="4760" w:dyaOrig="480" w14:anchorId="6F8D9A79">
          <v:shape id="_x0000_i1027" type="#_x0000_t75" style="width:237.75pt;height:24pt" o:ole="">
            <v:imagedata r:id="rId164" o:title=""/>
          </v:shape>
          <o:OLEObject Type="Embed" ProgID="Equation.DSMT4" ShapeID="_x0000_i1027" DrawAspect="Content" ObjectID="_1740382868" r:id="rId165"/>
        </w:object>
      </w:r>
    </w:p>
    <w:p w14:paraId="310A15D5" w14:textId="77777777" w:rsidR="000B009B" w:rsidRPr="00E66A36" w:rsidRDefault="000B009B" w:rsidP="000B009B"/>
    <w:p w14:paraId="6AF44C24" w14:textId="77777777" w:rsidR="000B009B" w:rsidRDefault="000B009B" w:rsidP="000B009B">
      <w:pPr>
        <w:ind w:left="576"/>
      </w:pPr>
      <w:r>
        <w:t xml:space="preserve">R refers to the “dispersion parameter” estimate as </w:t>
      </w:r>
      <w:r w:rsidRPr="008C2F19">
        <w:rPr>
          <w:position w:val="-6"/>
        </w:rPr>
        <w:object w:dxaOrig="260" w:dyaOrig="499" w14:anchorId="266BFD88">
          <v:shape id="_x0000_i1028" type="#_x0000_t75" style="width:11.25pt;height:26.25pt" o:ole="">
            <v:imagedata r:id="rId166" o:title=""/>
          </v:shape>
          <o:OLEObject Type="Embed" ProgID="Equation.DSMT4" ShapeID="_x0000_i1028" DrawAspect="Content" ObjectID="_1740382869" r:id="rId167"/>
        </w:object>
      </w:r>
      <w:r>
        <w:t xml:space="preserve"> = 0.905, which is 1/</w:t>
      </w:r>
      <w:r w:rsidRPr="00B96D28">
        <w:rPr>
          <w:position w:val="-4"/>
        </w:rPr>
        <w:object w:dxaOrig="260" w:dyaOrig="480" w14:anchorId="17EA21B3">
          <v:shape id="_x0000_i1029" type="#_x0000_t75" style="width:15pt;height:24pt" o:ole="">
            <v:imagedata r:id="rId168" o:title=""/>
          </v:shape>
          <o:OLEObject Type="Embed" ProgID="Equation.DSMT4" ShapeID="_x0000_i1029" DrawAspect="Content" ObjectID="_1740382870" r:id="rId169"/>
        </w:object>
      </w:r>
      <w:r>
        <w:t>. Thus,</w:t>
      </w:r>
      <w:r w:rsidRPr="008C2F19">
        <w:rPr>
          <w:position w:val="-4"/>
        </w:rPr>
        <w:t xml:space="preserve"> </w:t>
      </w:r>
      <w:r w:rsidRPr="00B96D28">
        <w:rPr>
          <w:position w:val="-4"/>
        </w:rPr>
        <w:object w:dxaOrig="260" w:dyaOrig="480" w14:anchorId="0C1B9AF6">
          <v:shape id="_x0000_i1030" type="#_x0000_t75" style="width:15pt;height:24pt" o:ole="">
            <v:imagedata r:id="rId168" o:title=""/>
          </v:shape>
          <o:OLEObject Type="Embed" ProgID="Equation.DSMT4" ShapeID="_x0000_i1030" DrawAspect="Content" ObjectID="_1740382871" r:id="rId170"/>
        </w:object>
      </w:r>
      <w:r w:rsidRPr="00E66A36">
        <w:t xml:space="preserve"> =</w:t>
      </w:r>
      <w:r>
        <w:t xml:space="preserve"> 1/0.905 = 1.1, and the estimated variance of Y is now </w:t>
      </w:r>
      <w:r w:rsidRPr="00E66A36">
        <w:rPr>
          <w:position w:val="-14"/>
        </w:rPr>
        <w:object w:dxaOrig="1600" w:dyaOrig="560" w14:anchorId="1A14750F">
          <v:shape id="_x0000_i1031" type="#_x0000_t75" style="width:78.75pt;height:28.5pt" o:ole="">
            <v:imagedata r:id="rId171" o:title=""/>
          </v:shape>
          <o:OLEObject Type="Embed" ProgID="Equation.DSMT4" ShapeID="_x0000_i1031" DrawAspect="Content" ObjectID="_1740382872" r:id="rId172"/>
        </w:object>
      </w:r>
      <w:r>
        <w:t xml:space="preserve"> (remember that </w:t>
      </w:r>
      <w:r w:rsidRPr="00E66A36">
        <w:rPr>
          <w:position w:val="-14"/>
        </w:rPr>
        <w:object w:dxaOrig="279" w:dyaOrig="480" w14:anchorId="1DDB81F0">
          <v:shape id="_x0000_i1032" type="#_x0000_t75" style="width:15pt;height:24pt" o:ole="">
            <v:imagedata r:id="rId173" o:title=""/>
          </v:shape>
          <o:OLEObject Type="Embed" ProgID="Equation.DSMT4" ShapeID="_x0000_i1032" DrawAspect="Content" ObjectID="_1740382873" r:id="rId174"/>
        </w:object>
      </w:r>
      <w:r>
        <w:t xml:space="preserve"> depends on the value of x). This extra variability then shows up in the estimated variances for </w:t>
      </w:r>
      <w:r w:rsidRPr="008335CE">
        <w:rPr>
          <w:position w:val="-14"/>
        </w:rPr>
        <w:object w:dxaOrig="400" w:dyaOrig="580" w14:anchorId="0914A497">
          <v:shape id="_x0000_i1033" type="#_x0000_t75" style="width:19.5pt;height:30pt" o:ole="">
            <v:imagedata r:id="rId175" o:title=""/>
          </v:shape>
          <o:OLEObject Type="Embed" ProgID="Equation.DSMT4" ShapeID="_x0000_i1033" DrawAspect="Content" ObjectID="_1740382874" r:id="rId176"/>
        </w:object>
      </w:r>
      <w:r>
        <w:t xml:space="preserve"> and </w:t>
      </w:r>
      <w:r w:rsidRPr="008335CE">
        <w:rPr>
          <w:position w:val="-14"/>
        </w:rPr>
        <w:object w:dxaOrig="340" w:dyaOrig="580" w14:anchorId="77FAE482">
          <v:shape id="_x0000_i1034" type="#_x0000_t75" style="width:17.25pt;height:30pt" o:ole="">
            <v:imagedata r:id="rId177" o:title=""/>
          </v:shape>
          <o:OLEObject Type="Embed" ProgID="Equation.DSMT4" ShapeID="_x0000_i1034" DrawAspect="Content" ObjectID="_1740382875" r:id="rId178"/>
        </w:object>
      </w:r>
      <w:r>
        <w:t xml:space="preserve">: </w:t>
      </w:r>
    </w:p>
    <w:p w14:paraId="3919F106" w14:textId="77777777" w:rsidR="000B009B" w:rsidRDefault="000B009B" w:rsidP="000B009B">
      <w:pPr>
        <w:pStyle w:val="R"/>
      </w:pPr>
    </w:p>
    <w:p w14:paraId="3340350B" w14:textId="77777777" w:rsidR="000B009B" w:rsidRDefault="000B009B" w:rsidP="009A3E47">
      <w:pPr>
        <w:pStyle w:val="R-14"/>
        <w:ind w:left="1440"/>
      </w:pPr>
      <w:r>
        <w:t>&gt; vcov(mod.fit.nb)</w:t>
      </w:r>
    </w:p>
    <w:p w14:paraId="413FB3DF" w14:textId="77777777" w:rsidR="000B009B" w:rsidRDefault="000B009B" w:rsidP="009A3E47">
      <w:pPr>
        <w:pStyle w:val="R-14"/>
        <w:ind w:left="1440"/>
      </w:pPr>
      <w:r>
        <w:t xml:space="preserve">            (Intercept)        width</w:t>
      </w:r>
    </w:p>
    <w:p w14:paraId="43E459CA" w14:textId="77777777" w:rsidR="000B009B" w:rsidRDefault="000B009B" w:rsidP="009A3E47">
      <w:pPr>
        <w:pStyle w:val="R-14"/>
        <w:ind w:left="1440"/>
      </w:pPr>
      <w:r>
        <w:t>(Intercept)  1.37225388 -0.051449169</w:t>
      </w:r>
    </w:p>
    <w:p w14:paraId="2A5563D0" w14:textId="77777777" w:rsidR="000B009B" w:rsidRDefault="000B009B" w:rsidP="009A3E47">
      <w:pPr>
        <w:pStyle w:val="R-14"/>
        <w:ind w:left="1440"/>
      </w:pPr>
      <w:r>
        <w:t>width       -0.05144917  0.001941126</w:t>
      </w:r>
    </w:p>
    <w:p w14:paraId="28E2FCB4" w14:textId="77777777" w:rsidR="000B009B" w:rsidRDefault="000B009B" w:rsidP="009A3E47">
      <w:pPr>
        <w:pStyle w:val="R-14"/>
        <w:ind w:left="1440"/>
      </w:pPr>
    </w:p>
    <w:p w14:paraId="27054C93" w14:textId="77777777" w:rsidR="000B009B" w:rsidRDefault="000B009B" w:rsidP="009A3E47">
      <w:pPr>
        <w:pStyle w:val="R-14"/>
        <w:ind w:left="1440"/>
      </w:pPr>
      <w:r>
        <w:t>&gt; vcov(mod.fit.quasi)</w:t>
      </w:r>
    </w:p>
    <w:p w14:paraId="11576C50" w14:textId="77777777" w:rsidR="000B009B" w:rsidRDefault="000B009B" w:rsidP="009A3E47">
      <w:pPr>
        <w:pStyle w:val="R-14"/>
        <w:ind w:left="1440"/>
      </w:pPr>
      <w:r>
        <w:t xml:space="preserve">            (Intercept)        width</w:t>
      </w:r>
    </w:p>
    <w:p w14:paraId="61E2E26C" w14:textId="77777777" w:rsidR="000B009B" w:rsidRDefault="000B009B" w:rsidP="009A3E47">
      <w:pPr>
        <w:pStyle w:val="R-14"/>
        <w:ind w:left="1440"/>
      </w:pPr>
      <w:r>
        <w:t>(Intercept)  0.93565064 -0.034334475</w:t>
      </w:r>
    </w:p>
    <w:p w14:paraId="58152D43" w14:textId="77777777" w:rsidR="000B009B" w:rsidRDefault="000B009B" w:rsidP="009A3E47">
      <w:pPr>
        <w:pStyle w:val="R-14"/>
        <w:ind w:left="1440"/>
      </w:pPr>
      <w:r>
        <w:t>width       -0.03433447  0.001268475</w:t>
      </w:r>
    </w:p>
    <w:p w14:paraId="3F764FFC" w14:textId="77777777" w:rsidR="000B009B" w:rsidRDefault="000B009B" w:rsidP="009A3E47">
      <w:pPr>
        <w:pStyle w:val="R-14"/>
        <w:ind w:left="1440"/>
      </w:pPr>
    </w:p>
    <w:p w14:paraId="38E75EEC" w14:textId="77777777" w:rsidR="000B009B" w:rsidRDefault="000B009B" w:rsidP="009A3E47">
      <w:pPr>
        <w:pStyle w:val="R-14"/>
        <w:ind w:left="1440"/>
      </w:pPr>
      <w:r>
        <w:t>&gt; vcov(mod.fit)</w:t>
      </w:r>
    </w:p>
    <w:p w14:paraId="1F315E8D" w14:textId="77777777" w:rsidR="000B009B" w:rsidRDefault="000B009B" w:rsidP="009A3E47">
      <w:pPr>
        <w:pStyle w:val="R-14"/>
        <w:ind w:left="1440"/>
      </w:pPr>
      <w:r>
        <w:t xml:space="preserve">            (Intercept)         width</w:t>
      </w:r>
    </w:p>
    <w:p w14:paraId="44050065" w14:textId="77777777" w:rsidR="000B009B" w:rsidRDefault="000B009B" w:rsidP="009A3E47">
      <w:pPr>
        <w:pStyle w:val="R-14"/>
        <w:ind w:left="1440"/>
      </w:pPr>
      <w:r>
        <w:t>(Intercept)  0.29402590 -0.0107895239</w:t>
      </w:r>
    </w:p>
    <w:p w14:paraId="0EECECE0" w14:textId="77777777" w:rsidR="000B009B" w:rsidRDefault="000B009B" w:rsidP="009A3E47">
      <w:pPr>
        <w:pStyle w:val="R-14"/>
        <w:ind w:left="1440"/>
      </w:pPr>
      <w:r>
        <w:t>width       -0.01078952  0.0003986151</w:t>
      </w:r>
    </w:p>
    <w:p w14:paraId="3247FA1C" w14:textId="77777777" w:rsidR="000B009B" w:rsidRDefault="000B009B" w:rsidP="009A3E47">
      <w:pPr>
        <w:pStyle w:val="R-14"/>
        <w:ind w:left="1440"/>
      </w:pPr>
    </w:p>
    <w:p w14:paraId="0E52C883" w14:textId="77777777" w:rsidR="000B009B" w:rsidRDefault="000B009B" w:rsidP="009A3E47">
      <w:pPr>
        <w:pStyle w:val="R-14"/>
        <w:ind w:left="1440"/>
      </w:pPr>
      <w:r>
        <w:t>&gt; sum.fit.nb &lt;- summary(mod.fit.nb)</w:t>
      </w:r>
    </w:p>
    <w:p w14:paraId="18E2EFE2" w14:textId="77777777" w:rsidR="000B009B" w:rsidRDefault="000B009B" w:rsidP="009A3E47">
      <w:pPr>
        <w:pStyle w:val="R-14"/>
        <w:ind w:left="1440"/>
      </w:pPr>
      <w:r>
        <w:t>&gt; sum.fit &lt;- summary(mod.fit)</w:t>
      </w:r>
    </w:p>
    <w:p w14:paraId="55195D9C" w14:textId="77777777" w:rsidR="000B009B" w:rsidRDefault="000B009B" w:rsidP="009A3E47">
      <w:pPr>
        <w:pStyle w:val="R-14"/>
        <w:ind w:left="1440"/>
      </w:pPr>
      <w:r>
        <w:t xml:space="preserve">&gt; std.err &lt;- data.frame(Poisson = sum.fit$coefficients[,2], </w:t>
      </w:r>
    </w:p>
    <w:p w14:paraId="44DD513F" w14:textId="172D1458" w:rsidR="000B009B" w:rsidRDefault="000B009B" w:rsidP="009A3E47">
      <w:pPr>
        <w:pStyle w:val="R-14"/>
        <w:ind w:left="1440"/>
      </w:pPr>
      <w:r>
        <w:t xml:space="preserve">    quasi = sum.fit.quasi$coefficients[,2],</w:t>
      </w:r>
      <w:r w:rsidR="002B4162">
        <w:t xml:space="preserve"> </w:t>
      </w:r>
      <w:r>
        <w:t>nb = sum.fit.nb$coefficients[,2])</w:t>
      </w:r>
    </w:p>
    <w:p w14:paraId="7982AFA1" w14:textId="77777777" w:rsidR="000B009B" w:rsidRDefault="000B009B" w:rsidP="009A3E47">
      <w:pPr>
        <w:pStyle w:val="R-14"/>
        <w:ind w:left="1440"/>
      </w:pPr>
      <w:r>
        <w:t>&gt; std.err</w:t>
      </w:r>
    </w:p>
    <w:p w14:paraId="2598BA36" w14:textId="77777777" w:rsidR="000B009B" w:rsidRDefault="000B009B" w:rsidP="009A3E47">
      <w:pPr>
        <w:pStyle w:val="R-14"/>
        <w:ind w:left="1440"/>
      </w:pPr>
      <w:r>
        <w:t xml:space="preserve">               Poisson      quasi         nb</w:t>
      </w:r>
    </w:p>
    <w:p w14:paraId="6F2C73DE" w14:textId="77777777" w:rsidR="000B009B" w:rsidRDefault="000B009B" w:rsidP="009A3E47">
      <w:pPr>
        <w:pStyle w:val="R-14"/>
        <w:ind w:left="1440"/>
      </w:pPr>
      <w:r>
        <w:t>(Intercept) 0.54224155 0.96729036 1.17143241</w:t>
      </w:r>
    </w:p>
    <w:p w14:paraId="17660C14" w14:textId="77777777" w:rsidR="000B009B" w:rsidRDefault="000B009B" w:rsidP="009A3E47">
      <w:pPr>
        <w:pStyle w:val="R-14"/>
        <w:ind w:left="1440"/>
      </w:pPr>
      <w:r>
        <w:t>width       0.01996535 0.03561565 0.04405821</w:t>
      </w:r>
    </w:p>
    <w:p w14:paraId="40EA1BA1" w14:textId="77777777" w:rsidR="000B009B" w:rsidRDefault="000B009B" w:rsidP="000B009B">
      <w:pPr>
        <w:ind w:left="576"/>
      </w:pPr>
    </w:p>
    <w:p w14:paraId="7032CA73" w14:textId="77777777" w:rsidR="000B009B" w:rsidRDefault="000B009B" w:rsidP="000B009B">
      <w:pPr>
        <w:ind w:left="576"/>
      </w:pPr>
      <w:r>
        <w:t xml:space="preserve">What affect will this have on inferences using the model? </w:t>
      </w:r>
    </w:p>
    <w:p w14:paraId="678D8B3F" w14:textId="77777777" w:rsidR="000B009B" w:rsidRDefault="000B009B" w:rsidP="000B009B">
      <w:pPr>
        <w:ind w:left="576"/>
      </w:pPr>
    </w:p>
    <w:p w14:paraId="3C23D843" w14:textId="77777777" w:rsidR="000B009B" w:rsidRDefault="000B009B" w:rsidP="000B009B">
      <w:pPr>
        <w:ind w:left="576"/>
      </w:pPr>
      <w:r>
        <w:lastRenderedPageBreak/>
        <w:t>Remember that as k</w:t>
      </w:r>
      <w:r>
        <w:sym w:font="Euclid Symbol" w:char="F0AE"/>
      </w:r>
      <w:r>
        <w:sym w:font="Symbol" w:char="F0A5"/>
      </w:r>
      <w:r>
        <w:t xml:space="preserve">, we have LESS overdispersion. Thus, as </w:t>
      </w:r>
      <w:r>
        <w:sym w:font="Symbol" w:char="F071"/>
      </w:r>
      <w:r>
        <w:sym w:font="Euclid Symbol" w:char="F0AE"/>
      </w:r>
      <w:r>
        <w:sym w:font="Symbol" w:char="F0A5"/>
      </w:r>
      <w:r>
        <w:t xml:space="preserve">, we have more overdispersion, where </w:t>
      </w:r>
      <w:r>
        <w:sym w:font="Symbol" w:char="F071"/>
      </w:r>
      <w:r>
        <w:t xml:space="preserve"> = 0 corresponds to no overdispersion. Using this information and the standard error for </w:t>
      </w:r>
      <w:r w:rsidRPr="008C2F19">
        <w:rPr>
          <w:position w:val="-6"/>
        </w:rPr>
        <w:object w:dxaOrig="260" w:dyaOrig="499" w14:anchorId="6F1D3D25">
          <v:shape id="_x0000_i1035" type="#_x0000_t75" style="width:9.75pt;height:26.25pt" o:ole="">
            <v:imagedata r:id="rId166" o:title=""/>
          </v:shape>
          <o:OLEObject Type="Embed" ProgID="Equation.DSMT4" ShapeID="_x0000_i1035" DrawAspect="Content" ObjectID="_1740382876" r:id="rId179"/>
        </w:object>
      </w:r>
      <w:r>
        <w:t xml:space="preserve"> given in the output, we have an informal way to assess if overdispersion exists. Note that 0.905 – 2</w:t>
      </w:r>
      <w:r>
        <w:sym w:font="Symbol" w:char="F0B4"/>
      </w:r>
      <w:r>
        <w:t xml:space="preserve">0.161 &gt; 0 so it appears that overdispersion exists (3 standard errors results in same conclusion). </w:t>
      </w:r>
    </w:p>
    <w:p w14:paraId="462C5D27" w14:textId="77777777" w:rsidR="000B009B" w:rsidRDefault="000B009B" w:rsidP="000B009B">
      <w:pPr>
        <w:ind w:left="576"/>
      </w:pPr>
    </w:p>
    <w:p w14:paraId="2EFE80B4" w14:textId="77777777" w:rsidR="000B009B" w:rsidRPr="00603EC9" w:rsidRDefault="000B009B" w:rsidP="000B009B">
      <w:pPr>
        <w:ind w:left="576"/>
      </w:pPr>
      <w:r w:rsidRPr="00603EC9">
        <w:rPr>
          <w:u w:val="single"/>
        </w:rPr>
        <w:t>Notes</w:t>
      </w:r>
      <w:r w:rsidRPr="00603EC9">
        <w:t>:</w:t>
      </w:r>
    </w:p>
    <w:p w14:paraId="29D90B23" w14:textId="0B7437F8" w:rsidR="000B009B" w:rsidRPr="00603EC9" w:rsidRDefault="00603EC9" w:rsidP="00603EC9">
      <w:pPr>
        <w:pStyle w:val="ListParagraph"/>
        <w:numPr>
          <w:ilvl w:val="0"/>
          <w:numId w:val="37"/>
        </w:numPr>
      </w:pPr>
      <w:r w:rsidRPr="00603EC9">
        <w:t>The usual functions can be used for LRTs and for confidence intervals</w:t>
      </w:r>
      <w:r w:rsidR="005A7155">
        <w:t xml:space="preserve"> with respect to making inferences about regression parameters</w:t>
      </w:r>
      <w:r w:rsidRPr="00603EC9">
        <w:t>.</w:t>
      </w:r>
    </w:p>
    <w:p w14:paraId="068D0221" w14:textId="2CA4BA95" w:rsidR="000B009B" w:rsidRDefault="000B009B" w:rsidP="000B009B">
      <w:pPr>
        <w:pStyle w:val="ListParagraph"/>
        <w:numPr>
          <w:ilvl w:val="0"/>
          <w:numId w:val="37"/>
        </w:numPr>
      </w:pPr>
      <w:r>
        <w:t xml:space="preserve">Confidence intervals for </w:t>
      </w:r>
      <w:r>
        <w:sym w:font="Symbol" w:char="F06D"/>
      </w:r>
      <w:r>
        <w:t xml:space="preserve"> can be found through </w:t>
      </w:r>
      <w:r w:rsidRPr="00D44733">
        <w:rPr>
          <w:rFonts w:ascii="Courier New" w:hAnsi="Courier New" w:cs="Courier New"/>
        </w:rPr>
        <w:t>predict()</w:t>
      </w:r>
      <w:r>
        <w:t xml:space="preserve">. For example, using the </w:t>
      </w:r>
      <w:r w:rsidRPr="00FA652F">
        <w:rPr>
          <w:rFonts w:ascii="Courier New" w:hAnsi="Courier New" w:cs="Courier New"/>
        </w:rPr>
        <w:t>ci.mu()</w:t>
      </w:r>
      <w:r>
        <w:t xml:space="preserve"> function from Chapter 4</w:t>
      </w:r>
      <w:r w:rsidR="00675DD2">
        <w:t xml:space="preserve"> (see </w:t>
      </w:r>
      <w:r w:rsidR="00675DD2" w:rsidRPr="00675DD2">
        <w:t>Horseshoe.R</w:t>
      </w:r>
      <w:r w:rsidR="00675DD2">
        <w:t>)</w:t>
      </w:r>
      <w:r>
        <w:t xml:space="preserve">, below are the intervals for </w:t>
      </w:r>
      <w:r w:rsidRPr="00345862">
        <w:rPr>
          <w:rFonts w:ascii="Courier New" w:hAnsi="Courier New" w:cs="Courier New"/>
        </w:rPr>
        <w:t>width</w:t>
      </w:r>
      <w:r>
        <w:t xml:space="preserve"> = 23 and 33 from the three regression models:</w:t>
      </w:r>
    </w:p>
    <w:p w14:paraId="6A97593E" w14:textId="4696BA59" w:rsidR="000B009B" w:rsidRDefault="000B009B" w:rsidP="000B009B">
      <w:pPr>
        <w:pStyle w:val="R"/>
      </w:pPr>
    </w:p>
    <w:p w14:paraId="17F8691E" w14:textId="4E54EF75" w:rsidR="00675DD2" w:rsidRDefault="00675DD2" w:rsidP="00675DD2">
      <w:pPr>
        <w:pStyle w:val="R-14"/>
        <w:ind w:left="1656"/>
      </w:pPr>
      <w:r>
        <w:t xml:space="preserve">&gt; </w:t>
      </w:r>
      <w:r>
        <w:t>ci.mu &lt;- function(newdata, mod.fit.obj, alpha) {</w:t>
      </w:r>
    </w:p>
    <w:p w14:paraId="51EC66EC" w14:textId="77777777" w:rsidR="00675DD2" w:rsidRDefault="00675DD2" w:rsidP="00675DD2">
      <w:pPr>
        <w:pStyle w:val="R-14"/>
        <w:ind w:left="1656"/>
      </w:pPr>
      <w:r>
        <w:t xml:space="preserve">    lin.pred.hat &lt;- predict(object = mod.fit.obj, newdata </w:t>
      </w:r>
    </w:p>
    <w:p w14:paraId="2FE55C19" w14:textId="5BEEB105" w:rsidR="00675DD2" w:rsidRDefault="00675DD2" w:rsidP="00675DD2">
      <w:pPr>
        <w:pStyle w:val="R-14"/>
        <w:ind w:left="1656"/>
      </w:pPr>
      <w:r>
        <w:t xml:space="preserve">       </w:t>
      </w:r>
      <w:r>
        <w:t>= newdata, type = "link", se = TRUE)</w:t>
      </w:r>
    </w:p>
    <w:p w14:paraId="6DD93F0C" w14:textId="77777777" w:rsidR="00675DD2" w:rsidRDefault="00675DD2" w:rsidP="00675DD2">
      <w:pPr>
        <w:pStyle w:val="R-14"/>
        <w:ind w:left="1656"/>
      </w:pPr>
      <w:r>
        <w:t xml:space="preserve">    lower &lt;- exp(lin.pred.hat$fit - qnorm(1-</w:t>
      </w:r>
    </w:p>
    <w:p w14:paraId="0D0AE767" w14:textId="01DE75C7" w:rsidR="00675DD2" w:rsidRDefault="00675DD2" w:rsidP="00675DD2">
      <w:pPr>
        <w:pStyle w:val="R-14"/>
        <w:ind w:left="1656"/>
      </w:pPr>
      <w:r>
        <w:t xml:space="preserve">       </w:t>
      </w:r>
      <w:r>
        <w:t>alpha/2)*lin.pred.hat$se)</w:t>
      </w:r>
    </w:p>
    <w:p w14:paraId="4A9EABA2" w14:textId="77777777" w:rsidR="00675DD2" w:rsidRDefault="00675DD2" w:rsidP="00675DD2">
      <w:pPr>
        <w:pStyle w:val="R-14"/>
        <w:ind w:left="1656"/>
      </w:pPr>
      <w:r>
        <w:t xml:space="preserve">    upper &lt;- exp(lin.pred.hat$fit + qnorm(1-</w:t>
      </w:r>
    </w:p>
    <w:p w14:paraId="765C165C" w14:textId="673DD399" w:rsidR="00675DD2" w:rsidRDefault="00675DD2" w:rsidP="00675DD2">
      <w:pPr>
        <w:pStyle w:val="R-14"/>
        <w:ind w:left="1656"/>
      </w:pPr>
      <w:r>
        <w:t xml:space="preserve">       </w:t>
      </w:r>
      <w:r>
        <w:t>alpha/2)*lin.pred.hat$se)</w:t>
      </w:r>
    </w:p>
    <w:p w14:paraId="45D2AD40" w14:textId="77777777" w:rsidR="00675DD2" w:rsidRDefault="00675DD2" w:rsidP="00675DD2">
      <w:pPr>
        <w:pStyle w:val="R-14"/>
        <w:ind w:left="1656"/>
      </w:pPr>
      <w:r>
        <w:t xml:space="preserve">    list(lower = lower, upper = upper)</w:t>
      </w:r>
    </w:p>
    <w:p w14:paraId="1F77C878" w14:textId="49EB7098" w:rsidR="00675DD2" w:rsidRDefault="00675DD2" w:rsidP="00675DD2">
      <w:pPr>
        <w:pStyle w:val="R-14"/>
        <w:ind w:left="1656"/>
      </w:pPr>
      <w:r>
        <w:t xml:space="preserve">  }</w:t>
      </w:r>
    </w:p>
    <w:p w14:paraId="684B5327" w14:textId="77777777" w:rsidR="00675DD2" w:rsidRDefault="00675DD2" w:rsidP="00675DD2">
      <w:pPr>
        <w:pStyle w:val="R-14"/>
        <w:ind w:left="1656"/>
      </w:pPr>
    </w:p>
    <w:p w14:paraId="141E0763" w14:textId="62CE54C0" w:rsidR="000B009B" w:rsidRDefault="000B009B" w:rsidP="004027C7">
      <w:pPr>
        <w:pStyle w:val="R-14"/>
        <w:ind w:left="1656"/>
      </w:pPr>
      <w:r>
        <w:t>&gt; nb23 &lt;- ci.mu(newdata = data.frame(width = 23), mod.fit.obj = mod.fit.nb, alpha = 0.05)</w:t>
      </w:r>
    </w:p>
    <w:p w14:paraId="398C4C39" w14:textId="61C2333A" w:rsidR="000B009B" w:rsidRDefault="000B009B" w:rsidP="004027C7">
      <w:pPr>
        <w:pStyle w:val="R-14"/>
        <w:ind w:left="1656"/>
      </w:pPr>
      <w:r>
        <w:t>&gt; quasi23 &lt;- ci.mu(newdata = data.frame(width = 23), mod.fit.obj = mod.fit.quasi, alpha = 0.05)</w:t>
      </w:r>
    </w:p>
    <w:p w14:paraId="1744BE0D" w14:textId="09DF8AB8" w:rsidR="000B009B" w:rsidRDefault="000B009B" w:rsidP="004027C7">
      <w:pPr>
        <w:pStyle w:val="R-14"/>
        <w:ind w:left="1656"/>
      </w:pPr>
      <w:r>
        <w:lastRenderedPageBreak/>
        <w:t xml:space="preserve">&gt; Pois23 &lt;- ci.mu(newdata = data.frame(width = 23), </w:t>
      </w:r>
      <w:r w:rsidR="004027C7">
        <w:t>m</w:t>
      </w:r>
      <w:r>
        <w:t>od.fit.obj = mod.fit, alpha = 0.05)</w:t>
      </w:r>
    </w:p>
    <w:p w14:paraId="630AB50B" w14:textId="1095C955" w:rsidR="000B009B" w:rsidRDefault="000B009B" w:rsidP="004027C7">
      <w:pPr>
        <w:pStyle w:val="R-14"/>
        <w:ind w:left="1656"/>
      </w:pPr>
      <w:r>
        <w:t>&gt; data.frame(type = c("Negative binomial", "Quasi-Poisson", "Poisson"),</w:t>
      </w:r>
    </w:p>
    <w:p w14:paraId="4E598C23" w14:textId="7726D439" w:rsidR="000B009B" w:rsidRDefault="000B009B" w:rsidP="004027C7">
      <w:pPr>
        <w:pStyle w:val="R-14"/>
        <w:ind w:left="1656"/>
      </w:pPr>
      <w:r>
        <w:t xml:space="preserve">    lower = round(c(nb23$lower, quasi23$lower,</w:t>
      </w:r>
      <w:r w:rsidR="004027C7">
        <w:t xml:space="preserve"> P</w:t>
      </w:r>
      <w:r>
        <w:t>ois23$lower),2),</w:t>
      </w:r>
    </w:p>
    <w:p w14:paraId="5C61E737" w14:textId="77777777" w:rsidR="000B009B" w:rsidRDefault="000B009B" w:rsidP="004027C7">
      <w:pPr>
        <w:pStyle w:val="R-14"/>
        <w:ind w:left="1656"/>
      </w:pPr>
      <w:r>
        <w:t xml:space="preserve">    upper = round(c(nb23$upper, quasi23$upper, </w:t>
      </w:r>
    </w:p>
    <w:p w14:paraId="32F01447" w14:textId="77777777" w:rsidR="000B009B" w:rsidRDefault="000B009B" w:rsidP="004027C7">
      <w:pPr>
        <w:pStyle w:val="R-14"/>
        <w:ind w:left="1656"/>
      </w:pPr>
      <w:r>
        <w:t xml:space="preserve">      Pois23$upper),2))</w:t>
      </w:r>
    </w:p>
    <w:p w14:paraId="3F46C5D4" w14:textId="77777777" w:rsidR="000B009B" w:rsidRDefault="000B009B" w:rsidP="004027C7">
      <w:pPr>
        <w:pStyle w:val="R-14"/>
        <w:ind w:left="1656"/>
      </w:pPr>
      <w:r>
        <w:t xml:space="preserve">               type lower upper</w:t>
      </w:r>
    </w:p>
    <w:p w14:paraId="19202E49" w14:textId="77777777" w:rsidR="000B009B" w:rsidRDefault="000B009B" w:rsidP="004027C7">
      <w:pPr>
        <w:pStyle w:val="R-14"/>
        <w:ind w:left="1656"/>
      </w:pPr>
      <w:r>
        <w:t>1 Negative binomial  1.01  2.05</w:t>
      </w:r>
    </w:p>
    <w:p w14:paraId="029C58F3" w14:textId="77777777" w:rsidR="000B009B" w:rsidRDefault="000B009B" w:rsidP="004027C7">
      <w:pPr>
        <w:pStyle w:val="R-14"/>
        <w:ind w:left="1656"/>
      </w:pPr>
      <w:r>
        <w:t>2     Quasi-Poisson  1.16  2.21</w:t>
      </w:r>
    </w:p>
    <w:p w14:paraId="430D1F1F" w14:textId="77777777" w:rsidR="000B009B" w:rsidRDefault="000B009B" w:rsidP="004027C7">
      <w:pPr>
        <w:pStyle w:val="R-14"/>
        <w:ind w:left="1656"/>
      </w:pPr>
      <w:r>
        <w:t>3           Poisson  1.33  1.92</w:t>
      </w:r>
    </w:p>
    <w:p w14:paraId="696FAE9F" w14:textId="77777777" w:rsidR="000B009B" w:rsidRDefault="000B009B" w:rsidP="004027C7">
      <w:pPr>
        <w:pStyle w:val="R-14"/>
        <w:ind w:left="1656"/>
      </w:pPr>
    </w:p>
    <w:p w14:paraId="7C8AE9BE" w14:textId="77777777" w:rsidR="000B009B" w:rsidRDefault="000B009B" w:rsidP="004027C7">
      <w:pPr>
        <w:pStyle w:val="R-14"/>
        <w:ind w:left="1656"/>
      </w:pPr>
      <w:r>
        <w:t xml:space="preserve">&gt; nb33 &lt;- ci.mu(newdata = data.frame(width = 33), </w:t>
      </w:r>
    </w:p>
    <w:p w14:paraId="78361202" w14:textId="77777777" w:rsidR="000B009B" w:rsidRDefault="000B009B" w:rsidP="004027C7">
      <w:pPr>
        <w:pStyle w:val="R-14"/>
        <w:ind w:left="1656"/>
      </w:pPr>
      <w:r>
        <w:t xml:space="preserve">    mod.fit.obj = mod.fit.nb, alpha = 0.05)</w:t>
      </w:r>
    </w:p>
    <w:p w14:paraId="4D5DDDD2" w14:textId="77777777" w:rsidR="000B009B" w:rsidRDefault="000B009B" w:rsidP="004027C7">
      <w:pPr>
        <w:pStyle w:val="R-14"/>
        <w:ind w:left="1656"/>
      </w:pPr>
      <w:r>
        <w:t xml:space="preserve">&gt; quasi33 &lt;- ci.mu(newdata = data.frame(width = 33), </w:t>
      </w:r>
    </w:p>
    <w:p w14:paraId="2513AE50" w14:textId="77777777" w:rsidR="000B009B" w:rsidRDefault="000B009B" w:rsidP="004027C7">
      <w:pPr>
        <w:pStyle w:val="R-14"/>
        <w:ind w:left="1656"/>
      </w:pPr>
      <w:r>
        <w:t xml:space="preserve">    mod.fit.obj = mod.fit.quasi, alpha = 0.05)</w:t>
      </w:r>
    </w:p>
    <w:p w14:paraId="7F12F18D" w14:textId="77777777" w:rsidR="000B009B" w:rsidRDefault="000B009B" w:rsidP="004027C7">
      <w:pPr>
        <w:pStyle w:val="R-14"/>
        <w:ind w:left="1656"/>
      </w:pPr>
      <w:r>
        <w:t xml:space="preserve">&gt; Pois33 &lt;- ci.mu(newdata = data.frame(width = 33), </w:t>
      </w:r>
    </w:p>
    <w:p w14:paraId="14C99ACC" w14:textId="77777777" w:rsidR="000B009B" w:rsidRDefault="000B009B" w:rsidP="004027C7">
      <w:pPr>
        <w:pStyle w:val="R-14"/>
        <w:ind w:left="1656"/>
      </w:pPr>
      <w:r>
        <w:t xml:space="preserve">    mod.fit.obj = mod.fit, alpha = 0.05)</w:t>
      </w:r>
    </w:p>
    <w:p w14:paraId="15443F3B" w14:textId="77777777" w:rsidR="000B009B" w:rsidRDefault="000B009B" w:rsidP="004027C7">
      <w:pPr>
        <w:pStyle w:val="R-14"/>
        <w:ind w:left="1656"/>
      </w:pPr>
      <w:r>
        <w:t>&gt; data.frame(type = c("Negative binomial", "Quasi-</w:t>
      </w:r>
    </w:p>
    <w:p w14:paraId="763A79F8" w14:textId="77777777" w:rsidR="000B009B" w:rsidRDefault="000B009B" w:rsidP="004027C7">
      <w:pPr>
        <w:pStyle w:val="R-14"/>
        <w:ind w:left="1656"/>
      </w:pPr>
      <w:r>
        <w:t xml:space="preserve">    Poisson", "Poisson"),</w:t>
      </w:r>
    </w:p>
    <w:p w14:paraId="3C66207F" w14:textId="77777777" w:rsidR="000B009B" w:rsidRDefault="000B009B" w:rsidP="004027C7">
      <w:pPr>
        <w:pStyle w:val="R-14"/>
        <w:ind w:left="1656"/>
      </w:pPr>
      <w:r>
        <w:t xml:space="preserve">    lower = round(c(nb33$lower, quasi33$lower, </w:t>
      </w:r>
    </w:p>
    <w:p w14:paraId="34F9764A" w14:textId="77777777" w:rsidR="000B009B" w:rsidRDefault="000B009B" w:rsidP="004027C7">
      <w:pPr>
        <w:pStyle w:val="R-14"/>
        <w:ind w:left="1656"/>
      </w:pPr>
      <w:r>
        <w:t xml:space="preserve">      Pois33$lower),2),</w:t>
      </w:r>
    </w:p>
    <w:p w14:paraId="613BB9AA" w14:textId="77777777" w:rsidR="000B009B" w:rsidRDefault="000B009B" w:rsidP="004027C7">
      <w:pPr>
        <w:pStyle w:val="R-14"/>
        <w:ind w:left="1656"/>
      </w:pPr>
      <w:r>
        <w:t xml:space="preserve">    upper = round(c(nb33$upper, quasi33$upper, </w:t>
      </w:r>
    </w:p>
    <w:p w14:paraId="4B4EA538" w14:textId="77777777" w:rsidR="000B009B" w:rsidRDefault="000B009B" w:rsidP="004027C7">
      <w:pPr>
        <w:pStyle w:val="R-14"/>
        <w:ind w:left="1656"/>
      </w:pPr>
      <w:r>
        <w:t xml:space="preserve">      Pois33$upper),2))</w:t>
      </w:r>
    </w:p>
    <w:p w14:paraId="232535DA" w14:textId="77777777" w:rsidR="000B009B" w:rsidRDefault="000B009B" w:rsidP="004027C7">
      <w:pPr>
        <w:pStyle w:val="R-14"/>
        <w:ind w:left="1656"/>
      </w:pPr>
      <w:r>
        <w:t xml:space="preserve">               type lower upper</w:t>
      </w:r>
    </w:p>
    <w:p w14:paraId="658FC43C" w14:textId="77777777" w:rsidR="000B009B" w:rsidRDefault="000B009B" w:rsidP="004027C7">
      <w:pPr>
        <w:pStyle w:val="R-14"/>
        <w:ind w:left="1656"/>
      </w:pPr>
      <w:r>
        <w:t>1 Negative binomial  5.45 17.73</w:t>
      </w:r>
    </w:p>
    <w:p w14:paraId="57681C0B" w14:textId="77777777" w:rsidR="000B009B" w:rsidRDefault="000B009B" w:rsidP="004027C7">
      <w:pPr>
        <w:pStyle w:val="R-14"/>
        <w:ind w:left="1656"/>
      </w:pPr>
      <w:r>
        <w:t>2     Quasi-Poisson  5.29 12.82</w:t>
      </w:r>
    </w:p>
    <w:p w14:paraId="5008C190" w14:textId="77777777" w:rsidR="000B009B" w:rsidRDefault="000B009B" w:rsidP="004027C7">
      <w:pPr>
        <w:pStyle w:val="R-14"/>
        <w:ind w:left="1656"/>
      </w:pPr>
      <w:r>
        <w:t>3           Poisson  6.43 10.56</w:t>
      </w:r>
    </w:p>
    <w:p w14:paraId="7AF69CE8" w14:textId="77777777" w:rsidR="000B009B" w:rsidRDefault="000B009B" w:rsidP="000B009B">
      <w:pPr>
        <w:ind w:left="720"/>
      </w:pPr>
    </w:p>
    <w:p w14:paraId="61EE6A30" w14:textId="48B953CA" w:rsidR="000B009B" w:rsidRDefault="000B009B" w:rsidP="00CE2907">
      <w:pPr>
        <w:ind w:left="1080"/>
      </w:pPr>
      <w:r>
        <w:t xml:space="preserve">The intervals for the negative binomial model are shorter for the smaller width and longer for the larger width </w:t>
      </w:r>
      <w:r w:rsidR="00164A5D">
        <w:t xml:space="preserve">values when compared to </w:t>
      </w:r>
      <w:r>
        <w:t xml:space="preserve">the quasi-Poisson model. This occurs due to how the two models take into account the overdispersion (see equations for Var(Y)). </w:t>
      </w:r>
    </w:p>
    <w:p w14:paraId="2D032F5F" w14:textId="77777777" w:rsidR="00B3060E" w:rsidRPr="00B3060E" w:rsidRDefault="00B3060E" w:rsidP="00B3060E">
      <w:pPr>
        <w:pStyle w:val="ListParagraph"/>
        <w:numPr>
          <w:ilvl w:val="0"/>
          <w:numId w:val="41"/>
        </w:numPr>
      </w:pPr>
      <w:r w:rsidRPr="00B3060E">
        <w:t xml:space="preserve">There are much fewer extreme residuals with this model than with the Poisson model: </w:t>
      </w:r>
    </w:p>
    <w:p w14:paraId="4080DE10" w14:textId="77777777" w:rsidR="00B3060E" w:rsidRDefault="00B3060E" w:rsidP="00B3060E">
      <w:pPr>
        <w:pStyle w:val="ListParagraph"/>
        <w:ind w:left="1080"/>
      </w:pPr>
    </w:p>
    <w:p w14:paraId="063E59DF" w14:textId="315D36F0" w:rsidR="00B3060E" w:rsidRDefault="00B3060E" w:rsidP="00B3060E">
      <w:pPr>
        <w:pStyle w:val="ListParagraph"/>
        <w:ind w:left="1080"/>
      </w:pPr>
      <w:r>
        <w:rPr>
          <w:noProof/>
        </w:rPr>
        <w:lastRenderedPageBreak/>
        <w:drawing>
          <wp:inline distT="0" distB="0" distL="0" distR="0" wp14:anchorId="601162E3" wp14:editId="54BCF387">
            <wp:extent cx="4730035" cy="4331048"/>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0"/>
                    <a:stretch>
                      <a:fillRect/>
                    </a:stretch>
                  </pic:blipFill>
                  <pic:spPr>
                    <a:xfrm>
                      <a:off x="0" y="0"/>
                      <a:ext cx="4738472" cy="4338773"/>
                    </a:xfrm>
                    <a:prstGeom prst="rect">
                      <a:avLst/>
                    </a:prstGeom>
                  </pic:spPr>
                </pic:pic>
              </a:graphicData>
            </a:graphic>
          </wp:inline>
        </w:drawing>
      </w:r>
    </w:p>
    <w:p w14:paraId="126CA1A9" w14:textId="77777777" w:rsidR="000B009B" w:rsidRDefault="000B009B" w:rsidP="000B009B">
      <w:pPr>
        <w:ind w:left="720"/>
      </w:pPr>
    </w:p>
    <w:p w14:paraId="6C828B49" w14:textId="77777777" w:rsidR="000B009B" w:rsidRDefault="000B009B" w:rsidP="000B009B">
      <w:pPr>
        <w:rPr>
          <w:u w:val="single"/>
        </w:rPr>
      </w:pPr>
    </w:p>
    <w:p w14:paraId="672666E1" w14:textId="77777777" w:rsidR="000B009B" w:rsidRPr="002E0CBD" w:rsidRDefault="000B009B" w:rsidP="000B009B">
      <w:pPr>
        <w:rPr>
          <w:u w:val="single"/>
        </w:rPr>
      </w:pPr>
      <w:r w:rsidRPr="002E0CBD">
        <w:rPr>
          <w:u w:val="single"/>
        </w:rPr>
        <w:t xml:space="preserve">Choosing between </w:t>
      </w:r>
      <w:r>
        <w:rPr>
          <w:u w:val="single"/>
        </w:rPr>
        <w:t>the options to handle overdispersion</w:t>
      </w:r>
    </w:p>
    <w:p w14:paraId="4745AD37" w14:textId="77777777" w:rsidR="000B009B" w:rsidRDefault="000B009B" w:rsidP="000B009B"/>
    <w:p w14:paraId="5712EAE6" w14:textId="55AED3E1" w:rsidR="000B009B" w:rsidRDefault="000B009B" w:rsidP="000B009B">
      <w:pPr>
        <w:ind w:left="576"/>
      </w:pPr>
      <w:r>
        <w:t xml:space="preserve">If it is clear why there is extra variability, take it into account! For example, include an additional explanatory variable. Also, if the data is observed in clusters, such as at time = 1, 2, and 3 an observation is observed for the same individual, then use a </w:t>
      </w:r>
      <w:r w:rsidR="00164A5D" w:rsidRPr="00FC37C7">
        <w:t xml:space="preserve">Poisson </w:t>
      </w:r>
      <w:r>
        <w:t xml:space="preserve">generalized linear mixed model. </w:t>
      </w:r>
    </w:p>
    <w:p w14:paraId="0BCA642E" w14:textId="77777777" w:rsidR="000B009B" w:rsidRDefault="000B009B" w:rsidP="000B009B">
      <w:pPr>
        <w:ind w:left="576"/>
      </w:pPr>
    </w:p>
    <w:p w14:paraId="6E71FE64" w14:textId="77777777" w:rsidR="000B009B" w:rsidRDefault="000B009B" w:rsidP="000B009B">
      <w:pPr>
        <w:ind w:left="576"/>
      </w:pPr>
      <w:r>
        <w:t xml:space="preserve">If it is not clear why there is extra variability, the quasi-Poisson and negative binomial models provide viable options. To choose between the two, you should focus on </w:t>
      </w:r>
      <w:r>
        <w:lastRenderedPageBreak/>
        <w:t xml:space="preserve">the differences in how the models account for overdispersion: </w:t>
      </w:r>
    </w:p>
    <w:p w14:paraId="26393FAF" w14:textId="77777777" w:rsidR="000B009B" w:rsidRDefault="000B009B" w:rsidP="000B009B">
      <w:pPr>
        <w:ind w:left="576"/>
      </w:pPr>
    </w:p>
    <w:p w14:paraId="7D4CF210" w14:textId="77777777" w:rsidR="000B009B" w:rsidRDefault="000B009B" w:rsidP="000B009B">
      <w:pPr>
        <w:ind w:left="1440"/>
      </w:pPr>
      <w:r>
        <w:t xml:space="preserve">Quasi-Poisson: Var(Y) = </w:t>
      </w:r>
      <w:r>
        <w:sym w:font="Symbol" w:char="F067"/>
      </w:r>
      <w:r>
        <w:sym w:font="Symbol" w:char="F06D"/>
      </w:r>
    </w:p>
    <w:p w14:paraId="0BEF59AF" w14:textId="77777777" w:rsidR="000B009B" w:rsidRDefault="000B009B" w:rsidP="000B009B">
      <w:pPr>
        <w:ind w:left="1440"/>
      </w:pPr>
      <w:r>
        <w:t xml:space="preserve">Negative binomial: Var(Y) = </w:t>
      </w:r>
      <w:r>
        <w:sym w:font="Symbol" w:char="F06D"/>
      </w:r>
      <w:r>
        <w:t xml:space="preserve"> + </w:t>
      </w:r>
      <w:r>
        <w:sym w:font="Symbol" w:char="F06D"/>
      </w:r>
      <w:r>
        <w:rPr>
          <w:vertAlign w:val="superscript"/>
        </w:rPr>
        <w:t>2</w:t>
      </w:r>
      <w:r>
        <w:t>/k</w:t>
      </w:r>
    </w:p>
    <w:p w14:paraId="78504A70" w14:textId="77777777" w:rsidR="000B009B" w:rsidRDefault="000B009B" w:rsidP="000B009B">
      <w:pPr>
        <w:ind w:left="576"/>
        <w:rPr>
          <w:highlight w:val="green"/>
        </w:rPr>
      </w:pPr>
    </w:p>
    <w:p w14:paraId="3B44AFE9" w14:textId="77777777" w:rsidR="000B009B" w:rsidRDefault="000B009B" w:rsidP="000B009B">
      <w:pPr>
        <w:ind w:left="576"/>
      </w:pPr>
      <w:r w:rsidRPr="009C1F29">
        <w:t>Ver Hoef and Boveng (2007) suggest</w:t>
      </w:r>
      <w:r>
        <w:t xml:space="preserve"> to examine the relationship between the mean and variance by plotting the squared residuals vs. the estimated mean from the Poisson regression model fit. If there is an increasing quadratic trend in the points, the negative binomial model is preferred. If there is mostly a linear trend, the quasi-Poisson is preferred.  </w:t>
      </w:r>
    </w:p>
    <w:p w14:paraId="551D55FC" w14:textId="13B26148" w:rsidR="000B009B" w:rsidRDefault="000B009B" w:rsidP="000B009B"/>
    <w:p w14:paraId="3D4AC0ED" w14:textId="77777777" w:rsidR="004027C7" w:rsidRDefault="004027C7" w:rsidP="000B009B"/>
    <w:p w14:paraId="17A904EA" w14:textId="77777777" w:rsidR="005065A6" w:rsidRDefault="005065A6" w:rsidP="000B009B">
      <w:pPr>
        <w:rPr>
          <w:u w:val="single"/>
        </w:rPr>
      </w:pPr>
    </w:p>
    <w:p w14:paraId="6178844E" w14:textId="7729BF9E" w:rsidR="000B009B" w:rsidRDefault="000B009B" w:rsidP="000B009B">
      <w:r w:rsidRPr="00586B20">
        <w:rPr>
          <w:u w:val="single"/>
        </w:rPr>
        <w:t>Example</w:t>
      </w:r>
      <w:r>
        <w:t>: Horseshoe crabs and satellites (Horseshoe_ch5.R, horseshoe.</w:t>
      </w:r>
      <w:r w:rsidR="00A764D5">
        <w:t>csv</w:t>
      </w:r>
      <w:r>
        <w:t>)</w:t>
      </w:r>
    </w:p>
    <w:p w14:paraId="6778836B" w14:textId="77777777" w:rsidR="000B009B" w:rsidRDefault="000B009B" w:rsidP="000B009B"/>
    <w:p w14:paraId="15568CF8" w14:textId="77777777" w:rsidR="000B009B" w:rsidRDefault="000B009B" w:rsidP="004027C7">
      <w:pPr>
        <w:pStyle w:val="R-14"/>
        <w:ind w:left="1440"/>
      </w:pPr>
      <w:r>
        <w:t xml:space="preserve">&gt; set1 &lt;- data.frame(res.sq = residuals(object = mod.fit, </w:t>
      </w:r>
    </w:p>
    <w:p w14:paraId="346ACB8E" w14:textId="77777777" w:rsidR="000B009B" w:rsidRDefault="000B009B" w:rsidP="004027C7">
      <w:pPr>
        <w:pStyle w:val="R-14"/>
        <w:ind w:left="1440"/>
      </w:pPr>
      <w:r>
        <w:t xml:space="preserve">    type = "response")^2, mu.hat = mod.fit$fitted.values)</w:t>
      </w:r>
    </w:p>
    <w:p w14:paraId="000FC8AD" w14:textId="77777777" w:rsidR="000B009B" w:rsidRDefault="000B009B" w:rsidP="004027C7">
      <w:pPr>
        <w:pStyle w:val="R-14"/>
        <w:ind w:left="1440"/>
      </w:pPr>
      <w:r>
        <w:t>&gt; fit.lin &lt;- lm(formula = res.sq ~ mu.hat, data = set1)</w:t>
      </w:r>
    </w:p>
    <w:p w14:paraId="78925043" w14:textId="77777777" w:rsidR="000B009B" w:rsidRDefault="000B009B" w:rsidP="004027C7">
      <w:pPr>
        <w:pStyle w:val="R-14"/>
        <w:ind w:left="1440"/>
      </w:pPr>
      <w:r>
        <w:t xml:space="preserve">&gt; fit.quad &lt;- lm(formula = res.sq ~ mu.hat + I(mu.hat^2), </w:t>
      </w:r>
    </w:p>
    <w:p w14:paraId="201E1C1F" w14:textId="77777777" w:rsidR="000B009B" w:rsidRDefault="000B009B" w:rsidP="004027C7">
      <w:pPr>
        <w:pStyle w:val="R-14"/>
        <w:ind w:left="1440"/>
      </w:pPr>
      <w:r>
        <w:t xml:space="preserve">    data = set1)</w:t>
      </w:r>
    </w:p>
    <w:p w14:paraId="3E29833D" w14:textId="77777777" w:rsidR="000B009B" w:rsidRDefault="000B009B" w:rsidP="004027C7">
      <w:pPr>
        <w:pStyle w:val="R-14"/>
        <w:ind w:left="1440"/>
      </w:pPr>
      <w:r>
        <w:t>&gt; summary(fit.quad)</w:t>
      </w:r>
    </w:p>
    <w:p w14:paraId="599C9AEB" w14:textId="77777777" w:rsidR="000B009B" w:rsidRDefault="000B009B" w:rsidP="004027C7">
      <w:pPr>
        <w:pStyle w:val="R-14"/>
        <w:ind w:left="1440"/>
      </w:pPr>
    </w:p>
    <w:p w14:paraId="67F00874" w14:textId="77777777" w:rsidR="000B009B" w:rsidRDefault="000B009B" w:rsidP="004027C7">
      <w:pPr>
        <w:pStyle w:val="R-14"/>
        <w:ind w:left="1440"/>
      </w:pPr>
      <w:r>
        <w:t>Call:</w:t>
      </w:r>
    </w:p>
    <w:p w14:paraId="7E81373C" w14:textId="77777777" w:rsidR="000B009B" w:rsidRDefault="000B009B" w:rsidP="004027C7">
      <w:pPr>
        <w:pStyle w:val="R-14"/>
        <w:ind w:left="1440"/>
      </w:pPr>
      <w:r>
        <w:t>lm(formula = res.sq ~ mu.hat + I(mu.hat^2), data = set1)</w:t>
      </w:r>
    </w:p>
    <w:p w14:paraId="3E30E49E" w14:textId="77777777" w:rsidR="000B009B" w:rsidRDefault="000B009B" w:rsidP="004027C7">
      <w:pPr>
        <w:pStyle w:val="R-14"/>
        <w:ind w:left="1440"/>
      </w:pPr>
    </w:p>
    <w:p w14:paraId="74BF69EC" w14:textId="77777777" w:rsidR="000B009B" w:rsidRDefault="000B009B" w:rsidP="004027C7">
      <w:pPr>
        <w:pStyle w:val="R-14"/>
        <w:ind w:left="1440"/>
      </w:pPr>
      <w:r>
        <w:t>Residuals:</w:t>
      </w:r>
    </w:p>
    <w:p w14:paraId="6E4F6B7B" w14:textId="77777777" w:rsidR="000B009B" w:rsidRDefault="000B009B" w:rsidP="004027C7">
      <w:pPr>
        <w:pStyle w:val="R-14"/>
        <w:ind w:left="1440"/>
      </w:pPr>
      <w:r>
        <w:t xml:space="preserve">    Min      1Q  Median      3Q     Max </w:t>
      </w:r>
    </w:p>
    <w:p w14:paraId="77DB4B7C" w14:textId="77777777" w:rsidR="000B009B" w:rsidRDefault="000B009B" w:rsidP="004027C7">
      <w:pPr>
        <w:pStyle w:val="R-14"/>
        <w:ind w:left="1440"/>
      </w:pPr>
      <w:r>
        <w:t xml:space="preserve">-12.409  -6.134  -2.673  -1.072 120.892 </w:t>
      </w:r>
    </w:p>
    <w:p w14:paraId="32EBD35A" w14:textId="77777777" w:rsidR="000B009B" w:rsidRDefault="000B009B" w:rsidP="004027C7">
      <w:pPr>
        <w:pStyle w:val="R-14"/>
        <w:ind w:left="1440"/>
      </w:pPr>
    </w:p>
    <w:p w14:paraId="1C17EE8D" w14:textId="77777777" w:rsidR="000B009B" w:rsidRDefault="000B009B" w:rsidP="004027C7">
      <w:pPr>
        <w:pStyle w:val="R-14"/>
        <w:ind w:left="1440"/>
      </w:pPr>
      <w:r>
        <w:t>Coefficients:</w:t>
      </w:r>
    </w:p>
    <w:p w14:paraId="5D275C4E" w14:textId="77777777" w:rsidR="000B009B" w:rsidRDefault="000B009B" w:rsidP="004027C7">
      <w:pPr>
        <w:pStyle w:val="R-14"/>
        <w:ind w:left="1440"/>
      </w:pPr>
      <w:r>
        <w:lastRenderedPageBreak/>
        <w:t xml:space="preserve">            Estimate Std. Error t value Pr(&gt;|t|)</w:t>
      </w:r>
    </w:p>
    <w:p w14:paraId="4A0D084F" w14:textId="77777777" w:rsidR="000B009B" w:rsidRDefault="000B009B" w:rsidP="004027C7">
      <w:pPr>
        <w:pStyle w:val="R-14"/>
        <w:ind w:left="1440"/>
      </w:pPr>
      <w:r>
        <w:t>(Intercept)  -3.1635     7.1585  -0.442    0.659</w:t>
      </w:r>
    </w:p>
    <w:p w14:paraId="71048EB8" w14:textId="77777777" w:rsidR="000B009B" w:rsidRDefault="000B009B" w:rsidP="004027C7">
      <w:pPr>
        <w:pStyle w:val="R-14"/>
        <w:ind w:left="1440"/>
      </w:pPr>
      <w:r>
        <w:t>mu.hat        6.1627     3.9398   1.564    0.120</w:t>
      </w:r>
    </w:p>
    <w:p w14:paraId="56E428BF" w14:textId="77777777" w:rsidR="000B009B" w:rsidRDefault="000B009B" w:rsidP="004027C7">
      <w:pPr>
        <w:pStyle w:val="R-14"/>
        <w:ind w:left="1440"/>
      </w:pPr>
      <w:r>
        <w:t>I(mu.hat^2)  -0.6097     0.4913  -1.241    0.216</w:t>
      </w:r>
    </w:p>
    <w:p w14:paraId="09FC03A1" w14:textId="77777777" w:rsidR="000B009B" w:rsidRDefault="000B009B" w:rsidP="004027C7">
      <w:pPr>
        <w:pStyle w:val="R-14"/>
        <w:ind w:left="1440"/>
      </w:pPr>
    </w:p>
    <w:p w14:paraId="2423DB9B" w14:textId="77777777" w:rsidR="000B009B" w:rsidRDefault="000B009B" w:rsidP="004027C7">
      <w:pPr>
        <w:pStyle w:val="R-14"/>
        <w:ind w:left="1440"/>
      </w:pPr>
      <w:r>
        <w:t>Residual standard error: 16.4 on 170 degrees of freedom</w:t>
      </w:r>
    </w:p>
    <w:p w14:paraId="0EAC91EB" w14:textId="289A4174" w:rsidR="000B009B" w:rsidRDefault="000B009B" w:rsidP="004027C7">
      <w:pPr>
        <w:pStyle w:val="R-14"/>
        <w:ind w:left="1440"/>
      </w:pPr>
      <w:r>
        <w:t xml:space="preserve">Multiple R-squared:  0.0188, Adjusted R-squared:  0.007258 </w:t>
      </w:r>
    </w:p>
    <w:p w14:paraId="0D66983A" w14:textId="77777777" w:rsidR="000B009B" w:rsidRDefault="000B009B" w:rsidP="004027C7">
      <w:pPr>
        <w:pStyle w:val="R-14"/>
        <w:ind w:left="1440"/>
      </w:pPr>
      <w:r>
        <w:t>F-statistic: 1.629 on 2 and 170 DF,  p-value: 0.1992</w:t>
      </w:r>
    </w:p>
    <w:p w14:paraId="33EA90DC" w14:textId="77777777" w:rsidR="000B009B" w:rsidRDefault="000B009B" w:rsidP="004027C7">
      <w:pPr>
        <w:pStyle w:val="R-14"/>
        <w:ind w:left="1440"/>
      </w:pPr>
    </w:p>
    <w:p w14:paraId="24284BDB" w14:textId="57629955" w:rsidR="000B009B" w:rsidRDefault="000B009B" w:rsidP="004027C7">
      <w:pPr>
        <w:pStyle w:val="R-14"/>
        <w:ind w:left="1440"/>
      </w:pPr>
      <w:r>
        <w:t>&gt; plot(x = set1$mu.hat, y = set1$res.sq, xlab = expression(hat(pi)), ylab = "Squared Residual")</w:t>
      </w:r>
    </w:p>
    <w:p w14:paraId="38F2CAB4" w14:textId="77777777" w:rsidR="000B009B" w:rsidRDefault="000B009B" w:rsidP="004027C7">
      <w:pPr>
        <w:pStyle w:val="R-14"/>
        <w:ind w:left="1440"/>
      </w:pPr>
      <w:r>
        <w:t xml:space="preserve">&gt; curve(expr = predict(object = fit.lin, newdata = </w:t>
      </w:r>
    </w:p>
    <w:p w14:paraId="1567C6BE" w14:textId="77777777" w:rsidR="00FF0A1B" w:rsidRDefault="000B009B" w:rsidP="004027C7">
      <w:pPr>
        <w:pStyle w:val="R-14"/>
      </w:pPr>
      <w:r>
        <w:t xml:space="preserve">data.frame(mu.hat </w:t>
      </w:r>
      <w:r w:rsidR="00FF0A1B">
        <w:t xml:space="preserve">= x), type = "response"), col = </w:t>
      </w:r>
    </w:p>
    <w:p w14:paraId="0D5CED36" w14:textId="7FDB26AD" w:rsidR="000B009B" w:rsidRDefault="004027C7" w:rsidP="004027C7">
      <w:pPr>
        <w:pStyle w:val="R-14"/>
      </w:pPr>
      <w:r>
        <w:t>"</w:t>
      </w:r>
      <w:r w:rsidR="000B009B">
        <w:t>blue", add = TRUE, lty = "solid")</w:t>
      </w:r>
    </w:p>
    <w:p w14:paraId="4104F9D3" w14:textId="77777777" w:rsidR="000B009B" w:rsidRDefault="000B009B" w:rsidP="004027C7">
      <w:pPr>
        <w:pStyle w:val="R-14"/>
        <w:ind w:left="1440"/>
      </w:pPr>
      <w:r>
        <w:t xml:space="preserve">&gt; curve(expr = predict(object = fit.quad, newdata = </w:t>
      </w:r>
    </w:p>
    <w:p w14:paraId="10BD5003" w14:textId="18563E48" w:rsidR="000B009B" w:rsidRDefault="000B009B" w:rsidP="004027C7">
      <w:pPr>
        <w:pStyle w:val="R-14"/>
        <w:ind w:left="1440"/>
      </w:pPr>
      <w:r>
        <w:t xml:space="preserve">    data.frame(mu.hat = x), type = "response"), col =</w:t>
      </w:r>
      <w:r w:rsidR="004027C7">
        <w:t xml:space="preserve"> </w:t>
      </w:r>
      <w:r>
        <w:t>"red",</w:t>
      </w:r>
      <w:r w:rsidR="004027C7">
        <w:t xml:space="preserve"> </w:t>
      </w:r>
      <w:r>
        <w:t>add = TRUE, lty = "dashed")</w:t>
      </w:r>
    </w:p>
    <w:p w14:paraId="38D2F3FC" w14:textId="58E87A87" w:rsidR="000B009B" w:rsidRDefault="000B009B" w:rsidP="00D524B9">
      <w:pPr>
        <w:pStyle w:val="R-14"/>
        <w:ind w:left="1440"/>
      </w:pPr>
      <w:r>
        <w:t xml:space="preserve">&gt; </w:t>
      </w:r>
      <w:r w:rsidR="00D524B9">
        <w:t>legend(x = 6, y = 100, legend = c("Quadratic", "Linear"), col = c("red", "blue"), lty = c("dashed", "solid"), bty = "n")</w:t>
      </w:r>
    </w:p>
    <w:p w14:paraId="0FE6CBAA" w14:textId="7BDA1C06" w:rsidR="000B009B" w:rsidRDefault="000666C4" w:rsidP="00B078E5">
      <w:pPr>
        <w:ind w:left="576"/>
        <w:jc w:val="center"/>
      </w:pPr>
      <w:r w:rsidRPr="000666C4">
        <w:lastRenderedPageBreak/>
        <w:drawing>
          <wp:inline distT="0" distB="0" distL="0" distR="0" wp14:anchorId="79720DBC" wp14:editId="3BD435E3">
            <wp:extent cx="6372225" cy="5883098"/>
            <wp:effectExtent l="0" t="0" r="0" b="3810"/>
            <wp:docPr id="1" name="Picture 1"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scatter chart&#10;&#10;Description automatically generated"/>
                    <pic:cNvPicPr/>
                  </pic:nvPicPr>
                  <pic:blipFill>
                    <a:blip r:embed="rId181"/>
                    <a:stretch>
                      <a:fillRect/>
                    </a:stretch>
                  </pic:blipFill>
                  <pic:spPr>
                    <a:xfrm>
                      <a:off x="0" y="0"/>
                      <a:ext cx="6374271" cy="5884987"/>
                    </a:xfrm>
                    <a:prstGeom prst="rect">
                      <a:avLst/>
                    </a:prstGeom>
                  </pic:spPr>
                </pic:pic>
              </a:graphicData>
            </a:graphic>
          </wp:inline>
        </w:drawing>
      </w:r>
    </w:p>
    <w:p w14:paraId="241FE651" w14:textId="77777777" w:rsidR="000B009B" w:rsidRDefault="000B009B" w:rsidP="000B009B">
      <w:pPr>
        <w:ind w:left="576"/>
      </w:pPr>
    </w:p>
    <w:p w14:paraId="76D375AF" w14:textId="77777777" w:rsidR="000B009B" w:rsidRDefault="000B009B" w:rsidP="000B009B">
      <w:pPr>
        <w:ind w:left="576"/>
      </w:pPr>
      <w:r>
        <w:t xml:space="preserve">At least with respect to the regression model, the quadratic term is non-significant. There may be one point at about </w:t>
      </w:r>
      <w:r w:rsidRPr="002E0CBD">
        <w:rPr>
          <w:position w:val="-14"/>
        </w:rPr>
        <w:object w:dxaOrig="279" w:dyaOrig="480" w14:anchorId="4FBFA043">
          <v:shape id="_x0000_i1036" type="#_x0000_t75" style="width:15pt;height:24pt" o:ole="">
            <v:imagedata r:id="rId182" o:title=""/>
          </v:shape>
          <o:OLEObject Type="Embed" ProgID="Equation.DSMT4" ShapeID="_x0000_i1036" DrawAspect="Content" ObjectID="_1740382877" r:id="rId183"/>
        </w:object>
      </w:r>
      <w:r>
        <w:t xml:space="preserve"> = 9 that is distorting a quadratic trend. If I had to choose here, I would likely go with the quasi-Poisson regression model (as long as there were no other explanatory variables available to explain the overdispersion). </w:t>
      </w:r>
    </w:p>
    <w:p w14:paraId="2956A69F" w14:textId="77777777" w:rsidR="000B009B" w:rsidRDefault="000B009B" w:rsidP="000B009B">
      <w:pPr>
        <w:ind w:left="576"/>
      </w:pPr>
    </w:p>
    <w:p w14:paraId="7C42F8E6" w14:textId="77777777" w:rsidR="000B009B" w:rsidRDefault="000B009B" w:rsidP="000B009B">
      <w:pPr>
        <w:ind w:left="576"/>
      </w:pPr>
      <w:r w:rsidRPr="009C1F29">
        <w:lastRenderedPageBreak/>
        <w:t>Ver Hoef and Boveng (2007)</w:t>
      </w:r>
      <w:r>
        <w:t xml:space="preserve"> also suggest to group the data first to help see trend better in the plot. My program shows how to do this. The overall conclusions are not different from here. </w:t>
      </w:r>
    </w:p>
    <w:p w14:paraId="122BE6E1" w14:textId="77777777" w:rsidR="000B009B" w:rsidRDefault="000B009B" w:rsidP="000B009B">
      <w:pPr>
        <w:rPr>
          <w:u w:val="single"/>
        </w:rPr>
      </w:pPr>
    </w:p>
    <w:p w14:paraId="3944EE0D" w14:textId="77777777" w:rsidR="000B009B" w:rsidRPr="00FE5124" w:rsidRDefault="000B009B" w:rsidP="000B009B">
      <w:pPr>
        <w:rPr>
          <w:u w:val="single"/>
        </w:rPr>
      </w:pPr>
      <w:r w:rsidRPr="00FE5124">
        <w:rPr>
          <w:u w:val="single"/>
        </w:rPr>
        <w:t xml:space="preserve">Overdispersion for </w:t>
      </w:r>
      <w:r>
        <w:rPr>
          <w:u w:val="single"/>
        </w:rPr>
        <w:t>other types of</w:t>
      </w:r>
      <w:r w:rsidRPr="00FE5124">
        <w:rPr>
          <w:u w:val="single"/>
        </w:rPr>
        <w:t xml:space="preserve"> responses</w:t>
      </w:r>
    </w:p>
    <w:p w14:paraId="246D37ED" w14:textId="77777777" w:rsidR="000B009B" w:rsidRDefault="000B009B" w:rsidP="000B009B"/>
    <w:p w14:paraId="0D07325A" w14:textId="3D14AF7D" w:rsidR="000B009B" w:rsidRDefault="000B009B" w:rsidP="000B009B">
      <w:pPr>
        <w:ind w:left="576"/>
      </w:pPr>
      <w:r>
        <w:t>A similar problem can occur with binomial or multinomial responses as well. For example, consider a setting whe</w:t>
      </w:r>
      <w:r w:rsidR="00FF0A1B">
        <w:t>n</w:t>
      </w:r>
      <w:r>
        <w:t xml:space="preserve"> binomial observations are observed each with the same number of trials n. If the observed variance of the binomial observations is greater than the variance as given by the binomial distribution (n</w:t>
      </w:r>
      <w:r>
        <w:sym w:font="Symbol" w:char="F070"/>
      </w:r>
      <w:r>
        <w:t xml:space="preserve">(1 – </w:t>
      </w:r>
      <w:r>
        <w:sym w:font="Symbol" w:char="F070"/>
      </w:r>
      <w:r>
        <w:t xml:space="preserve">) for each set of trials), then this a violation of the binomial assumptions. Simply, if n &gt; 1 and ALL binomial observations were 0 and n, overdispersion would occur.  </w:t>
      </w:r>
    </w:p>
    <w:p w14:paraId="68236376" w14:textId="77777777" w:rsidR="000B009B" w:rsidRDefault="000B009B" w:rsidP="000B009B">
      <w:pPr>
        <w:ind w:left="576"/>
      </w:pPr>
    </w:p>
    <w:p w14:paraId="30AB8B9F" w14:textId="53CEA7D6" w:rsidR="000B009B" w:rsidRDefault="000B009B" w:rsidP="000B009B">
      <w:pPr>
        <w:ind w:left="576"/>
      </w:pPr>
      <w:r>
        <w:t>When overdispersi</w:t>
      </w:r>
      <w:r w:rsidR="005065A6">
        <w:t xml:space="preserve">on occurs, the options outlined </w:t>
      </w:r>
      <w:r w:rsidR="00FF0A1B">
        <w:t xml:space="preserve">previously </w:t>
      </w:r>
      <w:r>
        <w:t xml:space="preserve">hold for a binomial response too, except a quasi-binomial model replaces the quasi-Poisson model and the beta-binomial regression model replaces the negative binomial regression model. The </w:t>
      </w:r>
      <w:r w:rsidRPr="00683FD9">
        <w:rPr>
          <w:rFonts w:ascii="Courier New" w:hAnsi="Courier New" w:cs="Courier New"/>
        </w:rPr>
        <w:t>glm()</w:t>
      </w:r>
      <w:r>
        <w:t xml:space="preserve"> function with </w:t>
      </w:r>
      <w:r w:rsidRPr="00683FD9">
        <w:rPr>
          <w:rFonts w:ascii="Courier New" w:hAnsi="Courier New" w:cs="Courier New"/>
        </w:rPr>
        <w:t>family = quasibinomial(link = "logit")</w:t>
      </w:r>
      <w:r>
        <w:t xml:space="preserve"> estimates the quasi-binomial model. The </w:t>
      </w:r>
      <w:r w:rsidRPr="00F363BF">
        <w:rPr>
          <w:rFonts w:ascii="Courier New" w:hAnsi="Courier New" w:cs="Courier New"/>
        </w:rPr>
        <w:t>vglm()</w:t>
      </w:r>
      <w:r>
        <w:t xml:space="preserve"> function of the </w:t>
      </w:r>
      <w:r w:rsidRPr="00FF0A1B">
        <w:rPr>
          <w:rFonts w:ascii="Courier New" w:hAnsi="Courier New" w:cs="Courier New"/>
        </w:rPr>
        <w:t>VGAM</w:t>
      </w:r>
      <w:r>
        <w:t xml:space="preserve"> package can estimate these models using a </w:t>
      </w:r>
      <w:r w:rsidRPr="00F363BF">
        <w:rPr>
          <w:rFonts w:ascii="Courier New" w:hAnsi="Courier New" w:cs="Courier New"/>
        </w:rPr>
        <w:t>betabinomial()</w:t>
      </w:r>
      <w:r>
        <w:t xml:space="preserve"> argument value for </w:t>
      </w:r>
      <w:r w:rsidRPr="00466FF6">
        <w:rPr>
          <w:rFonts w:ascii="Courier New" w:hAnsi="Courier New" w:cs="Courier New"/>
        </w:rPr>
        <w:t>family</w:t>
      </w:r>
      <w:r>
        <w:t xml:space="preserve">. </w:t>
      </w:r>
    </w:p>
    <w:p w14:paraId="40181FDD" w14:textId="77777777" w:rsidR="000B009B" w:rsidRDefault="000B009B" w:rsidP="000B009B">
      <w:pPr>
        <w:ind w:left="576"/>
      </w:pPr>
    </w:p>
    <w:p w14:paraId="788B3799" w14:textId="77777777" w:rsidR="000B009B" w:rsidRDefault="000B009B" w:rsidP="000B009B">
      <w:pPr>
        <w:ind w:left="576"/>
      </w:pPr>
      <w:r>
        <w:lastRenderedPageBreak/>
        <w:t xml:space="preserve">Overdispersion cannot be measured when there are Bernoulli responses because these responses are only 0 or 1. </w:t>
      </w:r>
    </w:p>
    <w:p w14:paraId="0FE0F261" w14:textId="77777777" w:rsidR="000B009B" w:rsidRDefault="000B009B" w:rsidP="000B009B"/>
    <w:p w14:paraId="43BF2836" w14:textId="2917FCC9" w:rsidR="000B009B" w:rsidRDefault="000B009B" w:rsidP="000B009B">
      <w:pPr>
        <w:ind w:left="576"/>
      </w:pPr>
      <w:r>
        <w:t>The</w:t>
      </w:r>
      <w:r w:rsidR="00FF0A1B">
        <w:t xml:space="preserve"> </w:t>
      </w:r>
      <w:r w:rsidR="00FF0A1B" w:rsidRPr="00FF0A1B">
        <w:rPr>
          <w:rFonts w:ascii="Courier New" w:hAnsi="Courier New" w:cs="Courier New"/>
        </w:rPr>
        <w:t>MGLM</w:t>
      </w:r>
      <w:r>
        <w:t xml:space="preserve"> package includes methods to handle overdispersion for multinomial data.</w:t>
      </w:r>
    </w:p>
    <w:sectPr w:rsidR="000B009B" w:rsidSect="008F2583">
      <w:headerReference w:type="default" r:id="rId18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D729E" w14:textId="77777777" w:rsidR="00754EEE" w:rsidRDefault="00754EEE" w:rsidP="003C43D9">
      <w:r>
        <w:separator/>
      </w:r>
    </w:p>
  </w:endnote>
  <w:endnote w:type="continuationSeparator" w:id="0">
    <w:p w14:paraId="142B8B2B" w14:textId="77777777" w:rsidR="00754EEE" w:rsidRDefault="00754EEE" w:rsidP="003C4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clid Symbol">
    <w:panose1 w:val="05050102010706020507"/>
    <w:charset w:val="02"/>
    <w:family w:val="roman"/>
    <w:pitch w:val="variable"/>
    <w:sig w:usb0="8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89D56" w14:textId="77777777" w:rsidR="00754EEE" w:rsidRDefault="00754EEE" w:rsidP="003C43D9">
      <w:r>
        <w:separator/>
      </w:r>
    </w:p>
  </w:footnote>
  <w:footnote w:type="continuationSeparator" w:id="0">
    <w:p w14:paraId="7C6C84E9" w14:textId="77777777" w:rsidR="00754EEE" w:rsidRDefault="00754EEE" w:rsidP="003C4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8"/>
        <w:szCs w:val="28"/>
      </w:rPr>
      <w:id w:val="2129654137"/>
      <w:docPartObj>
        <w:docPartGallery w:val="Page Numbers (Top of Page)"/>
        <w:docPartUnique/>
      </w:docPartObj>
    </w:sdtPr>
    <w:sdtEndPr>
      <w:rPr>
        <w:noProof/>
      </w:rPr>
    </w:sdtEndPr>
    <w:sdtContent>
      <w:p w14:paraId="0FD5EF04" w14:textId="7DE4B2C4" w:rsidR="00262F55" w:rsidRPr="003C43D9" w:rsidRDefault="00262F55">
        <w:pPr>
          <w:pStyle w:val="Header"/>
          <w:jc w:val="right"/>
          <w:rPr>
            <w:sz w:val="28"/>
            <w:szCs w:val="28"/>
          </w:rPr>
        </w:pPr>
        <w:r w:rsidRPr="003C43D9">
          <w:rPr>
            <w:sz w:val="28"/>
            <w:szCs w:val="28"/>
          </w:rPr>
          <w:fldChar w:fldCharType="begin"/>
        </w:r>
        <w:r w:rsidRPr="003C43D9">
          <w:rPr>
            <w:sz w:val="28"/>
            <w:szCs w:val="28"/>
          </w:rPr>
          <w:instrText xml:space="preserve"> PAGE   \* MERGEFORMAT </w:instrText>
        </w:r>
        <w:r w:rsidRPr="003C43D9">
          <w:rPr>
            <w:sz w:val="28"/>
            <w:szCs w:val="28"/>
          </w:rPr>
          <w:fldChar w:fldCharType="separate"/>
        </w:r>
        <w:r w:rsidR="00A67421">
          <w:rPr>
            <w:noProof/>
            <w:sz w:val="28"/>
            <w:szCs w:val="28"/>
          </w:rPr>
          <w:t>11</w:t>
        </w:r>
        <w:r w:rsidRPr="003C43D9">
          <w:rPr>
            <w:noProof/>
            <w:sz w:val="28"/>
            <w:szCs w:val="28"/>
          </w:rPr>
          <w:fldChar w:fldCharType="end"/>
        </w:r>
      </w:p>
    </w:sdtContent>
  </w:sdt>
  <w:p w14:paraId="0786A7B1" w14:textId="39C32E59" w:rsidR="00262F55" w:rsidRDefault="00262F55" w:rsidP="003C43D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1437"/>
    <w:multiLevelType w:val="hybridMultilevel"/>
    <w:tmpl w:val="7BBA04D6"/>
    <w:lvl w:ilvl="0" w:tplc="BDFE4820">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15:restartNumberingAfterBreak="0">
    <w:nsid w:val="044464B7"/>
    <w:multiLevelType w:val="hybridMultilevel"/>
    <w:tmpl w:val="21A407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F26DA8"/>
    <w:multiLevelType w:val="hybridMultilevel"/>
    <w:tmpl w:val="BD54CF06"/>
    <w:lvl w:ilvl="0" w:tplc="04090001">
      <w:start w:val="1"/>
      <w:numFmt w:val="bullet"/>
      <w:lvlText w:val=""/>
      <w:lvlJc w:val="left"/>
      <w:pPr>
        <w:ind w:left="1530" w:hanging="360"/>
      </w:pPr>
      <w:rPr>
        <w:rFonts w:ascii="Symbol" w:hAnsi="Symbol" w:hint="default"/>
      </w:rPr>
    </w:lvl>
    <w:lvl w:ilvl="1" w:tplc="96A0020A">
      <w:numFmt w:val="bullet"/>
      <w:lvlText w:val="•"/>
      <w:lvlJc w:val="left"/>
      <w:pPr>
        <w:ind w:left="2250" w:hanging="360"/>
      </w:pPr>
      <w:rPr>
        <w:rFonts w:ascii="Arial" w:eastAsiaTheme="minorHAnsi" w:hAnsi="Arial" w:cs="Arial"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07CC5CA7"/>
    <w:multiLevelType w:val="hybridMultilevel"/>
    <w:tmpl w:val="59429B70"/>
    <w:lvl w:ilvl="0" w:tplc="D2DA87A0">
      <w:start w:val="1"/>
      <w:numFmt w:val="decimal"/>
      <w:lvlText w:val="%1)"/>
      <w:lvlJc w:val="left"/>
      <w:pPr>
        <w:tabs>
          <w:tab w:val="num" w:pos="1080"/>
        </w:tabs>
        <w:ind w:left="1080" w:hanging="360"/>
      </w:pPr>
      <w:rPr>
        <w:rFont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93A1C1B"/>
    <w:multiLevelType w:val="hybridMultilevel"/>
    <w:tmpl w:val="20A6EE38"/>
    <w:lvl w:ilvl="0" w:tplc="F8CAE3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BF7B11"/>
    <w:multiLevelType w:val="hybridMultilevel"/>
    <w:tmpl w:val="EA6A81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F63E7C"/>
    <w:multiLevelType w:val="hybridMultilevel"/>
    <w:tmpl w:val="A18CE3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7C7CA0"/>
    <w:multiLevelType w:val="hybridMultilevel"/>
    <w:tmpl w:val="C958C8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C412F6"/>
    <w:multiLevelType w:val="multilevel"/>
    <w:tmpl w:val="0409001D"/>
    <w:lvl w:ilvl="0">
      <w:start w:val="1"/>
      <w:numFmt w:val="decimal"/>
      <w:lvlText w:val="%1)"/>
      <w:lvlJc w:val="left"/>
      <w:pPr>
        <w:ind w:left="1530" w:hanging="360"/>
      </w:pPr>
    </w:lvl>
    <w:lvl w:ilvl="1">
      <w:start w:val="1"/>
      <w:numFmt w:val="lowerLetter"/>
      <w:lvlText w:val="%2)"/>
      <w:lvlJc w:val="left"/>
      <w:pPr>
        <w:ind w:left="1890" w:hanging="360"/>
      </w:pPr>
    </w:lvl>
    <w:lvl w:ilvl="2">
      <w:start w:val="1"/>
      <w:numFmt w:val="lowerRoman"/>
      <w:lvlText w:val="%3)"/>
      <w:lvlJc w:val="left"/>
      <w:pPr>
        <w:ind w:left="2250" w:hanging="360"/>
      </w:pPr>
    </w:lvl>
    <w:lvl w:ilvl="3">
      <w:start w:val="1"/>
      <w:numFmt w:val="decimal"/>
      <w:lvlText w:val="(%4)"/>
      <w:lvlJc w:val="left"/>
      <w:pPr>
        <w:ind w:left="2610" w:hanging="360"/>
      </w:pPr>
    </w:lvl>
    <w:lvl w:ilvl="4">
      <w:start w:val="1"/>
      <w:numFmt w:val="lowerLetter"/>
      <w:lvlText w:val="(%5)"/>
      <w:lvlJc w:val="left"/>
      <w:pPr>
        <w:ind w:left="2970" w:hanging="360"/>
      </w:pPr>
    </w:lvl>
    <w:lvl w:ilvl="5">
      <w:start w:val="1"/>
      <w:numFmt w:val="lowerRoman"/>
      <w:lvlText w:val="(%6)"/>
      <w:lvlJc w:val="left"/>
      <w:pPr>
        <w:ind w:left="3330" w:hanging="360"/>
      </w:pPr>
    </w:lvl>
    <w:lvl w:ilvl="6">
      <w:start w:val="1"/>
      <w:numFmt w:val="decimal"/>
      <w:lvlText w:val="%7."/>
      <w:lvlJc w:val="left"/>
      <w:pPr>
        <w:ind w:left="3690" w:hanging="360"/>
      </w:pPr>
    </w:lvl>
    <w:lvl w:ilvl="7">
      <w:start w:val="1"/>
      <w:numFmt w:val="lowerLetter"/>
      <w:lvlText w:val="%8."/>
      <w:lvlJc w:val="left"/>
      <w:pPr>
        <w:ind w:left="4050" w:hanging="360"/>
      </w:pPr>
    </w:lvl>
    <w:lvl w:ilvl="8">
      <w:start w:val="1"/>
      <w:numFmt w:val="lowerRoman"/>
      <w:lvlText w:val="%9."/>
      <w:lvlJc w:val="left"/>
      <w:pPr>
        <w:ind w:left="4410" w:hanging="360"/>
      </w:pPr>
    </w:lvl>
  </w:abstractNum>
  <w:abstractNum w:abstractNumId="9" w15:restartNumberingAfterBreak="0">
    <w:nsid w:val="23F35B2A"/>
    <w:multiLevelType w:val="hybridMultilevel"/>
    <w:tmpl w:val="39501E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5B706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7C0368B"/>
    <w:multiLevelType w:val="hybridMultilevel"/>
    <w:tmpl w:val="749E38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AD31B99"/>
    <w:multiLevelType w:val="hybridMultilevel"/>
    <w:tmpl w:val="0778E3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723BE6"/>
    <w:multiLevelType w:val="hybridMultilevel"/>
    <w:tmpl w:val="0178CC7A"/>
    <w:lvl w:ilvl="0" w:tplc="24589B5E">
      <w:start w:val="1"/>
      <w:numFmt w:val="bullet"/>
      <w:lvlText w:val=""/>
      <w:lvlJc w:val="left"/>
      <w:pPr>
        <w:tabs>
          <w:tab w:val="num" w:pos="1185"/>
        </w:tabs>
        <w:ind w:left="1185" w:hanging="360"/>
      </w:pPr>
      <w:rPr>
        <w:rFonts w:ascii="Symbol" w:hAnsi="Symbol" w:hint="default"/>
        <w:color w:val="auto"/>
      </w:rPr>
    </w:lvl>
    <w:lvl w:ilvl="1" w:tplc="04090003" w:tentative="1">
      <w:start w:val="1"/>
      <w:numFmt w:val="bullet"/>
      <w:lvlText w:val="o"/>
      <w:lvlJc w:val="left"/>
      <w:pPr>
        <w:tabs>
          <w:tab w:val="num" w:pos="1905"/>
        </w:tabs>
        <w:ind w:left="1905" w:hanging="360"/>
      </w:pPr>
      <w:rPr>
        <w:rFonts w:ascii="Courier New" w:hAnsi="Courier New" w:cs="Courier New" w:hint="default"/>
      </w:rPr>
    </w:lvl>
    <w:lvl w:ilvl="2" w:tplc="04090005" w:tentative="1">
      <w:start w:val="1"/>
      <w:numFmt w:val="bullet"/>
      <w:lvlText w:val=""/>
      <w:lvlJc w:val="left"/>
      <w:pPr>
        <w:tabs>
          <w:tab w:val="num" w:pos="2625"/>
        </w:tabs>
        <w:ind w:left="2625" w:hanging="360"/>
      </w:pPr>
      <w:rPr>
        <w:rFonts w:ascii="Wingdings" w:hAnsi="Wingdings" w:hint="default"/>
      </w:rPr>
    </w:lvl>
    <w:lvl w:ilvl="3" w:tplc="04090001" w:tentative="1">
      <w:start w:val="1"/>
      <w:numFmt w:val="bullet"/>
      <w:lvlText w:val=""/>
      <w:lvlJc w:val="left"/>
      <w:pPr>
        <w:tabs>
          <w:tab w:val="num" w:pos="3345"/>
        </w:tabs>
        <w:ind w:left="3345" w:hanging="360"/>
      </w:pPr>
      <w:rPr>
        <w:rFonts w:ascii="Symbol" w:hAnsi="Symbol" w:hint="default"/>
      </w:rPr>
    </w:lvl>
    <w:lvl w:ilvl="4" w:tplc="04090003" w:tentative="1">
      <w:start w:val="1"/>
      <w:numFmt w:val="bullet"/>
      <w:lvlText w:val="o"/>
      <w:lvlJc w:val="left"/>
      <w:pPr>
        <w:tabs>
          <w:tab w:val="num" w:pos="4065"/>
        </w:tabs>
        <w:ind w:left="4065" w:hanging="360"/>
      </w:pPr>
      <w:rPr>
        <w:rFonts w:ascii="Courier New" w:hAnsi="Courier New" w:cs="Courier New" w:hint="default"/>
      </w:rPr>
    </w:lvl>
    <w:lvl w:ilvl="5" w:tplc="04090005" w:tentative="1">
      <w:start w:val="1"/>
      <w:numFmt w:val="bullet"/>
      <w:lvlText w:val=""/>
      <w:lvlJc w:val="left"/>
      <w:pPr>
        <w:tabs>
          <w:tab w:val="num" w:pos="4785"/>
        </w:tabs>
        <w:ind w:left="4785" w:hanging="360"/>
      </w:pPr>
      <w:rPr>
        <w:rFonts w:ascii="Wingdings" w:hAnsi="Wingdings" w:hint="default"/>
      </w:rPr>
    </w:lvl>
    <w:lvl w:ilvl="6" w:tplc="04090001" w:tentative="1">
      <w:start w:val="1"/>
      <w:numFmt w:val="bullet"/>
      <w:lvlText w:val=""/>
      <w:lvlJc w:val="left"/>
      <w:pPr>
        <w:tabs>
          <w:tab w:val="num" w:pos="5505"/>
        </w:tabs>
        <w:ind w:left="5505" w:hanging="360"/>
      </w:pPr>
      <w:rPr>
        <w:rFonts w:ascii="Symbol" w:hAnsi="Symbol" w:hint="default"/>
      </w:rPr>
    </w:lvl>
    <w:lvl w:ilvl="7" w:tplc="04090003" w:tentative="1">
      <w:start w:val="1"/>
      <w:numFmt w:val="bullet"/>
      <w:lvlText w:val="o"/>
      <w:lvlJc w:val="left"/>
      <w:pPr>
        <w:tabs>
          <w:tab w:val="num" w:pos="6225"/>
        </w:tabs>
        <w:ind w:left="6225" w:hanging="360"/>
      </w:pPr>
      <w:rPr>
        <w:rFonts w:ascii="Courier New" w:hAnsi="Courier New" w:cs="Courier New" w:hint="default"/>
      </w:rPr>
    </w:lvl>
    <w:lvl w:ilvl="8" w:tplc="04090005" w:tentative="1">
      <w:start w:val="1"/>
      <w:numFmt w:val="bullet"/>
      <w:lvlText w:val=""/>
      <w:lvlJc w:val="left"/>
      <w:pPr>
        <w:tabs>
          <w:tab w:val="num" w:pos="6945"/>
        </w:tabs>
        <w:ind w:left="6945" w:hanging="360"/>
      </w:pPr>
      <w:rPr>
        <w:rFonts w:ascii="Wingdings" w:hAnsi="Wingdings" w:hint="default"/>
      </w:rPr>
    </w:lvl>
  </w:abstractNum>
  <w:abstractNum w:abstractNumId="14" w15:restartNumberingAfterBreak="0">
    <w:nsid w:val="320C33A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77C3D35"/>
    <w:multiLevelType w:val="hybridMultilevel"/>
    <w:tmpl w:val="AFC8F8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A1161E5"/>
    <w:multiLevelType w:val="hybridMultilevel"/>
    <w:tmpl w:val="299CCB92"/>
    <w:lvl w:ilvl="0" w:tplc="2174C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FB64AB"/>
    <w:multiLevelType w:val="hybridMultilevel"/>
    <w:tmpl w:val="73DA12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D2F6AA3"/>
    <w:multiLevelType w:val="hybridMultilevel"/>
    <w:tmpl w:val="A0FA2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EE75C7F"/>
    <w:multiLevelType w:val="hybridMultilevel"/>
    <w:tmpl w:val="992CDA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D352F1"/>
    <w:multiLevelType w:val="hybridMultilevel"/>
    <w:tmpl w:val="6C28C5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118083D"/>
    <w:multiLevelType w:val="hybridMultilevel"/>
    <w:tmpl w:val="934EA7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36000E1"/>
    <w:multiLevelType w:val="hybridMultilevel"/>
    <w:tmpl w:val="D00616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BB52537"/>
    <w:multiLevelType w:val="hybridMultilevel"/>
    <w:tmpl w:val="E034CD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E6120A1"/>
    <w:multiLevelType w:val="hybridMultilevel"/>
    <w:tmpl w:val="F76A2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21A7F58"/>
    <w:multiLevelType w:val="hybridMultilevel"/>
    <w:tmpl w:val="61880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4EB740B"/>
    <w:multiLevelType w:val="hybridMultilevel"/>
    <w:tmpl w:val="3A7872AC"/>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7" w15:restartNumberingAfterBreak="0">
    <w:nsid w:val="570C2573"/>
    <w:multiLevelType w:val="hybridMultilevel"/>
    <w:tmpl w:val="B1245600"/>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8" w15:restartNumberingAfterBreak="0">
    <w:nsid w:val="59265DC2"/>
    <w:multiLevelType w:val="hybridMultilevel"/>
    <w:tmpl w:val="65A28C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BBC14F9"/>
    <w:multiLevelType w:val="hybridMultilevel"/>
    <w:tmpl w:val="94249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C377C07"/>
    <w:multiLevelType w:val="hybridMultilevel"/>
    <w:tmpl w:val="D658B0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D0A04B3"/>
    <w:multiLevelType w:val="hybridMultilevel"/>
    <w:tmpl w:val="96CA6BD2"/>
    <w:lvl w:ilvl="0" w:tplc="D2DA87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0D47173"/>
    <w:multiLevelType w:val="hybridMultilevel"/>
    <w:tmpl w:val="38B4A7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3AA30F0"/>
    <w:multiLevelType w:val="hybridMultilevel"/>
    <w:tmpl w:val="3D625B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A8F3FD6"/>
    <w:multiLevelType w:val="hybridMultilevel"/>
    <w:tmpl w:val="742E75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C456BFA"/>
    <w:multiLevelType w:val="hybridMultilevel"/>
    <w:tmpl w:val="24B220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EF04B57"/>
    <w:multiLevelType w:val="hybridMultilevel"/>
    <w:tmpl w:val="06426E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FB66147"/>
    <w:multiLevelType w:val="hybridMultilevel"/>
    <w:tmpl w:val="06426E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404217F"/>
    <w:multiLevelType w:val="hybridMultilevel"/>
    <w:tmpl w:val="67BABC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BF83D5A"/>
    <w:multiLevelType w:val="hybridMultilevel"/>
    <w:tmpl w:val="BAB89A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DBE30F2"/>
    <w:multiLevelType w:val="hybridMultilevel"/>
    <w:tmpl w:val="C5C845C8"/>
    <w:lvl w:ilvl="0" w:tplc="62CC87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F301874"/>
    <w:multiLevelType w:val="hybridMultilevel"/>
    <w:tmpl w:val="AF00108E"/>
    <w:lvl w:ilvl="0" w:tplc="04090001">
      <w:start w:val="1"/>
      <w:numFmt w:val="bullet"/>
      <w:lvlText w:val=""/>
      <w:lvlJc w:val="left"/>
      <w:pPr>
        <w:ind w:left="2273" w:hanging="360"/>
      </w:pPr>
      <w:rPr>
        <w:rFonts w:ascii="Symbol" w:hAnsi="Symbol" w:hint="default"/>
      </w:rPr>
    </w:lvl>
    <w:lvl w:ilvl="1" w:tplc="04090003" w:tentative="1">
      <w:start w:val="1"/>
      <w:numFmt w:val="bullet"/>
      <w:lvlText w:val="o"/>
      <w:lvlJc w:val="left"/>
      <w:pPr>
        <w:ind w:left="2993" w:hanging="360"/>
      </w:pPr>
      <w:rPr>
        <w:rFonts w:ascii="Courier New" w:hAnsi="Courier New" w:cs="Courier New" w:hint="default"/>
      </w:rPr>
    </w:lvl>
    <w:lvl w:ilvl="2" w:tplc="04090005" w:tentative="1">
      <w:start w:val="1"/>
      <w:numFmt w:val="bullet"/>
      <w:lvlText w:val=""/>
      <w:lvlJc w:val="left"/>
      <w:pPr>
        <w:ind w:left="3713" w:hanging="360"/>
      </w:pPr>
      <w:rPr>
        <w:rFonts w:ascii="Wingdings" w:hAnsi="Wingdings" w:hint="default"/>
      </w:rPr>
    </w:lvl>
    <w:lvl w:ilvl="3" w:tplc="04090001" w:tentative="1">
      <w:start w:val="1"/>
      <w:numFmt w:val="bullet"/>
      <w:lvlText w:val=""/>
      <w:lvlJc w:val="left"/>
      <w:pPr>
        <w:ind w:left="4433" w:hanging="360"/>
      </w:pPr>
      <w:rPr>
        <w:rFonts w:ascii="Symbol" w:hAnsi="Symbol" w:hint="default"/>
      </w:rPr>
    </w:lvl>
    <w:lvl w:ilvl="4" w:tplc="04090003" w:tentative="1">
      <w:start w:val="1"/>
      <w:numFmt w:val="bullet"/>
      <w:lvlText w:val="o"/>
      <w:lvlJc w:val="left"/>
      <w:pPr>
        <w:ind w:left="5153" w:hanging="360"/>
      </w:pPr>
      <w:rPr>
        <w:rFonts w:ascii="Courier New" w:hAnsi="Courier New" w:cs="Courier New" w:hint="default"/>
      </w:rPr>
    </w:lvl>
    <w:lvl w:ilvl="5" w:tplc="04090005" w:tentative="1">
      <w:start w:val="1"/>
      <w:numFmt w:val="bullet"/>
      <w:lvlText w:val=""/>
      <w:lvlJc w:val="left"/>
      <w:pPr>
        <w:ind w:left="5873" w:hanging="360"/>
      </w:pPr>
      <w:rPr>
        <w:rFonts w:ascii="Wingdings" w:hAnsi="Wingdings" w:hint="default"/>
      </w:rPr>
    </w:lvl>
    <w:lvl w:ilvl="6" w:tplc="04090001" w:tentative="1">
      <w:start w:val="1"/>
      <w:numFmt w:val="bullet"/>
      <w:lvlText w:val=""/>
      <w:lvlJc w:val="left"/>
      <w:pPr>
        <w:ind w:left="6593" w:hanging="360"/>
      </w:pPr>
      <w:rPr>
        <w:rFonts w:ascii="Symbol" w:hAnsi="Symbol" w:hint="default"/>
      </w:rPr>
    </w:lvl>
    <w:lvl w:ilvl="7" w:tplc="04090003" w:tentative="1">
      <w:start w:val="1"/>
      <w:numFmt w:val="bullet"/>
      <w:lvlText w:val="o"/>
      <w:lvlJc w:val="left"/>
      <w:pPr>
        <w:ind w:left="7313" w:hanging="360"/>
      </w:pPr>
      <w:rPr>
        <w:rFonts w:ascii="Courier New" w:hAnsi="Courier New" w:cs="Courier New" w:hint="default"/>
      </w:rPr>
    </w:lvl>
    <w:lvl w:ilvl="8" w:tplc="04090005" w:tentative="1">
      <w:start w:val="1"/>
      <w:numFmt w:val="bullet"/>
      <w:lvlText w:val=""/>
      <w:lvlJc w:val="left"/>
      <w:pPr>
        <w:ind w:left="8033" w:hanging="360"/>
      </w:pPr>
      <w:rPr>
        <w:rFonts w:ascii="Wingdings" w:hAnsi="Wingdings" w:hint="default"/>
      </w:rPr>
    </w:lvl>
  </w:abstractNum>
  <w:num w:numId="1" w16cid:durableId="1619264498">
    <w:abstractNumId w:val="15"/>
  </w:num>
  <w:num w:numId="2" w16cid:durableId="1040860250">
    <w:abstractNumId w:val="5"/>
  </w:num>
  <w:num w:numId="3" w16cid:durableId="293096998">
    <w:abstractNumId w:val="36"/>
  </w:num>
  <w:num w:numId="4" w16cid:durableId="951941671">
    <w:abstractNumId w:val="18"/>
  </w:num>
  <w:num w:numId="5" w16cid:durableId="1376808004">
    <w:abstractNumId w:val="28"/>
  </w:num>
  <w:num w:numId="6" w16cid:durableId="1695574349">
    <w:abstractNumId w:val="37"/>
  </w:num>
  <w:num w:numId="7" w16cid:durableId="961807456">
    <w:abstractNumId w:val="4"/>
  </w:num>
  <w:num w:numId="8" w16cid:durableId="333537036">
    <w:abstractNumId w:val="11"/>
  </w:num>
  <w:num w:numId="9" w16cid:durableId="1755468439">
    <w:abstractNumId w:val="41"/>
  </w:num>
  <w:num w:numId="10" w16cid:durableId="1685277360">
    <w:abstractNumId w:val="2"/>
  </w:num>
  <w:num w:numId="11" w16cid:durableId="1628851820">
    <w:abstractNumId w:val="8"/>
  </w:num>
  <w:num w:numId="12" w16cid:durableId="1653214436">
    <w:abstractNumId w:val="21"/>
  </w:num>
  <w:num w:numId="13" w16cid:durableId="1100419773">
    <w:abstractNumId w:val="22"/>
  </w:num>
  <w:num w:numId="14" w16cid:durableId="814368699">
    <w:abstractNumId w:val="31"/>
  </w:num>
  <w:num w:numId="15" w16cid:durableId="1145051989">
    <w:abstractNumId w:val="34"/>
  </w:num>
  <w:num w:numId="16" w16cid:durableId="1769227164">
    <w:abstractNumId w:val="30"/>
  </w:num>
  <w:num w:numId="17" w16cid:durableId="110322663">
    <w:abstractNumId w:val="38"/>
  </w:num>
  <w:num w:numId="18" w16cid:durableId="1163164859">
    <w:abstractNumId w:val="24"/>
  </w:num>
  <w:num w:numId="19" w16cid:durableId="1001859394">
    <w:abstractNumId w:val="1"/>
  </w:num>
  <w:num w:numId="20" w16cid:durableId="168763704">
    <w:abstractNumId w:val="25"/>
  </w:num>
  <w:num w:numId="21" w16cid:durableId="411125143">
    <w:abstractNumId w:val="7"/>
  </w:num>
  <w:num w:numId="22" w16cid:durableId="598759480">
    <w:abstractNumId w:val="20"/>
  </w:num>
  <w:num w:numId="23" w16cid:durableId="602499180">
    <w:abstractNumId w:val="9"/>
  </w:num>
  <w:num w:numId="24" w16cid:durableId="1875267339">
    <w:abstractNumId w:val="33"/>
  </w:num>
  <w:num w:numId="25" w16cid:durableId="758601776">
    <w:abstractNumId w:val="19"/>
  </w:num>
  <w:num w:numId="26" w16cid:durableId="1284842484">
    <w:abstractNumId w:val="29"/>
  </w:num>
  <w:num w:numId="27" w16cid:durableId="1803765016">
    <w:abstractNumId w:val="35"/>
  </w:num>
  <w:num w:numId="28" w16cid:durableId="799030381">
    <w:abstractNumId w:val="3"/>
  </w:num>
  <w:num w:numId="29" w16cid:durableId="917716976">
    <w:abstractNumId w:val="13"/>
  </w:num>
  <w:num w:numId="30" w16cid:durableId="1475832616">
    <w:abstractNumId w:val="6"/>
  </w:num>
  <w:num w:numId="31" w16cid:durableId="91515677">
    <w:abstractNumId w:val="23"/>
  </w:num>
  <w:num w:numId="32" w16cid:durableId="327484895">
    <w:abstractNumId w:val="32"/>
  </w:num>
  <w:num w:numId="33" w16cid:durableId="1806005892">
    <w:abstractNumId w:val="17"/>
  </w:num>
  <w:num w:numId="34" w16cid:durableId="54427583">
    <w:abstractNumId w:val="39"/>
  </w:num>
  <w:num w:numId="35" w16cid:durableId="1781222825">
    <w:abstractNumId w:val="14"/>
  </w:num>
  <w:num w:numId="36" w16cid:durableId="1373504261">
    <w:abstractNumId w:val="26"/>
  </w:num>
  <w:num w:numId="37" w16cid:durableId="1877083431">
    <w:abstractNumId w:val="27"/>
  </w:num>
  <w:num w:numId="38" w16cid:durableId="1126198819">
    <w:abstractNumId w:val="40"/>
  </w:num>
  <w:num w:numId="39" w16cid:durableId="453910486">
    <w:abstractNumId w:val="0"/>
  </w:num>
  <w:num w:numId="40" w16cid:durableId="1612006929">
    <w:abstractNumId w:val="16"/>
  </w:num>
  <w:num w:numId="41" w16cid:durableId="770593074">
    <w:abstractNumId w:val="12"/>
  </w:num>
  <w:num w:numId="42" w16cid:durableId="10313443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EB4"/>
    <w:rsid w:val="00000A41"/>
    <w:rsid w:val="000034CC"/>
    <w:rsid w:val="00006FFC"/>
    <w:rsid w:val="00010343"/>
    <w:rsid w:val="00010A7A"/>
    <w:rsid w:val="000206A7"/>
    <w:rsid w:val="00021717"/>
    <w:rsid w:val="00026F9D"/>
    <w:rsid w:val="00031DAB"/>
    <w:rsid w:val="00033C88"/>
    <w:rsid w:val="0004189D"/>
    <w:rsid w:val="00041DB1"/>
    <w:rsid w:val="000426A3"/>
    <w:rsid w:val="00043503"/>
    <w:rsid w:val="0004360B"/>
    <w:rsid w:val="000448E6"/>
    <w:rsid w:val="00047DAD"/>
    <w:rsid w:val="00053D35"/>
    <w:rsid w:val="00055918"/>
    <w:rsid w:val="000562C6"/>
    <w:rsid w:val="00065D87"/>
    <w:rsid w:val="000666C4"/>
    <w:rsid w:val="00075A94"/>
    <w:rsid w:val="000760F0"/>
    <w:rsid w:val="00084956"/>
    <w:rsid w:val="00086CA4"/>
    <w:rsid w:val="0009541D"/>
    <w:rsid w:val="000972F7"/>
    <w:rsid w:val="000A6EBD"/>
    <w:rsid w:val="000B009B"/>
    <w:rsid w:val="000B02D9"/>
    <w:rsid w:val="000B38F4"/>
    <w:rsid w:val="000B50DC"/>
    <w:rsid w:val="000B5392"/>
    <w:rsid w:val="000B62E6"/>
    <w:rsid w:val="000C042F"/>
    <w:rsid w:val="000C2ED5"/>
    <w:rsid w:val="000C3240"/>
    <w:rsid w:val="000D2F65"/>
    <w:rsid w:val="000D5841"/>
    <w:rsid w:val="000D6748"/>
    <w:rsid w:val="000E1E35"/>
    <w:rsid w:val="000E2FE6"/>
    <w:rsid w:val="000F1F38"/>
    <w:rsid w:val="000F678E"/>
    <w:rsid w:val="00101558"/>
    <w:rsid w:val="00103B75"/>
    <w:rsid w:val="001057B2"/>
    <w:rsid w:val="00111265"/>
    <w:rsid w:val="00113235"/>
    <w:rsid w:val="00114C9B"/>
    <w:rsid w:val="001209CA"/>
    <w:rsid w:val="00120CC6"/>
    <w:rsid w:val="0012401D"/>
    <w:rsid w:val="00125911"/>
    <w:rsid w:val="001330A3"/>
    <w:rsid w:val="00134438"/>
    <w:rsid w:val="00136FC9"/>
    <w:rsid w:val="00137EB4"/>
    <w:rsid w:val="00152943"/>
    <w:rsid w:val="001536B5"/>
    <w:rsid w:val="00154663"/>
    <w:rsid w:val="00154958"/>
    <w:rsid w:val="0015701F"/>
    <w:rsid w:val="00160472"/>
    <w:rsid w:val="00161F93"/>
    <w:rsid w:val="00164A5D"/>
    <w:rsid w:val="00171B68"/>
    <w:rsid w:val="00172632"/>
    <w:rsid w:val="0017345F"/>
    <w:rsid w:val="00173C29"/>
    <w:rsid w:val="00176120"/>
    <w:rsid w:val="00177711"/>
    <w:rsid w:val="00182FD6"/>
    <w:rsid w:val="00183251"/>
    <w:rsid w:val="00183E31"/>
    <w:rsid w:val="001934EC"/>
    <w:rsid w:val="001A0F75"/>
    <w:rsid w:val="001A4F1E"/>
    <w:rsid w:val="001B14D6"/>
    <w:rsid w:val="001C2313"/>
    <w:rsid w:val="001D5E0C"/>
    <w:rsid w:val="001E53E9"/>
    <w:rsid w:val="00201E0C"/>
    <w:rsid w:val="00204CA3"/>
    <w:rsid w:val="0020616C"/>
    <w:rsid w:val="002124B8"/>
    <w:rsid w:val="002128E8"/>
    <w:rsid w:val="00212EC0"/>
    <w:rsid w:val="00213EDB"/>
    <w:rsid w:val="0021694F"/>
    <w:rsid w:val="0022619C"/>
    <w:rsid w:val="00242221"/>
    <w:rsid w:val="002427C8"/>
    <w:rsid w:val="00242C03"/>
    <w:rsid w:val="002462B8"/>
    <w:rsid w:val="002522F2"/>
    <w:rsid w:val="002524F7"/>
    <w:rsid w:val="002528B9"/>
    <w:rsid w:val="002544FF"/>
    <w:rsid w:val="002549BF"/>
    <w:rsid w:val="002554C1"/>
    <w:rsid w:val="00257BF5"/>
    <w:rsid w:val="0026059B"/>
    <w:rsid w:val="00260DDC"/>
    <w:rsid w:val="00261241"/>
    <w:rsid w:val="00261A68"/>
    <w:rsid w:val="00262F55"/>
    <w:rsid w:val="00271E5F"/>
    <w:rsid w:val="00275C4B"/>
    <w:rsid w:val="0027738E"/>
    <w:rsid w:val="00284865"/>
    <w:rsid w:val="002857C6"/>
    <w:rsid w:val="00287206"/>
    <w:rsid w:val="0029069A"/>
    <w:rsid w:val="002914E9"/>
    <w:rsid w:val="00293B14"/>
    <w:rsid w:val="00293FE2"/>
    <w:rsid w:val="002972AF"/>
    <w:rsid w:val="002A0087"/>
    <w:rsid w:val="002A02C2"/>
    <w:rsid w:val="002A058A"/>
    <w:rsid w:val="002A14F7"/>
    <w:rsid w:val="002A5596"/>
    <w:rsid w:val="002A6BDC"/>
    <w:rsid w:val="002A768B"/>
    <w:rsid w:val="002B1082"/>
    <w:rsid w:val="002B4162"/>
    <w:rsid w:val="002B4604"/>
    <w:rsid w:val="002B503F"/>
    <w:rsid w:val="002C0A13"/>
    <w:rsid w:val="002C50BB"/>
    <w:rsid w:val="002C60B3"/>
    <w:rsid w:val="002D2B90"/>
    <w:rsid w:val="002D7BFA"/>
    <w:rsid w:val="002E1B0A"/>
    <w:rsid w:val="002E42B0"/>
    <w:rsid w:val="002E72D4"/>
    <w:rsid w:val="002F10BF"/>
    <w:rsid w:val="002F27B5"/>
    <w:rsid w:val="002F376B"/>
    <w:rsid w:val="00300733"/>
    <w:rsid w:val="00306C85"/>
    <w:rsid w:val="00313305"/>
    <w:rsid w:val="003211AF"/>
    <w:rsid w:val="003223CA"/>
    <w:rsid w:val="00323274"/>
    <w:rsid w:val="00325E85"/>
    <w:rsid w:val="0033615C"/>
    <w:rsid w:val="0034281F"/>
    <w:rsid w:val="00342F2B"/>
    <w:rsid w:val="0034342D"/>
    <w:rsid w:val="00345862"/>
    <w:rsid w:val="00346D17"/>
    <w:rsid w:val="003472FC"/>
    <w:rsid w:val="00353621"/>
    <w:rsid w:val="003569DD"/>
    <w:rsid w:val="0035783A"/>
    <w:rsid w:val="00360500"/>
    <w:rsid w:val="0036172B"/>
    <w:rsid w:val="00365903"/>
    <w:rsid w:val="00366630"/>
    <w:rsid w:val="00366E17"/>
    <w:rsid w:val="0037223C"/>
    <w:rsid w:val="0037493B"/>
    <w:rsid w:val="00375AAA"/>
    <w:rsid w:val="003770E0"/>
    <w:rsid w:val="00380344"/>
    <w:rsid w:val="00380EE0"/>
    <w:rsid w:val="00381BF9"/>
    <w:rsid w:val="0038346C"/>
    <w:rsid w:val="00383C0F"/>
    <w:rsid w:val="003860EA"/>
    <w:rsid w:val="00387085"/>
    <w:rsid w:val="0038757B"/>
    <w:rsid w:val="00395315"/>
    <w:rsid w:val="003A18B3"/>
    <w:rsid w:val="003A3A10"/>
    <w:rsid w:val="003A40EF"/>
    <w:rsid w:val="003B1CB8"/>
    <w:rsid w:val="003B2E24"/>
    <w:rsid w:val="003B4E38"/>
    <w:rsid w:val="003C0358"/>
    <w:rsid w:val="003C2591"/>
    <w:rsid w:val="003C338A"/>
    <w:rsid w:val="003C43D9"/>
    <w:rsid w:val="003C70E9"/>
    <w:rsid w:val="003C75B0"/>
    <w:rsid w:val="003D0269"/>
    <w:rsid w:val="003E1ED6"/>
    <w:rsid w:val="003E35A6"/>
    <w:rsid w:val="003F0794"/>
    <w:rsid w:val="003F1501"/>
    <w:rsid w:val="003F701F"/>
    <w:rsid w:val="003F764C"/>
    <w:rsid w:val="004008A2"/>
    <w:rsid w:val="00400A2D"/>
    <w:rsid w:val="00401614"/>
    <w:rsid w:val="00401CB2"/>
    <w:rsid w:val="004027C7"/>
    <w:rsid w:val="00405C09"/>
    <w:rsid w:val="0041047E"/>
    <w:rsid w:val="0042063B"/>
    <w:rsid w:val="00420F22"/>
    <w:rsid w:val="004210E1"/>
    <w:rsid w:val="0042348F"/>
    <w:rsid w:val="00425F81"/>
    <w:rsid w:val="00430B3D"/>
    <w:rsid w:val="0043205A"/>
    <w:rsid w:val="00435C17"/>
    <w:rsid w:val="004373BB"/>
    <w:rsid w:val="004425AB"/>
    <w:rsid w:val="00450952"/>
    <w:rsid w:val="00454E21"/>
    <w:rsid w:val="00467730"/>
    <w:rsid w:val="0047122B"/>
    <w:rsid w:val="00476651"/>
    <w:rsid w:val="00476C26"/>
    <w:rsid w:val="0048602D"/>
    <w:rsid w:val="00486DAE"/>
    <w:rsid w:val="00487389"/>
    <w:rsid w:val="004903C5"/>
    <w:rsid w:val="00491E14"/>
    <w:rsid w:val="00493A34"/>
    <w:rsid w:val="00496F6E"/>
    <w:rsid w:val="004971BB"/>
    <w:rsid w:val="00497C22"/>
    <w:rsid w:val="004A04B9"/>
    <w:rsid w:val="004A5E51"/>
    <w:rsid w:val="004B142F"/>
    <w:rsid w:val="004B1544"/>
    <w:rsid w:val="004B6D80"/>
    <w:rsid w:val="004C1888"/>
    <w:rsid w:val="004C375D"/>
    <w:rsid w:val="004C4680"/>
    <w:rsid w:val="004C5229"/>
    <w:rsid w:val="004C55C8"/>
    <w:rsid w:val="004D1235"/>
    <w:rsid w:val="004D252F"/>
    <w:rsid w:val="004D2719"/>
    <w:rsid w:val="004D44EE"/>
    <w:rsid w:val="004D5B3E"/>
    <w:rsid w:val="004D7545"/>
    <w:rsid w:val="004E0975"/>
    <w:rsid w:val="004E3598"/>
    <w:rsid w:val="004E44A8"/>
    <w:rsid w:val="004E5999"/>
    <w:rsid w:val="004E627A"/>
    <w:rsid w:val="004E7513"/>
    <w:rsid w:val="004F1B76"/>
    <w:rsid w:val="004F38DC"/>
    <w:rsid w:val="004F703E"/>
    <w:rsid w:val="004F79C4"/>
    <w:rsid w:val="005065A6"/>
    <w:rsid w:val="00510B7F"/>
    <w:rsid w:val="00511F32"/>
    <w:rsid w:val="00516750"/>
    <w:rsid w:val="0052068B"/>
    <w:rsid w:val="00533EF8"/>
    <w:rsid w:val="00541A08"/>
    <w:rsid w:val="00541DA1"/>
    <w:rsid w:val="00543420"/>
    <w:rsid w:val="00544465"/>
    <w:rsid w:val="00544A9D"/>
    <w:rsid w:val="005472AA"/>
    <w:rsid w:val="005525FE"/>
    <w:rsid w:val="00562246"/>
    <w:rsid w:val="00562658"/>
    <w:rsid w:val="005717CF"/>
    <w:rsid w:val="0057209D"/>
    <w:rsid w:val="00574ABD"/>
    <w:rsid w:val="00585487"/>
    <w:rsid w:val="00596133"/>
    <w:rsid w:val="005A287B"/>
    <w:rsid w:val="005A587E"/>
    <w:rsid w:val="005A6467"/>
    <w:rsid w:val="005A7155"/>
    <w:rsid w:val="005B7562"/>
    <w:rsid w:val="005C1AF7"/>
    <w:rsid w:val="005C3A29"/>
    <w:rsid w:val="005C4835"/>
    <w:rsid w:val="005C5A93"/>
    <w:rsid w:val="005D46F5"/>
    <w:rsid w:val="005D66EA"/>
    <w:rsid w:val="005E59FB"/>
    <w:rsid w:val="005E6194"/>
    <w:rsid w:val="005F07D8"/>
    <w:rsid w:val="00603EC9"/>
    <w:rsid w:val="0060539B"/>
    <w:rsid w:val="00607388"/>
    <w:rsid w:val="00613F6B"/>
    <w:rsid w:val="00621B6A"/>
    <w:rsid w:val="006226A0"/>
    <w:rsid w:val="00624BC5"/>
    <w:rsid w:val="00624F10"/>
    <w:rsid w:val="00626E38"/>
    <w:rsid w:val="0063052E"/>
    <w:rsid w:val="00630C0F"/>
    <w:rsid w:val="00631E2D"/>
    <w:rsid w:val="00653BD3"/>
    <w:rsid w:val="00654CCC"/>
    <w:rsid w:val="00655DA3"/>
    <w:rsid w:val="00664DFF"/>
    <w:rsid w:val="00667CD5"/>
    <w:rsid w:val="00671BA1"/>
    <w:rsid w:val="00674980"/>
    <w:rsid w:val="00675DD2"/>
    <w:rsid w:val="0067654D"/>
    <w:rsid w:val="00681FB3"/>
    <w:rsid w:val="00682CDE"/>
    <w:rsid w:val="00683647"/>
    <w:rsid w:val="0069092B"/>
    <w:rsid w:val="006918F1"/>
    <w:rsid w:val="00694FCB"/>
    <w:rsid w:val="006A0E75"/>
    <w:rsid w:val="006A4D9B"/>
    <w:rsid w:val="006A79AD"/>
    <w:rsid w:val="006B5860"/>
    <w:rsid w:val="006B6B98"/>
    <w:rsid w:val="006B77C4"/>
    <w:rsid w:val="006B7BEA"/>
    <w:rsid w:val="006C14FF"/>
    <w:rsid w:val="006C18BC"/>
    <w:rsid w:val="006C5184"/>
    <w:rsid w:val="006C5E6F"/>
    <w:rsid w:val="006D0F3D"/>
    <w:rsid w:val="006D1E30"/>
    <w:rsid w:val="006D7533"/>
    <w:rsid w:val="006E5864"/>
    <w:rsid w:val="006F0A57"/>
    <w:rsid w:val="006F6238"/>
    <w:rsid w:val="00702D3E"/>
    <w:rsid w:val="00705AD7"/>
    <w:rsid w:val="007065EC"/>
    <w:rsid w:val="00712CB3"/>
    <w:rsid w:val="007131E3"/>
    <w:rsid w:val="00713EBC"/>
    <w:rsid w:val="00714E9A"/>
    <w:rsid w:val="00715236"/>
    <w:rsid w:val="007162F4"/>
    <w:rsid w:val="00725755"/>
    <w:rsid w:val="00725A75"/>
    <w:rsid w:val="00726043"/>
    <w:rsid w:val="00734050"/>
    <w:rsid w:val="00736AF8"/>
    <w:rsid w:val="00736F7A"/>
    <w:rsid w:val="00740385"/>
    <w:rsid w:val="00742506"/>
    <w:rsid w:val="00742812"/>
    <w:rsid w:val="00744D74"/>
    <w:rsid w:val="00745CB4"/>
    <w:rsid w:val="0074644B"/>
    <w:rsid w:val="007471E3"/>
    <w:rsid w:val="007472CE"/>
    <w:rsid w:val="0075189E"/>
    <w:rsid w:val="00754EEE"/>
    <w:rsid w:val="00755949"/>
    <w:rsid w:val="00762393"/>
    <w:rsid w:val="00763D37"/>
    <w:rsid w:val="00764747"/>
    <w:rsid w:val="00766122"/>
    <w:rsid w:val="00772221"/>
    <w:rsid w:val="0077254D"/>
    <w:rsid w:val="007748AF"/>
    <w:rsid w:val="007766D4"/>
    <w:rsid w:val="007779BD"/>
    <w:rsid w:val="00780706"/>
    <w:rsid w:val="00782EC9"/>
    <w:rsid w:val="00786085"/>
    <w:rsid w:val="00793C5A"/>
    <w:rsid w:val="00795FC3"/>
    <w:rsid w:val="00797E70"/>
    <w:rsid w:val="007A01D8"/>
    <w:rsid w:val="007A2476"/>
    <w:rsid w:val="007A3AE5"/>
    <w:rsid w:val="007A48FE"/>
    <w:rsid w:val="007B0A62"/>
    <w:rsid w:val="007B2CB6"/>
    <w:rsid w:val="007B3E41"/>
    <w:rsid w:val="007B6F7A"/>
    <w:rsid w:val="007C0159"/>
    <w:rsid w:val="007C5B1D"/>
    <w:rsid w:val="007D1E33"/>
    <w:rsid w:val="007D31D0"/>
    <w:rsid w:val="007D58EA"/>
    <w:rsid w:val="007E18F1"/>
    <w:rsid w:val="007E2D56"/>
    <w:rsid w:val="007E64A5"/>
    <w:rsid w:val="007E6DB4"/>
    <w:rsid w:val="007F136C"/>
    <w:rsid w:val="007F2A30"/>
    <w:rsid w:val="007F2F1F"/>
    <w:rsid w:val="007F5796"/>
    <w:rsid w:val="008003E7"/>
    <w:rsid w:val="0080602E"/>
    <w:rsid w:val="00816961"/>
    <w:rsid w:val="00820852"/>
    <w:rsid w:val="00821C91"/>
    <w:rsid w:val="008239F2"/>
    <w:rsid w:val="008256C2"/>
    <w:rsid w:val="00832CEA"/>
    <w:rsid w:val="00835EB7"/>
    <w:rsid w:val="00837340"/>
    <w:rsid w:val="0084377E"/>
    <w:rsid w:val="00845E5D"/>
    <w:rsid w:val="00850420"/>
    <w:rsid w:val="008524E1"/>
    <w:rsid w:val="0085250E"/>
    <w:rsid w:val="00857729"/>
    <w:rsid w:val="00866B76"/>
    <w:rsid w:val="00867261"/>
    <w:rsid w:val="00867799"/>
    <w:rsid w:val="00870218"/>
    <w:rsid w:val="00872A8C"/>
    <w:rsid w:val="0087696E"/>
    <w:rsid w:val="008805B1"/>
    <w:rsid w:val="008A470D"/>
    <w:rsid w:val="008A7294"/>
    <w:rsid w:val="008B39EC"/>
    <w:rsid w:val="008B58CB"/>
    <w:rsid w:val="008B7CE2"/>
    <w:rsid w:val="008C5D3A"/>
    <w:rsid w:val="008D7CF8"/>
    <w:rsid w:val="008E16B0"/>
    <w:rsid w:val="008E2A23"/>
    <w:rsid w:val="008E69C4"/>
    <w:rsid w:val="008E7D1C"/>
    <w:rsid w:val="008F1FEE"/>
    <w:rsid w:val="008F2583"/>
    <w:rsid w:val="009056CE"/>
    <w:rsid w:val="00906643"/>
    <w:rsid w:val="0090668D"/>
    <w:rsid w:val="00911E0E"/>
    <w:rsid w:val="00912FF6"/>
    <w:rsid w:val="009200EF"/>
    <w:rsid w:val="00923650"/>
    <w:rsid w:val="00923811"/>
    <w:rsid w:val="00927B31"/>
    <w:rsid w:val="00931023"/>
    <w:rsid w:val="009335E0"/>
    <w:rsid w:val="00942A20"/>
    <w:rsid w:val="009437FF"/>
    <w:rsid w:val="0094594D"/>
    <w:rsid w:val="00946BC8"/>
    <w:rsid w:val="0095300D"/>
    <w:rsid w:val="00953A3D"/>
    <w:rsid w:val="00953A8A"/>
    <w:rsid w:val="00961A1C"/>
    <w:rsid w:val="00967CA2"/>
    <w:rsid w:val="00970068"/>
    <w:rsid w:val="00982C60"/>
    <w:rsid w:val="00983E5F"/>
    <w:rsid w:val="00990975"/>
    <w:rsid w:val="00990D21"/>
    <w:rsid w:val="00991416"/>
    <w:rsid w:val="009A2D22"/>
    <w:rsid w:val="009A3E47"/>
    <w:rsid w:val="009A606A"/>
    <w:rsid w:val="009A60C2"/>
    <w:rsid w:val="009A6389"/>
    <w:rsid w:val="009A7569"/>
    <w:rsid w:val="009A7749"/>
    <w:rsid w:val="009B009F"/>
    <w:rsid w:val="009B0EB4"/>
    <w:rsid w:val="009B19D9"/>
    <w:rsid w:val="009B1B79"/>
    <w:rsid w:val="009B6732"/>
    <w:rsid w:val="009B7CC7"/>
    <w:rsid w:val="009C36C0"/>
    <w:rsid w:val="009C386F"/>
    <w:rsid w:val="009C3D33"/>
    <w:rsid w:val="009C788A"/>
    <w:rsid w:val="009D29F8"/>
    <w:rsid w:val="009D2C62"/>
    <w:rsid w:val="009D46FF"/>
    <w:rsid w:val="009D5957"/>
    <w:rsid w:val="009D5A75"/>
    <w:rsid w:val="009E0AED"/>
    <w:rsid w:val="009E3C83"/>
    <w:rsid w:val="009E5597"/>
    <w:rsid w:val="009E7718"/>
    <w:rsid w:val="009F2D52"/>
    <w:rsid w:val="009F3111"/>
    <w:rsid w:val="009F402A"/>
    <w:rsid w:val="009F47DC"/>
    <w:rsid w:val="00A03D67"/>
    <w:rsid w:val="00A05F5A"/>
    <w:rsid w:val="00A14E32"/>
    <w:rsid w:val="00A20969"/>
    <w:rsid w:val="00A211E0"/>
    <w:rsid w:val="00A21F52"/>
    <w:rsid w:val="00A250FA"/>
    <w:rsid w:val="00A26385"/>
    <w:rsid w:val="00A3253A"/>
    <w:rsid w:val="00A408FA"/>
    <w:rsid w:val="00A428F8"/>
    <w:rsid w:val="00A45CD6"/>
    <w:rsid w:val="00A47639"/>
    <w:rsid w:val="00A53275"/>
    <w:rsid w:val="00A55EAD"/>
    <w:rsid w:val="00A634BA"/>
    <w:rsid w:val="00A65346"/>
    <w:rsid w:val="00A65FED"/>
    <w:rsid w:val="00A672E3"/>
    <w:rsid w:val="00A67421"/>
    <w:rsid w:val="00A76373"/>
    <w:rsid w:val="00A764D5"/>
    <w:rsid w:val="00A7719C"/>
    <w:rsid w:val="00A83EBD"/>
    <w:rsid w:val="00A8626A"/>
    <w:rsid w:val="00A9068D"/>
    <w:rsid w:val="00A9264B"/>
    <w:rsid w:val="00A95167"/>
    <w:rsid w:val="00A96B30"/>
    <w:rsid w:val="00A979CF"/>
    <w:rsid w:val="00AA178D"/>
    <w:rsid w:val="00AA58FD"/>
    <w:rsid w:val="00AB0D65"/>
    <w:rsid w:val="00AC63B9"/>
    <w:rsid w:val="00AC7EA3"/>
    <w:rsid w:val="00AD15EA"/>
    <w:rsid w:val="00AD34DD"/>
    <w:rsid w:val="00AD5BBC"/>
    <w:rsid w:val="00AE5F03"/>
    <w:rsid w:val="00AE6BB6"/>
    <w:rsid w:val="00AE7132"/>
    <w:rsid w:val="00AE72D3"/>
    <w:rsid w:val="00AF1EDB"/>
    <w:rsid w:val="00AF7A2F"/>
    <w:rsid w:val="00AF7C2A"/>
    <w:rsid w:val="00B0158A"/>
    <w:rsid w:val="00B04B0E"/>
    <w:rsid w:val="00B04E37"/>
    <w:rsid w:val="00B0668D"/>
    <w:rsid w:val="00B0693E"/>
    <w:rsid w:val="00B07283"/>
    <w:rsid w:val="00B078E5"/>
    <w:rsid w:val="00B07970"/>
    <w:rsid w:val="00B14A36"/>
    <w:rsid w:val="00B1718B"/>
    <w:rsid w:val="00B206FA"/>
    <w:rsid w:val="00B20803"/>
    <w:rsid w:val="00B21057"/>
    <w:rsid w:val="00B22AEC"/>
    <w:rsid w:val="00B22FBD"/>
    <w:rsid w:val="00B266F1"/>
    <w:rsid w:val="00B3060E"/>
    <w:rsid w:val="00B30879"/>
    <w:rsid w:val="00B33788"/>
    <w:rsid w:val="00B34044"/>
    <w:rsid w:val="00B341E0"/>
    <w:rsid w:val="00B42827"/>
    <w:rsid w:val="00B43027"/>
    <w:rsid w:val="00B43F24"/>
    <w:rsid w:val="00B440AE"/>
    <w:rsid w:val="00B46650"/>
    <w:rsid w:val="00B46CB3"/>
    <w:rsid w:val="00B5107B"/>
    <w:rsid w:val="00B514F2"/>
    <w:rsid w:val="00B52C17"/>
    <w:rsid w:val="00B53411"/>
    <w:rsid w:val="00B56E6F"/>
    <w:rsid w:val="00B57FD7"/>
    <w:rsid w:val="00B66EE9"/>
    <w:rsid w:val="00B715A1"/>
    <w:rsid w:val="00B74559"/>
    <w:rsid w:val="00B74B8E"/>
    <w:rsid w:val="00B8095D"/>
    <w:rsid w:val="00B80F5F"/>
    <w:rsid w:val="00B844F5"/>
    <w:rsid w:val="00B92CA2"/>
    <w:rsid w:val="00B95DB7"/>
    <w:rsid w:val="00B96190"/>
    <w:rsid w:val="00BA1F02"/>
    <w:rsid w:val="00BA6F16"/>
    <w:rsid w:val="00BB2191"/>
    <w:rsid w:val="00BB7674"/>
    <w:rsid w:val="00BC003D"/>
    <w:rsid w:val="00BC21C4"/>
    <w:rsid w:val="00BC2B04"/>
    <w:rsid w:val="00BC4E17"/>
    <w:rsid w:val="00BC6916"/>
    <w:rsid w:val="00BD4841"/>
    <w:rsid w:val="00BD627C"/>
    <w:rsid w:val="00BD64F9"/>
    <w:rsid w:val="00BD68C4"/>
    <w:rsid w:val="00BF26A3"/>
    <w:rsid w:val="00BF4EB3"/>
    <w:rsid w:val="00BF59BF"/>
    <w:rsid w:val="00C03173"/>
    <w:rsid w:val="00C061C2"/>
    <w:rsid w:val="00C12789"/>
    <w:rsid w:val="00C15DF7"/>
    <w:rsid w:val="00C2131A"/>
    <w:rsid w:val="00C222D9"/>
    <w:rsid w:val="00C22B58"/>
    <w:rsid w:val="00C30E3D"/>
    <w:rsid w:val="00C319B0"/>
    <w:rsid w:val="00C323F2"/>
    <w:rsid w:val="00C34E24"/>
    <w:rsid w:val="00C35971"/>
    <w:rsid w:val="00C36F74"/>
    <w:rsid w:val="00C41928"/>
    <w:rsid w:val="00C421D3"/>
    <w:rsid w:val="00C4302B"/>
    <w:rsid w:val="00C44B1A"/>
    <w:rsid w:val="00C454A3"/>
    <w:rsid w:val="00C46F19"/>
    <w:rsid w:val="00C47FDF"/>
    <w:rsid w:val="00C51B3E"/>
    <w:rsid w:val="00C52521"/>
    <w:rsid w:val="00C531A1"/>
    <w:rsid w:val="00C5440C"/>
    <w:rsid w:val="00C566EB"/>
    <w:rsid w:val="00C63881"/>
    <w:rsid w:val="00C63C9E"/>
    <w:rsid w:val="00C6413A"/>
    <w:rsid w:val="00C66B33"/>
    <w:rsid w:val="00C671AA"/>
    <w:rsid w:val="00C72796"/>
    <w:rsid w:val="00C7580B"/>
    <w:rsid w:val="00C82693"/>
    <w:rsid w:val="00C82C59"/>
    <w:rsid w:val="00C87E6C"/>
    <w:rsid w:val="00C90B60"/>
    <w:rsid w:val="00C97EE8"/>
    <w:rsid w:val="00CA0F26"/>
    <w:rsid w:val="00CA723C"/>
    <w:rsid w:val="00CB49DB"/>
    <w:rsid w:val="00CB6A83"/>
    <w:rsid w:val="00CC44B1"/>
    <w:rsid w:val="00CC4922"/>
    <w:rsid w:val="00CC7E77"/>
    <w:rsid w:val="00CD5561"/>
    <w:rsid w:val="00CE26ED"/>
    <w:rsid w:val="00CE2907"/>
    <w:rsid w:val="00CE36B8"/>
    <w:rsid w:val="00CE3D01"/>
    <w:rsid w:val="00CE6204"/>
    <w:rsid w:val="00CE69B9"/>
    <w:rsid w:val="00CF188B"/>
    <w:rsid w:val="00CF7AF9"/>
    <w:rsid w:val="00D03E36"/>
    <w:rsid w:val="00D07D03"/>
    <w:rsid w:val="00D11665"/>
    <w:rsid w:val="00D1710B"/>
    <w:rsid w:val="00D17916"/>
    <w:rsid w:val="00D17F0D"/>
    <w:rsid w:val="00D202C9"/>
    <w:rsid w:val="00D210BB"/>
    <w:rsid w:val="00D210E2"/>
    <w:rsid w:val="00D264D5"/>
    <w:rsid w:val="00D26593"/>
    <w:rsid w:val="00D31756"/>
    <w:rsid w:val="00D31C36"/>
    <w:rsid w:val="00D348FF"/>
    <w:rsid w:val="00D359BD"/>
    <w:rsid w:val="00D35A18"/>
    <w:rsid w:val="00D36BB4"/>
    <w:rsid w:val="00D40688"/>
    <w:rsid w:val="00D4147D"/>
    <w:rsid w:val="00D43F72"/>
    <w:rsid w:val="00D524B9"/>
    <w:rsid w:val="00D53C81"/>
    <w:rsid w:val="00D5420C"/>
    <w:rsid w:val="00D571E8"/>
    <w:rsid w:val="00D5721E"/>
    <w:rsid w:val="00D615A5"/>
    <w:rsid w:val="00D61719"/>
    <w:rsid w:val="00D62894"/>
    <w:rsid w:val="00D64ACB"/>
    <w:rsid w:val="00D64D08"/>
    <w:rsid w:val="00D703C2"/>
    <w:rsid w:val="00D80955"/>
    <w:rsid w:val="00D82DC6"/>
    <w:rsid w:val="00D8321C"/>
    <w:rsid w:val="00D8342B"/>
    <w:rsid w:val="00D86DD9"/>
    <w:rsid w:val="00D907E2"/>
    <w:rsid w:val="00D90FAF"/>
    <w:rsid w:val="00D91899"/>
    <w:rsid w:val="00D91DFB"/>
    <w:rsid w:val="00D97856"/>
    <w:rsid w:val="00DA0DB7"/>
    <w:rsid w:val="00DA2AD0"/>
    <w:rsid w:val="00DA6637"/>
    <w:rsid w:val="00DB09FE"/>
    <w:rsid w:val="00DB1684"/>
    <w:rsid w:val="00DB6A1A"/>
    <w:rsid w:val="00DC6B0B"/>
    <w:rsid w:val="00DD78BD"/>
    <w:rsid w:val="00DE042B"/>
    <w:rsid w:val="00DE3A97"/>
    <w:rsid w:val="00DE41C8"/>
    <w:rsid w:val="00DF46C5"/>
    <w:rsid w:val="00DF56D3"/>
    <w:rsid w:val="00DF593A"/>
    <w:rsid w:val="00DF66A5"/>
    <w:rsid w:val="00E009FF"/>
    <w:rsid w:val="00E0169C"/>
    <w:rsid w:val="00E05A92"/>
    <w:rsid w:val="00E06889"/>
    <w:rsid w:val="00E11C0C"/>
    <w:rsid w:val="00E22222"/>
    <w:rsid w:val="00E22B03"/>
    <w:rsid w:val="00E25F43"/>
    <w:rsid w:val="00E322C0"/>
    <w:rsid w:val="00E33BC3"/>
    <w:rsid w:val="00E34AB9"/>
    <w:rsid w:val="00E409C6"/>
    <w:rsid w:val="00E40A6A"/>
    <w:rsid w:val="00E434AE"/>
    <w:rsid w:val="00E4375E"/>
    <w:rsid w:val="00E5203A"/>
    <w:rsid w:val="00E521DB"/>
    <w:rsid w:val="00E52752"/>
    <w:rsid w:val="00E61867"/>
    <w:rsid w:val="00E62EBC"/>
    <w:rsid w:val="00E63DB7"/>
    <w:rsid w:val="00E70590"/>
    <w:rsid w:val="00E769C9"/>
    <w:rsid w:val="00E7747F"/>
    <w:rsid w:val="00E813BC"/>
    <w:rsid w:val="00E82D7B"/>
    <w:rsid w:val="00E86929"/>
    <w:rsid w:val="00E8703F"/>
    <w:rsid w:val="00E87F2B"/>
    <w:rsid w:val="00E94AA7"/>
    <w:rsid w:val="00E959FB"/>
    <w:rsid w:val="00EA2BAC"/>
    <w:rsid w:val="00EA5AD3"/>
    <w:rsid w:val="00EB1592"/>
    <w:rsid w:val="00EB17E6"/>
    <w:rsid w:val="00EB22AD"/>
    <w:rsid w:val="00EB274C"/>
    <w:rsid w:val="00EB2A3B"/>
    <w:rsid w:val="00EB46E5"/>
    <w:rsid w:val="00EB6868"/>
    <w:rsid w:val="00EC009A"/>
    <w:rsid w:val="00EC5CF5"/>
    <w:rsid w:val="00EC63A3"/>
    <w:rsid w:val="00ED384F"/>
    <w:rsid w:val="00ED6AE6"/>
    <w:rsid w:val="00ED74F2"/>
    <w:rsid w:val="00ED78AB"/>
    <w:rsid w:val="00EE4A31"/>
    <w:rsid w:val="00EF02BF"/>
    <w:rsid w:val="00EF0313"/>
    <w:rsid w:val="00EF3901"/>
    <w:rsid w:val="00EF531B"/>
    <w:rsid w:val="00EF6950"/>
    <w:rsid w:val="00F00162"/>
    <w:rsid w:val="00F006DD"/>
    <w:rsid w:val="00F02046"/>
    <w:rsid w:val="00F02C0C"/>
    <w:rsid w:val="00F038EE"/>
    <w:rsid w:val="00F15412"/>
    <w:rsid w:val="00F157BE"/>
    <w:rsid w:val="00F15B3E"/>
    <w:rsid w:val="00F16F74"/>
    <w:rsid w:val="00F201F4"/>
    <w:rsid w:val="00F24780"/>
    <w:rsid w:val="00F263E7"/>
    <w:rsid w:val="00F3061A"/>
    <w:rsid w:val="00F323BF"/>
    <w:rsid w:val="00F3336C"/>
    <w:rsid w:val="00F35BE5"/>
    <w:rsid w:val="00F35E5F"/>
    <w:rsid w:val="00F377AF"/>
    <w:rsid w:val="00F448C0"/>
    <w:rsid w:val="00F451B4"/>
    <w:rsid w:val="00F5231C"/>
    <w:rsid w:val="00F567D8"/>
    <w:rsid w:val="00F56D1C"/>
    <w:rsid w:val="00F631C8"/>
    <w:rsid w:val="00F677DE"/>
    <w:rsid w:val="00F729D4"/>
    <w:rsid w:val="00F73FA0"/>
    <w:rsid w:val="00F74EF4"/>
    <w:rsid w:val="00F808F4"/>
    <w:rsid w:val="00F81877"/>
    <w:rsid w:val="00F9235E"/>
    <w:rsid w:val="00F968ED"/>
    <w:rsid w:val="00F97DD4"/>
    <w:rsid w:val="00FA0710"/>
    <w:rsid w:val="00FA41F2"/>
    <w:rsid w:val="00FB06B3"/>
    <w:rsid w:val="00FB0D79"/>
    <w:rsid w:val="00FB1300"/>
    <w:rsid w:val="00FB15D9"/>
    <w:rsid w:val="00FB6903"/>
    <w:rsid w:val="00FB7C78"/>
    <w:rsid w:val="00FC0A74"/>
    <w:rsid w:val="00FD0429"/>
    <w:rsid w:val="00FD07FD"/>
    <w:rsid w:val="00FD189B"/>
    <w:rsid w:val="00FE12FE"/>
    <w:rsid w:val="00FE7BD9"/>
    <w:rsid w:val="00FF0A1B"/>
    <w:rsid w:val="00FF0A65"/>
    <w:rsid w:val="00FF15FD"/>
    <w:rsid w:val="00FF1AE8"/>
    <w:rsid w:val="00FF47A6"/>
    <w:rsid w:val="00FF6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E5A93"/>
  <w15:chartTrackingRefBased/>
  <w15:docId w15:val="{CDE11D46-6D17-48F3-9845-EE80DD8D6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916"/>
    <w:pPr>
      <w:spacing w:after="0" w:line="240" w:lineRule="auto"/>
      <w:jc w:val="both"/>
    </w:pPr>
    <w:rPr>
      <w:sz w:val="40"/>
    </w:rPr>
  </w:style>
  <w:style w:type="paragraph" w:styleId="Heading1">
    <w:name w:val="heading 1"/>
    <w:basedOn w:val="Normal"/>
    <w:next w:val="Normal"/>
    <w:link w:val="Heading1Char"/>
    <w:uiPriority w:val="9"/>
    <w:qFormat/>
    <w:rsid w:val="00A83EBD"/>
    <w:pPr>
      <w:keepNext/>
      <w:keepLines/>
      <w:spacing w:before="480"/>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
    <w:name w:val="R"/>
    <w:basedOn w:val="Normal"/>
    <w:qFormat/>
    <w:rsid w:val="003211AF"/>
    <w:pPr>
      <w:ind w:left="720"/>
    </w:pPr>
    <w:rPr>
      <w:rFonts w:ascii="Courier New" w:eastAsia="Times New Roman" w:hAnsi="Courier New" w:cs="Times New Roman"/>
    </w:rPr>
  </w:style>
  <w:style w:type="paragraph" w:styleId="CommentText">
    <w:name w:val="annotation text"/>
    <w:basedOn w:val="Normal"/>
    <w:link w:val="CommentTextChar"/>
    <w:semiHidden/>
    <w:unhideWhenUsed/>
    <w:rsid w:val="00A83EBD"/>
    <w:rPr>
      <w:sz w:val="32"/>
      <w:szCs w:val="20"/>
    </w:rPr>
  </w:style>
  <w:style w:type="character" w:customStyle="1" w:styleId="CommentTextChar">
    <w:name w:val="Comment Text Char"/>
    <w:basedOn w:val="DefaultParagraphFont"/>
    <w:link w:val="CommentText"/>
    <w:semiHidden/>
    <w:rsid w:val="00A83EBD"/>
    <w:rPr>
      <w:rFonts w:ascii="Arial" w:hAnsi="Arial" w:cs="Arial"/>
      <w:sz w:val="32"/>
      <w:szCs w:val="20"/>
    </w:rPr>
  </w:style>
  <w:style w:type="paragraph" w:customStyle="1" w:styleId="R-12">
    <w:name w:val="R-12"/>
    <w:basedOn w:val="Normal"/>
    <w:qFormat/>
    <w:rsid w:val="00A83EBD"/>
    <w:pPr>
      <w:ind w:left="720"/>
    </w:pPr>
    <w:rPr>
      <w:rFonts w:ascii="Courier New" w:eastAsia="Times New Roman" w:hAnsi="Courier New" w:cs="Times New Roman"/>
    </w:rPr>
  </w:style>
  <w:style w:type="character" w:customStyle="1" w:styleId="Heading1Char">
    <w:name w:val="Heading 1 Char"/>
    <w:basedOn w:val="DefaultParagraphFont"/>
    <w:link w:val="Heading1"/>
    <w:uiPriority w:val="9"/>
    <w:rsid w:val="00A83EBD"/>
    <w:rPr>
      <w:rFonts w:ascii="Arial" w:eastAsiaTheme="majorEastAsia" w:hAnsi="Arial" w:cstheme="majorBidi"/>
      <w:b/>
      <w:bCs/>
      <w:sz w:val="40"/>
      <w:szCs w:val="28"/>
    </w:rPr>
  </w:style>
  <w:style w:type="paragraph" w:styleId="Header">
    <w:name w:val="header"/>
    <w:basedOn w:val="Normal"/>
    <w:link w:val="HeaderChar"/>
    <w:unhideWhenUsed/>
    <w:rsid w:val="00A83EBD"/>
    <w:pPr>
      <w:tabs>
        <w:tab w:val="center" w:pos="4680"/>
        <w:tab w:val="right" w:pos="9360"/>
      </w:tabs>
    </w:pPr>
    <w:rPr>
      <w:rFonts w:eastAsia="Times New Roman"/>
    </w:rPr>
  </w:style>
  <w:style w:type="character" w:customStyle="1" w:styleId="HeaderChar">
    <w:name w:val="Header Char"/>
    <w:basedOn w:val="DefaultParagraphFont"/>
    <w:link w:val="Header"/>
    <w:uiPriority w:val="99"/>
    <w:rsid w:val="00A83EBD"/>
    <w:rPr>
      <w:rFonts w:ascii="Arial" w:eastAsia="Times New Roman" w:hAnsi="Arial" w:cs="Arial"/>
      <w:sz w:val="40"/>
      <w:szCs w:val="24"/>
    </w:rPr>
  </w:style>
  <w:style w:type="paragraph" w:styleId="Footer">
    <w:name w:val="footer"/>
    <w:basedOn w:val="Normal"/>
    <w:link w:val="FooterChar"/>
    <w:unhideWhenUsed/>
    <w:rsid w:val="00A83EBD"/>
    <w:pPr>
      <w:tabs>
        <w:tab w:val="center" w:pos="4680"/>
        <w:tab w:val="right" w:pos="9360"/>
      </w:tabs>
    </w:pPr>
    <w:rPr>
      <w:rFonts w:eastAsia="Times New Roman"/>
    </w:rPr>
  </w:style>
  <w:style w:type="character" w:customStyle="1" w:styleId="FooterChar">
    <w:name w:val="Footer Char"/>
    <w:basedOn w:val="DefaultParagraphFont"/>
    <w:link w:val="Footer"/>
    <w:rsid w:val="00A83EBD"/>
    <w:rPr>
      <w:rFonts w:ascii="Arial" w:eastAsia="Times New Roman" w:hAnsi="Arial" w:cs="Arial"/>
      <w:sz w:val="40"/>
      <w:szCs w:val="24"/>
    </w:rPr>
  </w:style>
  <w:style w:type="character" w:styleId="CommentReference">
    <w:name w:val="annotation reference"/>
    <w:basedOn w:val="DefaultParagraphFont"/>
    <w:semiHidden/>
    <w:unhideWhenUsed/>
    <w:rsid w:val="00A83EBD"/>
    <w:rPr>
      <w:sz w:val="16"/>
      <w:szCs w:val="16"/>
    </w:rPr>
  </w:style>
  <w:style w:type="character" w:styleId="Hyperlink">
    <w:name w:val="Hyperlink"/>
    <w:basedOn w:val="DefaultParagraphFont"/>
    <w:uiPriority w:val="99"/>
    <w:unhideWhenUsed/>
    <w:rsid w:val="00A83EBD"/>
    <w:rPr>
      <w:color w:val="0563C1" w:themeColor="hyperlink"/>
      <w:u w:val="single"/>
    </w:rPr>
  </w:style>
  <w:style w:type="character" w:styleId="FollowedHyperlink">
    <w:name w:val="FollowedHyperlink"/>
    <w:basedOn w:val="DefaultParagraphFont"/>
    <w:uiPriority w:val="99"/>
    <w:semiHidden/>
    <w:unhideWhenUsed/>
    <w:rsid w:val="00A83EB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A83EBD"/>
    <w:rPr>
      <w:rFonts w:eastAsia="Times New Roman"/>
      <w:b/>
      <w:bCs/>
    </w:rPr>
  </w:style>
  <w:style w:type="character" w:customStyle="1" w:styleId="CommentSubjectChar">
    <w:name w:val="Comment Subject Char"/>
    <w:basedOn w:val="CommentTextChar"/>
    <w:link w:val="CommentSubject"/>
    <w:uiPriority w:val="99"/>
    <w:semiHidden/>
    <w:rsid w:val="00A83EBD"/>
    <w:rPr>
      <w:rFonts w:ascii="Arial" w:eastAsia="Times New Roman" w:hAnsi="Arial" w:cs="Arial"/>
      <w:b/>
      <w:bCs/>
      <w:sz w:val="32"/>
      <w:szCs w:val="20"/>
    </w:rPr>
  </w:style>
  <w:style w:type="paragraph" w:styleId="BalloonText">
    <w:name w:val="Balloon Text"/>
    <w:basedOn w:val="Normal"/>
    <w:link w:val="BalloonTextChar"/>
    <w:uiPriority w:val="99"/>
    <w:semiHidden/>
    <w:unhideWhenUsed/>
    <w:rsid w:val="004B6D80"/>
    <w:rPr>
      <w:rFonts w:ascii="Tahoma" w:hAnsi="Tahoma" w:cs="Tahoma"/>
      <w:szCs w:val="16"/>
    </w:rPr>
  </w:style>
  <w:style w:type="character" w:customStyle="1" w:styleId="BalloonTextChar">
    <w:name w:val="Balloon Text Char"/>
    <w:basedOn w:val="DefaultParagraphFont"/>
    <w:link w:val="BalloonText"/>
    <w:uiPriority w:val="99"/>
    <w:semiHidden/>
    <w:rsid w:val="004B6D80"/>
    <w:rPr>
      <w:rFonts w:ascii="Tahoma" w:hAnsi="Tahoma" w:cs="Tahoma"/>
      <w:sz w:val="40"/>
      <w:szCs w:val="16"/>
    </w:rPr>
  </w:style>
  <w:style w:type="paragraph" w:styleId="ListParagraph">
    <w:name w:val="List Paragraph"/>
    <w:basedOn w:val="Normal"/>
    <w:uiPriority w:val="34"/>
    <w:qFormat/>
    <w:rsid w:val="00A83EBD"/>
    <w:pPr>
      <w:ind w:left="720"/>
      <w:contextualSpacing/>
    </w:pPr>
    <w:rPr>
      <w:rFonts w:eastAsia="Times New Roman"/>
    </w:rPr>
  </w:style>
  <w:style w:type="paragraph" w:customStyle="1" w:styleId="R-14">
    <w:name w:val="R-14"/>
    <w:basedOn w:val="Normal"/>
    <w:autoRedefine/>
    <w:qFormat/>
    <w:rsid w:val="00176120"/>
    <w:pPr>
      <w:ind w:left="2160" w:hanging="720"/>
      <w:jc w:val="left"/>
    </w:pPr>
    <w:rPr>
      <w:rFonts w:ascii="Courier New" w:eastAsia="Times New Roman" w:hAnsi="Courier New" w:cs="Times New Roman"/>
      <w:sz w:val="28"/>
    </w:rPr>
  </w:style>
  <w:style w:type="paragraph" w:styleId="Revision">
    <w:name w:val="Revision"/>
    <w:hidden/>
    <w:uiPriority w:val="99"/>
    <w:semiHidden/>
    <w:rsid w:val="00F729D4"/>
    <w:pPr>
      <w:spacing w:after="0" w:line="240" w:lineRule="auto"/>
    </w:pPr>
    <w:rPr>
      <w:sz w:val="40"/>
    </w:rPr>
  </w:style>
  <w:style w:type="paragraph" w:customStyle="1" w:styleId="MTDisplayEquation">
    <w:name w:val="MTDisplayEquation"/>
    <w:basedOn w:val="Normal"/>
    <w:next w:val="Normal"/>
    <w:link w:val="MTDisplayEquationChar"/>
    <w:rsid w:val="001A0F75"/>
    <w:pPr>
      <w:tabs>
        <w:tab w:val="center" w:pos="5760"/>
        <w:tab w:val="right" w:pos="10800"/>
      </w:tabs>
      <w:ind w:left="720"/>
    </w:pPr>
  </w:style>
  <w:style w:type="character" w:customStyle="1" w:styleId="MTDisplayEquationChar">
    <w:name w:val="MTDisplayEquation Char"/>
    <w:basedOn w:val="DefaultParagraphFont"/>
    <w:link w:val="MTDisplayEquation"/>
    <w:rsid w:val="001A0F75"/>
    <w:rPr>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412256">
      <w:bodyDiv w:val="1"/>
      <w:marLeft w:val="0"/>
      <w:marRight w:val="0"/>
      <w:marTop w:val="0"/>
      <w:marBottom w:val="0"/>
      <w:divBdr>
        <w:top w:val="none" w:sz="0" w:space="0" w:color="auto"/>
        <w:left w:val="none" w:sz="0" w:space="0" w:color="auto"/>
        <w:bottom w:val="none" w:sz="0" w:space="0" w:color="auto"/>
        <w:right w:val="none" w:sz="0" w:space="0" w:color="auto"/>
      </w:divBdr>
      <w:divsChild>
        <w:div w:id="5107757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167" Type="http://schemas.openxmlformats.org/officeDocument/2006/relationships/oleObject" Target="embeddings/oleObject4.bin"/><Relationship Id="rId175"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customXml" Target="ink/ink1.xml"/><Relationship Id="rId170" Type="http://schemas.openxmlformats.org/officeDocument/2006/relationships/oleObject" Target="embeddings/oleObject6.bin"/><Relationship Id="rId183" Type="http://schemas.openxmlformats.org/officeDocument/2006/relationships/oleObject" Target="embeddings/oleObject12.bin"/><Relationship Id="rId2" Type="http://schemas.openxmlformats.org/officeDocument/2006/relationships/numbering" Target="numbering.xml"/><Relationship Id="rId166" Type="http://schemas.openxmlformats.org/officeDocument/2006/relationships/image" Target="media/image4.wmf"/><Relationship Id="rId174" Type="http://schemas.openxmlformats.org/officeDocument/2006/relationships/oleObject" Target="embeddings/oleObject8.bin"/><Relationship Id="rId179" Type="http://schemas.openxmlformats.org/officeDocument/2006/relationships/oleObject" Target="embeddings/oleObject11.bin"/><Relationship Id="rId182"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178" Type="http://schemas.openxmlformats.org/officeDocument/2006/relationships/oleObject" Target="embeddings/oleObject10.bin"/><Relationship Id="rId5" Type="http://schemas.openxmlformats.org/officeDocument/2006/relationships/webSettings" Target="webSettings.xml"/><Relationship Id="rId165" Type="http://schemas.openxmlformats.org/officeDocument/2006/relationships/oleObject" Target="embeddings/oleObject3.bin"/><Relationship Id="rId173" Type="http://schemas.openxmlformats.org/officeDocument/2006/relationships/image" Target="media/image7.wmf"/><Relationship Id="rId181" Type="http://schemas.openxmlformats.org/officeDocument/2006/relationships/image" Target="media/image11.png"/><Relationship Id="rId186" Type="http://schemas.openxmlformats.org/officeDocument/2006/relationships/theme" Target="theme/theme1.xml"/><Relationship Id="rId10" Type="http://schemas.openxmlformats.org/officeDocument/2006/relationships/image" Target="media/image2.wmf"/><Relationship Id="rId164" Type="http://schemas.openxmlformats.org/officeDocument/2006/relationships/image" Target="media/image3.wmf"/><Relationship Id="rId169" Type="http://schemas.openxmlformats.org/officeDocument/2006/relationships/oleObject" Target="embeddings/oleObject5.bin"/><Relationship Id="rId177" Type="http://schemas.openxmlformats.org/officeDocument/2006/relationships/image" Target="media/image9.wmf"/><Relationship Id="rId18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68" Type="http://schemas.openxmlformats.org/officeDocument/2006/relationships/image" Target="media/image5.wmf"/><Relationship Id="rId172" Type="http://schemas.openxmlformats.org/officeDocument/2006/relationships/oleObject" Target="embeddings/oleObject7.bin"/><Relationship Id="rId180" Type="http://schemas.openxmlformats.org/officeDocument/2006/relationships/image" Target="media/image10.png"/><Relationship Id="rId8" Type="http://schemas.openxmlformats.org/officeDocument/2006/relationships/image" Target="media/image1.wmf"/><Relationship Id="rId163" Type="http://schemas.openxmlformats.org/officeDocument/2006/relationships/image" Target="media/image70.emf"/><Relationship Id="rId171" Type="http://schemas.openxmlformats.org/officeDocument/2006/relationships/image" Target="media/image6.wmf"/><Relationship Id="rId176" Type="http://schemas.openxmlformats.org/officeDocument/2006/relationships/oleObject" Target="embeddings/oleObject9.bin"/><Relationship Id="rId184" Type="http://schemas.openxmlformats.org/officeDocument/2006/relationships/header" Target="header1.xml"/></Relationships>
</file>

<file path=word/ink/ink1.xml><?xml version="1.0" encoding="utf-8"?>
<inkml:ink xmlns:inkml="http://www.w3.org/2003/InkML">
  <inkml:definitions>
    <inkml:context xml:id="ctx0">
      <inkml:inkSource xml:id="inkSrc0">
        <inkml:traceFormat>
          <inkml:channel name="X" type="integer" max="2304" units="cm"/>
          <inkml:channel name="Y" type="integer" max="1280" units="cm"/>
        </inkml:traceFormat>
        <inkml:channelProperties>
          <inkml:channelProperty channel="X" name="resolution" value="50.97345" units="1/cm"/>
          <inkml:channelProperty channel="Y" name="resolution" value="45.39007" units="1/cm"/>
        </inkml:channelProperties>
      </inkml:inkSource>
      <inkml:timestamp xml:id="ts0" timeString="2012-04-05T19:30:56.502"/>
    </inkml:context>
    <inkml:brush xml:id="br0">
      <inkml:brushProperty name="width" value="0.06667" units="cm"/>
      <inkml:brushProperty name="height" value="0.06667" units="cm"/>
      <inkml:brushProperty name="color" value="#FF0000"/>
      <inkml:brushProperty name="fitToCurv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37B48-BD66-4538-80BB-DFFEDC89A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12</Pages>
  <Words>1631</Words>
  <Characters>9300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Nebraska-Lincoln</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Bilder</dc:creator>
  <cp:keywords/>
  <dc:description/>
  <cp:lastModifiedBy>Christopher Bilder</cp:lastModifiedBy>
  <cp:revision>21</cp:revision>
  <dcterms:created xsi:type="dcterms:W3CDTF">2022-12-30T22:09:00Z</dcterms:created>
  <dcterms:modified xsi:type="dcterms:W3CDTF">2023-03-15T15:53:00Z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